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12138" w14:textId="629485E7" w:rsidR="00A00F80" w:rsidRPr="00F114F0" w:rsidRDefault="00D8447E" w:rsidP="00D844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ind w:left="-142"/>
        <w:jc w:val="center"/>
        <w:rPr>
          <w:b/>
          <w:caps/>
          <w:sz w:val="24"/>
          <w:szCs w:val="24"/>
          <w:lang w:eastAsia="ru-RU"/>
        </w:rPr>
      </w:pPr>
      <w:r>
        <w:rPr>
          <w:b/>
          <w:caps/>
          <w:noProof/>
          <w:sz w:val="24"/>
          <w:szCs w:val="24"/>
          <w:lang w:eastAsia="ru-RU"/>
        </w:rPr>
        <w:drawing>
          <wp:inline distT="0" distB="0" distL="0" distR="0" wp14:anchorId="76E1D531" wp14:editId="799E6A3E">
            <wp:extent cx="6427694" cy="9439143"/>
            <wp:effectExtent l="0" t="0" r="0" b="0"/>
            <wp:docPr id="14694510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51028" name="Рисунок 1469451028"/>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54864" cy="9479042"/>
                    </a:xfrm>
                    <a:prstGeom prst="rect">
                      <a:avLst/>
                    </a:prstGeom>
                  </pic:spPr>
                </pic:pic>
              </a:graphicData>
            </a:graphic>
          </wp:inline>
        </w:drawing>
      </w:r>
    </w:p>
    <w:p w14:paraId="10509B21" w14:textId="06A8CEEA" w:rsidR="00A00F80" w:rsidRPr="00A00F80" w:rsidRDefault="00D8447E" w:rsidP="00D8447E">
      <w:pPr>
        <w:shd w:val="clear" w:color="auto" w:fill="FFFFFF"/>
        <w:spacing w:after="0"/>
        <w:jc w:val="both"/>
        <w:rPr>
          <w:rFonts w:ascii="Open Sans" w:eastAsia="Times New Roman" w:hAnsi="Open Sans" w:cs="Open Sans"/>
          <w:color w:val="181818"/>
          <w:sz w:val="21"/>
          <w:szCs w:val="21"/>
          <w:lang w:eastAsia="ru-RU"/>
        </w:rPr>
      </w:pPr>
      <w:r>
        <w:rPr>
          <w:rFonts w:ascii="Open Sans" w:eastAsia="Times New Roman" w:hAnsi="Open Sans" w:cs="Open Sans"/>
          <w:noProof/>
          <w:color w:val="181818"/>
          <w:sz w:val="21"/>
          <w:szCs w:val="21"/>
          <w:lang w:eastAsia="ru-RU"/>
        </w:rPr>
        <w:lastRenderedPageBreak/>
        <w:drawing>
          <wp:inline distT="0" distB="0" distL="0" distR="0" wp14:anchorId="1516A247" wp14:editId="6922DDA8">
            <wp:extent cx="6418730" cy="8794216"/>
            <wp:effectExtent l="0" t="0" r="1270" b="6985"/>
            <wp:docPr id="80772158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21588" name="Рисунок 8077215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32160" cy="8812617"/>
                    </a:xfrm>
                    <a:prstGeom prst="rect">
                      <a:avLst/>
                    </a:prstGeom>
                  </pic:spPr>
                </pic:pic>
              </a:graphicData>
            </a:graphic>
          </wp:inline>
        </w:drawing>
      </w:r>
    </w:p>
    <w:tbl>
      <w:tblPr>
        <w:tblpPr w:leftFromText="45" w:rightFromText="45" w:vertAnchor="text"/>
        <w:tblW w:w="9900" w:type="dxa"/>
        <w:tblCellSpacing w:w="0" w:type="dxa"/>
        <w:tblCellMar>
          <w:left w:w="0" w:type="dxa"/>
          <w:right w:w="0" w:type="dxa"/>
        </w:tblCellMar>
        <w:tblLook w:val="04A0" w:firstRow="1" w:lastRow="0" w:firstColumn="1" w:lastColumn="0" w:noHBand="0" w:noVBand="1"/>
      </w:tblPr>
      <w:tblGrid>
        <w:gridCol w:w="4620"/>
        <w:gridCol w:w="5280"/>
      </w:tblGrid>
      <w:tr w:rsidR="00A00F80" w:rsidRPr="00A00F80" w14:paraId="087BAB5A" w14:textId="77777777" w:rsidTr="00A00F80">
        <w:trPr>
          <w:gridAfter w:val="1"/>
          <w:trHeight w:val="252"/>
          <w:tblCellSpacing w:w="0" w:type="dxa"/>
        </w:trPr>
        <w:tc>
          <w:tcPr>
            <w:tcW w:w="4620" w:type="dxa"/>
            <w:vAlign w:val="center"/>
            <w:hideMark/>
          </w:tcPr>
          <w:p w14:paraId="7F5C06BE" w14:textId="77777777" w:rsidR="00A00F80" w:rsidRPr="00A00F80" w:rsidRDefault="00A00F80" w:rsidP="00A00F80">
            <w:pPr>
              <w:spacing w:after="0"/>
              <w:rPr>
                <w:rFonts w:ascii="Open Sans" w:eastAsia="Times New Roman" w:hAnsi="Open Sans" w:cs="Open Sans"/>
                <w:color w:val="181818"/>
                <w:sz w:val="21"/>
                <w:szCs w:val="21"/>
                <w:lang w:eastAsia="ru-RU"/>
              </w:rPr>
            </w:pPr>
          </w:p>
        </w:tc>
      </w:tr>
      <w:tr w:rsidR="00A00F80" w:rsidRPr="00A00F80" w14:paraId="39FCDEAB" w14:textId="77777777" w:rsidTr="00A00F80">
        <w:trPr>
          <w:tblCellSpacing w:w="0" w:type="dxa"/>
        </w:trPr>
        <w:tc>
          <w:tcPr>
            <w:tcW w:w="0" w:type="auto"/>
            <w:vAlign w:val="center"/>
            <w:hideMark/>
          </w:tcPr>
          <w:p w14:paraId="0B6946C8" w14:textId="77777777" w:rsidR="00A00F80" w:rsidRPr="00A00F80" w:rsidRDefault="00A00F80" w:rsidP="00A00F80">
            <w:pPr>
              <w:spacing w:after="0"/>
              <w:rPr>
                <w:rFonts w:eastAsia="Times New Roman" w:cs="Times New Roman"/>
                <w:sz w:val="20"/>
                <w:szCs w:val="20"/>
                <w:lang w:eastAsia="ru-RU"/>
              </w:rPr>
            </w:pPr>
          </w:p>
        </w:tc>
        <w:tc>
          <w:tcPr>
            <w:tcW w:w="0" w:type="auto"/>
            <w:vAlign w:val="center"/>
            <w:hideMark/>
          </w:tcPr>
          <w:p w14:paraId="60CD2B24" w14:textId="6A67D23F"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noProof/>
                <w:sz w:val="24"/>
                <w:szCs w:val="24"/>
                <w:lang w:eastAsia="ru-RU"/>
              </w:rPr>
              <w:drawing>
                <wp:inline distT="0" distB="0" distL="0" distR="0" wp14:anchorId="376F3788" wp14:editId="7D3B6392">
                  <wp:extent cx="408940" cy="4781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478155"/>
                          </a:xfrm>
                          <a:prstGeom prst="rect">
                            <a:avLst/>
                          </a:prstGeom>
                          <a:noFill/>
                          <a:ln>
                            <a:noFill/>
                          </a:ln>
                        </pic:spPr>
                      </pic:pic>
                    </a:graphicData>
                  </a:graphic>
                </wp:inline>
              </w:drawing>
            </w:r>
          </w:p>
        </w:tc>
      </w:tr>
    </w:tbl>
    <w:p w14:paraId="50A49732" w14:textId="688D58DB" w:rsidR="00A00F80" w:rsidRPr="00A00F80" w:rsidRDefault="00A00F80" w:rsidP="00A00F80">
      <w:pPr>
        <w:shd w:val="clear" w:color="auto" w:fill="FFFFFF"/>
        <w:spacing w:after="0"/>
        <w:jc w:val="center"/>
        <w:rPr>
          <w:rFonts w:eastAsia="Times New Roman" w:cs="Times New Roman"/>
          <w:b/>
          <w:bCs/>
          <w:color w:val="181818"/>
          <w:kern w:val="36"/>
          <w:sz w:val="48"/>
          <w:szCs w:val="48"/>
          <w:lang w:eastAsia="ru-RU"/>
        </w:rPr>
      </w:pPr>
      <w:r w:rsidRPr="00A00F80">
        <w:rPr>
          <w:rFonts w:eastAsia="Times New Roman" w:cs="Times New Roman"/>
          <w:b/>
          <w:bCs/>
          <w:color w:val="181818"/>
          <w:kern w:val="36"/>
          <w:szCs w:val="28"/>
          <w:lang w:eastAsia="ru-RU"/>
        </w:rPr>
        <w:t>Содержание</w:t>
      </w:r>
    </w:p>
    <w:p w14:paraId="5549352D" w14:textId="77777777" w:rsidR="00A00F80" w:rsidRPr="00A00F80" w:rsidRDefault="00A00F80" w:rsidP="00A00F80">
      <w:pPr>
        <w:shd w:val="clear" w:color="auto" w:fill="FFFFFF"/>
        <w:spacing w:after="0" w:line="315" w:lineRule="atLeast"/>
        <w:rPr>
          <w:rFonts w:eastAsia="Times New Roman" w:cs="Times New Roman"/>
          <w:color w:val="181818"/>
          <w:sz w:val="21"/>
          <w:szCs w:val="21"/>
          <w:lang w:eastAsia="ru-RU"/>
        </w:rPr>
      </w:pPr>
      <w:r w:rsidRPr="00A00F80">
        <w:rPr>
          <w:rFonts w:eastAsia="Times New Roman" w:cs="Times New Roman"/>
          <w:color w:val="181818"/>
          <w:sz w:val="21"/>
          <w:szCs w:val="21"/>
          <w:lang w:eastAsia="ru-RU"/>
        </w:rPr>
        <w:t> </w:t>
      </w:r>
    </w:p>
    <w:tbl>
      <w:tblPr>
        <w:tblW w:w="9606" w:type="dxa"/>
        <w:tblCellMar>
          <w:left w:w="0" w:type="dxa"/>
          <w:right w:w="0" w:type="dxa"/>
        </w:tblCellMar>
        <w:tblLook w:val="04A0" w:firstRow="1" w:lastRow="0" w:firstColumn="1" w:lastColumn="0" w:noHBand="0" w:noVBand="1"/>
      </w:tblPr>
      <w:tblGrid>
        <w:gridCol w:w="566"/>
        <w:gridCol w:w="8189"/>
        <w:gridCol w:w="851"/>
      </w:tblGrid>
      <w:tr w:rsidR="00A00F80" w:rsidRPr="00A00F80" w14:paraId="6D7A7EF4" w14:textId="77777777" w:rsidTr="00A00F80">
        <w:tc>
          <w:tcPr>
            <w:tcW w:w="566" w:type="dxa"/>
            <w:tcMar>
              <w:top w:w="0" w:type="dxa"/>
              <w:left w:w="108" w:type="dxa"/>
              <w:bottom w:w="0" w:type="dxa"/>
              <w:right w:w="108" w:type="dxa"/>
            </w:tcMar>
            <w:hideMark/>
          </w:tcPr>
          <w:p w14:paraId="7489DB48" w14:textId="77777777" w:rsidR="00A00F80" w:rsidRPr="00A00F80" w:rsidRDefault="00A00F80" w:rsidP="00A00F80">
            <w:pPr>
              <w:spacing w:after="0" w:line="315" w:lineRule="atLeast"/>
              <w:jc w:val="center"/>
              <w:rPr>
                <w:rFonts w:eastAsia="Times New Roman" w:cs="Times New Roman"/>
                <w:sz w:val="24"/>
                <w:szCs w:val="24"/>
                <w:lang w:eastAsia="ru-RU"/>
              </w:rPr>
            </w:pPr>
            <w:r w:rsidRPr="00A00F80">
              <w:rPr>
                <w:rFonts w:eastAsia="Times New Roman" w:cs="Times New Roman"/>
                <w:szCs w:val="28"/>
                <w:lang w:eastAsia="ru-RU"/>
              </w:rPr>
              <w:t>1</w:t>
            </w:r>
          </w:p>
        </w:tc>
        <w:tc>
          <w:tcPr>
            <w:tcW w:w="8189" w:type="dxa"/>
            <w:tcMar>
              <w:top w:w="0" w:type="dxa"/>
              <w:left w:w="108" w:type="dxa"/>
              <w:bottom w:w="0" w:type="dxa"/>
              <w:right w:w="108" w:type="dxa"/>
            </w:tcMar>
            <w:hideMark/>
          </w:tcPr>
          <w:p w14:paraId="67AE547C" w14:textId="77777777" w:rsidR="00A00F80" w:rsidRPr="00A00F80" w:rsidRDefault="00A00F80" w:rsidP="00A00F80">
            <w:pPr>
              <w:spacing w:after="0" w:line="315" w:lineRule="atLeast"/>
              <w:ind w:left="1"/>
              <w:jc w:val="both"/>
              <w:rPr>
                <w:rFonts w:eastAsia="Times New Roman" w:cs="Times New Roman"/>
                <w:sz w:val="24"/>
                <w:szCs w:val="24"/>
                <w:lang w:eastAsia="ru-RU"/>
              </w:rPr>
            </w:pPr>
            <w:r w:rsidRPr="00A00F80">
              <w:rPr>
                <w:rFonts w:eastAsia="Times New Roman" w:cs="Times New Roman"/>
                <w:szCs w:val="28"/>
                <w:lang w:eastAsia="ru-RU"/>
              </w:rPr>
              <w:t>Паспорт программы учебной дисциплины</w:t>
            </w:r>
          </w:p>
        </w:tc>
        <w:tc>
          <w:tcPr>
            <w:tcW w:w="851" w:type="dxa"/>
            <w:tcMar>
              <w:top w:w="0" w:type="dxa"/>
              <w:left w:w="108" w:type="dxa"/>
              <w:bottom w:w="0" w:type="dxa"/>
              <w:right w:w="108" w:type="dxa"/>
            </w:tcMar>
            <w:hideMark/>
          </w:tcPr>
          <w:p w14:paraId="25EC18A7" w14:textId="6B5787A2" w:rsidR="00A00F80" w:rsidRPr="00A00F80" w:rsidRDefault="00765B71" w:rsidP="00A00F80">
            <w:pPr>
              <w:spacing w:after="0" w:line="315" w:lineRule="atLeast"/>
              <w:rPr>
                <w:rFonts w:eastAsia="Times New Roman" w:cs="Times New Roman"/>
                <w:sz w:val="24"/>
                <w:szCs w:val="24"/>
                <w:lang w:eastAsia="ru-RU"/>
              </w:rPr>
            </w:pPr>
            <w:r>
              <w:rPr>
                <w:rFonts w:eastAsia="Times New Roman" w:cs="Times New Roman"/>
                <w:sz w:val="24"/>
                <w:szCs w:val="24"/>
                <w:lang w:eastAsia="ru-RU"/>
              </w:rPr>
              <w:t>3</w:t>
            </w:r>
          </w:p>
        </w:tc>
      </w:tr>
      <w:tr w:rsidR="00A00F80" w:rsidRPr="00A00F80" w14:paraId="700EA7E4" w14:textId="77777777" w:rsidTr="00A00F80">
        <w:tc>
          <w:tcPr>
            <w:tcW w:w="566" w:type="dxa"/>
            <w:tcMar>
              <w:top w:w="0" w:type="dxa"/>
              <w:left w:w="108" w:type="dxa"/>
              <w:bottom w:w="0" w:type="dxa"/>
              <w:right w:w="108" w:type="dxa"/>
            </w:tcMar>
            <w:hideMark/>
          </w:tcPr>
          <w:p w14:paraId="0F655100" w14:textId="77777777" w:rsidR="00A00F80" w:rsidRPr="00A00F80" w:rsidRDefault="00A00F80" w:rsidP="00A00F80">
            <w:pPr>
              <w:spacing w:after="0" w:line="315" w:lineRule="atLeast"/>
              <w:jc w:val="center"/>
              <w:rPr>
                <w:rFonts w:eastAsia="Times New Roman" w:cs="Times New Roman"/>
                <w:sz w:val="24"/>
                <w:szCs w:val="24"/>
                <w:lang w:eastAsia="ru-RU"/>
              </w:rPr>
            </w:pPr>
            <w:r w:rsidRPr="00A00F80">
              <w:rPr>
                <w:rFonts w:eastAsia="Times New Roman" w:cs="Times New Roman"/>
                <w:szCs w:val="28"/>
                <w:lang w:eastAsia="ru-RU"/>
              </w:rPr>
              <w:t>2</w:t>
            </w:r>
          </w:p>
        </w:tc>
        <w:tc>
          <w:tcPr>
            <w:tcW w:w="8189" w:type="dxa"/>
            <w:tcMar>
              <w:top w:w="0" w:type="dxa"/>
              <w:left w:w="108" w:type="dxa"/>
              <w:bottom w:w="0" w:type="dxa"/>
              <w:right w:w="108" w:type="dxa"/>
            </w:tcMar>
            <w:hideMark/>
          </w:tcPr>
          <w:p w14:paraId="3CE1384E" w14:textId="77777777" w:rsidR="00A00F80" w:rsidRPr="00A00F80" w:rsidRDefault="00A00F80" w:rsidP="00A00F80">
            <w:pPr>
              <w:spacing w:after="0" w:line="315" w:lineRule="atLeast"/>
              <w:ind w:left="1"/>
              <w:jc w:val="both"/>
              <w:rPr>
                <w:rFonts w:eastAsia="Times New Roman" w:cs="Times New Roman"/>
                <w:sz w:val="24"/>
                <w:szCs w:val="24"/>
                <w:lang w:eastAsia="ru-RU"/>
              </w:rPr>
            </w:pPr>
            <w:r w:rsidRPr="00A00F80">
              <w:rPr>
                <w:rFonts w:eastAsia="Times New Roman" w:cs="Times New Roman"/>
                <w:szCs w:val="28"/>
                <w:lang w:eastAsia="ru-RU"/>
              </w:rPr>
              <w:t>Содержание учебной дисциплины и тематическое планирование</w:t>
            </w:r>
          </w:p>
        </w:tc>
        <w:tc>
          <w:tcPr>
            <w:tcW w:w="851" w:type="dxa"/>
            <w:tcMar>
              <w:top w:w="0" w:type="dxa"/>
              <w:left w:w="108" w:type="dxa"/>
              <w:bottom w:w="0" w:type="dxa"/>
              <w:right w:w="108" w:type="dxa"/>
            </w:tcMar>
            <w:hideMark/>
          </w:tcPr>
          <w:p w14:paraId="2739D0DE" w14:textId="1BD31F83" w:rsidR="00A00F80" w:rsidRPr="00A00F80" w:rsidRDefault="00765B71" w:rsidP="00A00F80">
            <w:pPr>
              <w:spacing w:after="0" w:line="315" w:lineRule="atLeast"/>
              <w:jc w:val="both"/>
              <w:rPr>
                <w:rFonts w:eastAsia="Times New Roman" w:cs="Times New Roman"/>
                <w:sz w:val="24"/>
                <w:szCs w:val="24"/>
                <w:lang w:eastAsia="ru-RU"/>
              </w:rPr>
            </w:pPr>
            <w:r>
              <w:rPr>
                <w:rFonts w:eastAsia="Times New Roman" w:cs="Times New Roman"/>
                <w:szCs w:val="28"/>
                <w:lang w:eastAsia="ru-RU"/>
              </w:rPr>
              <w:t>7</w:t>
            </w:r>
          </w:p>
        </w:tc>
      </w:tr>
      <w:tr w:rsidR="00A00F80" w:rsidRPr="00A00F80" w14:paraId="5FEAB8ED" w14:textId="77777777" w:rsidTr="00A00F80">
        <w:tc>
          <w:tcPr>
            <w:tcW w:w="566" w:type="dxa"/>
            <w:tcMar>
              <w:top w:w="0" w:type="dxa"/>
              <w:left w:w="108" w:type="dxa"/>
              <w:bottom w:w="0" w:type="dxa"/>
              <w:right w:w="108" w:type="dxa"/>
            </w:tcMar>
            <w:hideMark/>
          </w:tcPr>
          <w:p w14:paraId="7D4BCE76" w14:textId="77777777" w:rsidR="00A00F80" w:rsidRPr="00A00F80" w:rsidRDefault="00A00F80" w:rsidP="00A00F80">
            <w:pPr>
              <w:spacing w:after="0" w:line="315" w:lineRule="atLeast"/>
              <w:jc w:val="center"/>
              <w:rPr>
                <w:rFonts w:eastAsia="Times New Roman" w:cs="Times New Roman"/>
                <w:sz w:val="24"/>
                <w:szCs w:val="24"/>
                <w:lang w:eastAsia="ru-RU"/>
              </w:rPr>
            </w:pPr>
            <w:r w:rsidRPr="00A00F80">
              <w:rPr>
                <w:rFonts w:eastAsia="Times New Roman" w:cs="Times New Roman"/>
                <w:szCs w:val="28"/>
                <w:lang w:eastAsia="ru-RU"/>
              </w:rPr>
              <w:t>3</w:t>
            </w:r>
          </w:p>
        </w:tc>
        <w:tc>
          <w:tcPr>
            <w:tcW w:w="8189" w:type="dxa"/>
            <w:tcMar>
              <w:top w:w="0" w:type="dxa"/>
              <w:left w:w="108" w:type="dxa"/>
              <w:bottom w:w="0" w:type="dxa"/>
              <w:right w:w="108" w:type="dxa"/>
            </w:tcMar>
            <w:hideMark/>
          </w:tcPr>
          <w:p w14:paraId="603C6FCA" w14:textId="77777777" w:rsidR="00A00F80" w:rsidRPr="00A00F80" w:rsidRDefault="00A00F80" w:rsidP="00A00F80">
            <w:pPr>
              <w:spacing w:after="0" w:line="315" w:lineRule="atLeast"/>
              <w:ind w:left="1"/>
              <w:jc w:val="both"/>
              <w:rPr>
                <w:rFonts w:eastAsia="Times New Roman" w:cs="Times New Roman"/>
                <w:sz w:val="24"/>
                <w:szCs w:val="24"/>
                <w:lang w:eastAsia="ru-RU"/>
              </w:rPr>
            </w:pPr>
            <w:r w:rsidRPr="00A00F80">
              <w:rPr>
                <w:rFonts w:eastAsia="Times New Roman" w:cs="Times New Roman"/>
                <w:szCs w:val="28"/>
                <w:lang w:eastAsia="ru-RU"/>
              </w:rPr>
              <w:t>Условия реализации учебной дисциплины</w:t>
            </w:r>
          </w:p>
        </w:tc>
        <w:tc>
          <w:tcPr>
            <w:tcW w:w="851" w:type="dxa"/>
            <w:tcMar>
              <w:top w:w="0" w:type="dxa"/>
              <w:left w:w="108" w:type="dxa"/>
              <w:bottom w:w="0" w:type="dxa"/>
              <w:right w:w="108" w:type="dxa"/>
            </w:tcMar>
            <w:hideMark/>
          </w:tcPr>
          <w:p w14:paraId="09997A05" w14:textId="4A10161B" w:rsidR="00A00F80" w:rsidRPr="00A00F80" w:rsidRDefault="00A00F80" w:rsidP="00A00F80">
            <w:pPr>
              <w:spacing w:after="0" w:line="315" w:lineRule="atLeast"/>
              <w:jc w:val="both"/>
              <w:rPr>
                <w:rFonts w:eastAsia="Times New Roman" w:cs="Times New Roman"/>
                <w:sz w:val="24"/>
                <w:szCs w:val="24"/>
                <w:lang w:eastAsia="ru-RU"/>
              </w:rPr>
            </w:pPr>
            <w:r w:rsidRPr="00A00F80">
              <w:rPr>
                <w:rFonts w:eastAsia="Times New Roman" w:cs="Times New Roman"/>
                <w:szCs w:val="28"/>
                <w:lang w:eastAsia="ru-RU"/>
              </w:rPr>
              <w:t>1</w:t>
            </w:r>
            <w:r w:rsidR="00765B71">
              <w:rPr>
                <w:rFonts w:eastAsia="Times New Roman" w:cs="Times New Roman"/>
                <w:szCs w:val="28"/>
                <w:lang w:eastAsia="ru-RU"/>
              </w:rPr>
              <w:t>4</w:t>
            </w:r>
          </w:p>
        </w:tc>
      </w:tr>
      <w:tr w:rsidR="00A00F80" w:rsidRPr="00A00F80" w14:paraId="7595BE0B" w14:textId="77777777" w:rsidTr="00A00F80">
        <w:tc>
          <w:tcPr>
            <w:tcW w:w="566" w:type="dxa"/>
            <w:tcMar>
              <w:top w:w="0" w:type="dxa"/>
              <w:left w:w="108" w:type="dxa"/>
              <w:bottom w:w="0" w:type="dxa"/>
              <w:right w:w="108" w:type="dxa"/>
            </w:tcMar>
            <w:hideMark/>
          </w:tcPr>
          <w:p w14:paraId="4AC55542" w14:textId="77777777" w:rsidR="00A00F80" w:rsidRPr="00A00F80" w:rsidRDefault="00A00F80" w:rsidP="00A00F80">
            <w:pPr>
              <w:spacing w:after="0" w:line="315" w:lineRule="atLeast"/>
              <w:jc w:val="center"/>
              <w:rPr>
                <w:rFonts w:eastAsia="Times New Roman" w:cs="Times New Roman"/>
                <w:sz w:val="24"/>
                <w:szCs w:val="24"/>
                <w:lang w:eastAsia="ru-RU"/>
              </w:rPr>
            </w:pPr>
            <w:r w:rsidRPr="00A00F80">
              <w:rPr>
                <w:rFonts w:eastAsia="Times New Roman" w:cs="Times New Roman"/>
                <w:szCs w:val="28"/>
                <w:lang w:eastAsia="ru-RU"/>
              </w:rPr>
              <w:t>4</w:t>
            </w:r>
          </w:p>
        </w:tc>
        <w:tc>
          <w:tcPr>
            <w:tcW w:w="8189" w:type="dxa"/>
            <w:tcMar>
              <w:top w:w="0" w:type="dxa"/>
              <w:left w:w="108" w:type="dxa"/>
              <w:bottom w:w="0" w:type="dxa"/>
              <w:right w:w="108" w:type="dxa"/>
            </w:tcMar>
            <w:hideMark/>
          </w:tcPr>
          <w:p w14:paraId="0F6493CE" w14:textId="77777777" w:rsidR="00A00F80" w:rsidRPr="00A00F80" w:rsidRDefault="00A00F80" w:rsidP="00A00F80">
            <w:pPr>
              <w:spacing w:after="0" w:line="315" w:lineRule="atLeast"/>
              <w:ind w:left="1"/>
              <w:jc w:val="both"/>
              <w:rPr>
                <w:rFonts w:eastAsia="Times New Roman" w:cs="Times New Roman"/>
                <w:sz w:val="24"/>
                <w:szCs w:val="24"/>
                <w:lang w:eastAsia="ru-RU"/>
              </w:rPr>
            </w:pPr>
            <w:r w:rsidRPr="00A00F80">
              <w:rPr>
                <w:rFonts w:eastAsia="Times New Roman" w:cs="Times New Roman"/>
                <w:szCs w:val="28"/>
                <w:lang w:eastAsia="ru-RU"/>
              </w:rPr>
              <w:t>Контроль и оценка результатов освоения учебной дисциплины</w:t>
            </w:r>
          </w:p>
        </w:tc>
        <w:tc>
          <w:tcPr>
            <w:tcW w:w="851" w:type="dxa"/>
            <w:tcMar>
              <w:top w:w="0" w:type="dxa"/>
              <w:left w:w="108" w:type="dxa"/>
              <w:bottom w:w="0" w:type="dxa"/>
              <w:right w:w="108" w:type="dxa"/>
            </w:tcMar>
            <w:hideMark/>
          </w:tcPr>
          <w:p w14:paraId="2086FC9C" w14:textId="3E5B251B" w:rsidR="00A00F80" w:rsidRPr="00A00F80" w:rsidRDefault="00765B71" w:rsidP="00A00F80">
            <w:pPr>
              <w:spacing w:after="0" w:line="315" w:lineRule="atLeast"/>
              <w:jc w:val="both"/>
              <w:rPr>
                <w:rFonts w:eastAsia="Times New Roman" w:cs="Times New Roman"/>
                <w:sz w:val="24"/>
                <w:szCs w:val="24"/>
                <w:lang w:eastAsia="ru-RU"/>
              </w:rPr>
            </w:pPr>
            <w:r>
              <w:rPr>
                <w:rFonts w:eastAsia="Times New Roman" w:cs="Times New Roman"/>
                <w:szCs w:val="24"/>
                <w:lang w:eastAsia="ru-RU"/>
              </w:rPr>
              <w:t>15</w:t>
            </w:r>
          </w:p>
        </w:tc>
      </w:tr>
      <w:tr w:rsidR="00A00F80" w:rsidRPr="00A00F80" w14:paraId="3DA16DD7" w14:textId="77777777" w:rsidTr="00A00F80">
        <w:tc>
          <w:tcPr>
            <w:tcW w:w="566" w:type="dxa"/>
            <w:tcMar>
              <w:top w:w="0" w:type="dxa"/>
              <w:left w:w="108" w:type="dxa"/>
              <w:bottom w:w="0" w:type="dxa"/>
              <w:right w:w="108" w:type="dxa"/>
            </w:tcMar>
            <w:hideMark/>
          </w:tcPr>
          <w:p w14:paraId="0CA88FE1" w14:textId="77777777" w:rsidR="00A00F80" w:rsidRPr="00A00F80" w:rsidRDefault="00A00F80" w:rsidP="00A00F80">
            <w:pPr>
              <w:spacing w:after="0" w:line="315" w:lineRule="atLeast"/>
              <w:jc w:val="center"/>
              <w:rPr>
                <w:rFonts w:eastAsia="Times New Roman" w:cs="Times New Roman"/>
                <w:sz w:val="24"/>
                <w:szCs w:val="24"/>
                <w:lang w:eastAsia="ru-RU"/>
              </w:rPr>
            </w:pPr>
            <w:r w:rsidRPr="00A00F80">
              <w:rPr>
                <w:rFonts w:eastAsia="Times New Roman" w:cs="Times New Roman"/>
                <w:szCs w:val="28"/>
                <w:lang w:eastAsia="ru-RU"/>
              </w:rPr>
              <w:t> </w:t>
            </w:r>
          </w:p>
        </w:tc>
        <w:tc>
          <w:tcPr>
            <w:tcW w:w="8189" w:type="dxa"/>
            <w:tcMar>
              <w:top w:w="0" w:type="dxa"/>
              <w:left w:w="108" w:type="dxa"/>
              <w:bottom w:w="0" w:type="dxa"/>
              <w:right w:w="108" w:type="dxa"/>
            </w:tcMar>
            <w:hideMark/>
          </w:tcPr>
          <w:p w14:paraId="39A46329" w14:textId="77777777" w:rsidR="00A00F80" w:rsidRPr="00A00F80" w:rsidRDefault="00A00F80" w:rsidP="00A00F80">
            <w:pPr>
              <w:spacing w:after="0" w:line="315" w:lineRule="atLeast"/>
              <w:jc w:val="both"/>
              <w:rPr>
                <w:rFonts w:eastAsia="Times New Roman" w:cs="Times New Roman"/>
                <w:sz w:val="24"/>
                <w:szCs w:val="24"/>
                <w:lang w:eastAsia="ru-RU"/>
              </w:rPr>
            </w:pPr>
            <w:r w:rsidRPr="00A00F80">
              <w:rPr>
                <w:rFonts w:eastAsia="Times New Roman" w:cs="Times New Roman"/>
                <w:szCs w:val="28"/>
                <w:lang w:eastAsia="ru-RU"/>
              </w:rPr>
              <w:t>Приложение А-</w:t>
            </w:r>
            <w:r w:rsidRPr="00A00F80">
              <w:rPr>
                <w:rFonts w:eastAsia="Times New Roman" w:cs="Times New Roman"/>
                <w:b/>
                <w:bCs/>
                <w:szCs w:val="28"/>
                <w:lang w:eastAsia="ru-RU"/>
              </w:rPr>
              <w:t> </w:t>
            </w:r>
            <w:r w:rsidRPr="00A00F80">
              <w:rPr>
                <w:rFonts w:eastAsia="Times New Roman" w:cs="Times New Roman"/>
                <w:szCs w:val="28"/>
                <w:lang w:eastAsia="ru-RU"/>
              </w:rPr>
              <w:t>Технологии формирования ОК</w:t>
            </w:r>
          </w:p>
        </w:tc>
        <w:tc>
          <w:tcPr>
            <w:tcW w:w="851" w:type="dxa"/>
            <w:tcMar>
              <w:top w:w="0" w:type="dxa"/>
              <w:left w:w="108" w:type="dxa"/>
              <w:bottom w:w="0" w:type="dxa"/>
              <w:right w:w="108" w:type="dxa"/>
            </w:tcMar>
            <w:hideMark/>
          </w:tcPr>
          <w:p w14:paraId="727CED1D" w14:textId="1D169ABC" w:rsidR="00A00F80" w:rsidRPr="00A00F80" w:rsidRDefault="00765B71" w:rsidP="00A00F80">
            <w:pPr>
              <w:spacing w:after="0" w:line="315" w:lineRule="atLeast"/>
              <w:jc w:val="both"/>
              <w:rPr>
                <w:rFonts w:eastAsia="Times New Roman" w:cs="Times New Roman"/>
                <w:sz w:val="24"/>
                <w:szCs w:val="24"/>
                <w:lang w:eastAsia="ru-RU"/>
              </w:rPr>
            </w:pPr>
            <w:r>
              <w:rPr>
                <w:rFonts w:eastAsia="Times New Roman" w:cs="Times New Roman"/>
                <w:szCs w:val="28"/>
                <w:lang w:eastAsia="ru-RU"/>
              </w:rPr>
              <w:t>18</w:t>
            </w:r>
          </w:p>
        </w:tc>
      </w:tr>
      <w:tr w:rsidR="00A00F80" w:rsidRPr="00A00F80" w14:paraId="5EAB85C1" w14:textId="77777777" w:rsidTr="00A00F80">
        <w:tc>
          <w:tcPr>
            <w:tcW w:w="566" w:type="dxa"/>
            <w:tcMar>
              <w:top w:w="0" w:type="dxa"/>
              <w:left w:w="108" w:type="dxa"/>
              <w:bottom w:w="0" w:type="dxa"/>
              <w:right w:w="108" w:type="dxa"/>
            </w:tcMar>
            <w:hideMark/>
          </w:tcPr>
          <w:p w14:paraId="74FFB821" w14:textId="77777777" w:rsidR="00A00F80" w:rsidRPr="00A00F80" w:rsidRDefault="00A00F80" w:rsidP="00A00F80">
            <w:pPr>
              <w:spacing w:after="0" w:line="315" w:lineRule="atLeast"/>
              <w:jc w:val="center"/>
              <w:rPr>
                <w:rFonts w:eastAsia="Times New Roman" w:cs="Times New Roman"/>
                <w:sz w:val="24"/>
                <w:szCs w:val="24"/>
                <w:lang w:eastAsia="ru-RU"/>
              </w:rPr>
            </w:pPr>
            <w:r w:rsidRPr="00A00F80">
              <w:rPr>
                <w:rFonts w:eastAsia="Times New Roman" w:cs="Times New Roman"/>
                <w:szCs w:val="28"/>
                <w:lang w:eastAsia="ru-RU"/>
              </w:rPr>
              <w:t> </w:t>
            </w:r>
          </w:p>
        </w:tc>
        <w:tc>
          <w:tcPr>
            <w:tcW w:w="8189" w:type="dxa"/>
            <w:tcMar>
              <w:top w:w="0" w:type="dxa"/>
              <w:left w:w="108" w:type="dxa"/>
              <w:bottom w:w="0" w:type="dxa"/>
              <w:right w:w="108" w:type="dxa"/>
            </w:tcMar>
            <w:hideMark/>
          </w:tcPr>
          <w:p w14:paraId="1147C0D4" w14:textId="77777777" w:rsidR="00A00F80" w:rsidRPr="00A00F80" w:rsidRDefault="00A00F80" w:rsidP="00A00F80">
            <w:pPr>
              <w:spacing w:after="0" w:line="315" w:lineRule="atLeast"/>
              <w:ind w:left="1"/>
              <w:jc w:val="both"/>
              <w:rPr>
                <w:rFonts w:eastAsia="Times New Roman" w:cs="Times New Roman"/>
                <w:sz w:val="24"/>
                <w:szCs w:val="24"/>
                <w:lang w:eastAsia="ru-RU"/>
              </w:rPr>
            </w:pPr>
            <w:r w:rsidRPr="00A00F80">
              <w:rPr>
                <w:rFonts w:eastAsia="Times New Roman" w:cs="Times New Roman"/>
                <w:szCs w:val="28"/>
                <w:lang w:eastAsia="ru-RU"/>
              </w:rPr>
              <w:t>Приложение Б- Планирование учебных занятий с использованием активных и интерактивных форм и методов обучения</w:t>
            </w:r>
          </w:p>
        </w:tc>
        <w:tc>
          <w:tcPr>
            <w:tcW w:w="851" w:type="dxa"/>
            <w:tcMar>
              <w:top w:w="0" w:type="dxa"/>
              <w:left w:w="108" w:type="dxa"/>
              <w:bottom w:w="0" w:type="dxa"/>
              <w:right w:w="108" w:type="dxa"/>
            </w:tcMar>
            <w:hideMark/>
          </w:tcPr>
          <w:p w14:paraId="08BD3BCB" w14:textId="76776BA2" w:rsidR="00A00F80" w:rsidRPr="00A00F80" w:rsidRDefault="00A00F80" w:rsidP="00A00F80">
            <w:pPr>
              <w:spacing w:after="0" w:line="315" w:lineRule="atLeast"/>
              <w:jc w:val="both"/>
              <w:rPr>
                <w:rFonts w:eastAsia="Times New Roman" w:cs="Times New Roman"/>
                <w:sz w:val="24"/>
                <w:szCs w:val="24"/>
                <w:lang w:eastAsia="ru-RU"/>
              </w:rPr>
            </w:pPr>
            <w:r w:rsidRPr="00A00F80">
              <w:rPr>
                <w:rFonts w:eastAsia="Times New Roman" w:cs="Times New Roman"/>
                <w:szCs w:val="28"/>
                <w:lang w:eastAsia="ru-RU"/>
              </w:rPr>
              <w:t>2</w:t>
            </w:r>
            <w:r w:rsidR="00765B71">
              <w:rPr>
                <w:rFonts w:eastAsia="Times New Roman" w:cs="Times New Roman"/>
                <w:szCs w:val="28"/>
                <w:lang w:eastAsia="ru-RU"/>
              </w:rPr>
              <w:t>0</w:t>
            </w:r>
          </w:p>
        </w:tc>
      </w:tr>
      <w:tr w:rsidR="00A00F80" w:rsidRPr="00A00F80" w14:paraId="2D3AF359" w14:textId="77777777" w:rsidTr="00765B71">
        <w:tc>
          <w:tcPr>
            <w:tcW w:w="566" w:type="dxa"/>
            <w:tcMar>
              <w:top w:w="0" w:type="dxa"/>
              <w:left w:w="108" w:type="dxa"/>
              <w:bottom w:w="0" w:type="dxa"/>
              <w:right w:w="108" w:type="dxa"/>
            </w:tcMar>
            <w:hideMark/>
          </w:tcPr>
          <w:p w14:paraId="753720FD" w14:textId="77777777" w:rsidR="00A00F80" w:rsidRPr="00A00F80" w:rsidRDefault="00A00F80" w:rsidP="00A00F80">
            <w:pPr>
              <w:spacing w:after="0" w:line="315" w:lineRule="atLeast"/>
              <w:jc w:val="center"/>
              <w:rPr>
                <w:rFonts w:eastAsia="Times New Roman" w:cs="Times New Roman"/>
                <w:sz w:val="24"/>
                <w:szCs w:val="24"/>
                <w:lang w:eastAsia="ru-RU"/>
              </w:rPr>
            </w:pPr>
            <w:r w:rsidRPr="00A00F80">
              <w:rPr>
                <w:rFonts w:eastAsia="Times New Roman" w:cs="Times New Roman"/>
                <w:szCs w:val="28"/>
                <w:lang w:eastAsia="ru-RU"/>
              </w:rPr>
              <w:t> </w:t>
            </w:r>
          </w:p>
        </w:tc>
        <w:tc>
          <w:tcPr>
            <w:tcW w:w="8189" w:type="dxa"/>
            <w:tcMar>
              <w:top w:w="0" w:type="dxa"/>
              <w:left w:w="108" w:type="dxa"/>
              <w:bottom w:w="0" w:type="dxa"/>
              <w:right w:w="108" w:type="dxa"/>
            </w:tcMar>
          </w:tcPr>
          <w:p w14:paraId="5EF98EFB" w14:textId="4C30BB19" w:rsidR="00A00F80" w:rsidRPr="00A00F80" w:rsidRDefault="00A00F80" w:rsidP="00A00F80">
            <w:pPr>
              <w:spacing w:after="0" w:line="315" w:lineRule="atLeast"/>
              <w:jc w:val="both"/>
              <w:rPr>
                <w:rFonts w:eastAsia="Times New Roman" w:cs="Times New Roman"/>
                <w:sz w:val="24"/>
                <w:szCs w:val="24"/>
                <w:lang w:eastAsia="ru-RU"/>
              </w:rPr>
            </w:pPr>
          </w:p>
        </w:tc>
        <w:tc>
          <w:tcPr>
            <w:tcW w:w="851" w:type="dxa"/>
            <w:tcMar>
              <w:top w:w="0" w:type="dxa"/>
              <w:left w:w="108" w:type="dxa"/>
              <w:bottom w:w="0" w:type="dxa"/>
              <w:right w:w="108" w:type="dxa"/>
            </w:tcMar>
          </w:tcPr>
          <w:p w14:paraId="3F3D4989" w14:textId="49AB5034" w:rsidR="00A00F80" w:rsidRPr="00A00F80" w:rsidRDefault="00A00F80" w:rsidP="00A00F80">
            <w:pPr>
              <w:spacing w:after="0" w:line="315" w:lineRule="atLeast"/>
              <w:jc w:val="both"/>
              <w:rPr>
                <w:rFonts w:eastAsia="Times New Roman" w:cs="Times New Roman"/>
                <w:sz w:val="24"/>
                <w:szCs w:val="24"/>
                <w:lang w:eastAsia="ru-RU"/>
              </w:rPr>
            </w:pPr>
          </w:p>
        </w:tc>
      </w:tr>
      <w:tr w:rsidR="00A00F80" w:rsidRPr="00A00F80" w14:paraId="68825CC9" w14:textId="77777777" w:rsidTr="00A00F80">
        <w:tc>
          <w:tcPr>
            <w:tcW w:w="566" w:type="dxa"/>
            <w:tcMar>
              <w:top w:w="0" w:type="dxa"/>
              <w:left w:w="108" w:type="dxa"/>
              <w:bottom w:w="0" w:type="dxa"/>
              <w:right w:w="108" w:type="dxa"/>
            </w:tcMar>
            <w:hideMark/>
          </w:tcPr>
          <w:p w14:paraId="49966A5C" w14:textId="77777777" w:rsidR="00A00F80" w:rsidRPr="00A00F80" w:rsidRDefault="00A00F80" w:rsidP="00A00F80">
            <w:pPr>
              <w:spacing w:after="0" w:line="315" w:lineRule="atLeast"/>
              <w:jc w:val="center"/>
              <w:rPr>
                <w:rFonts w:eastAsia="Times New Roman" w:cs="Times New Roman"/>
                <w:sz w:val="24"/>
                <w:szCs w:val="24"/>
                <w:lang w:eastAsia="ru-RU"/>
              </w:rPr>
            </w:pPr>
            <w:r w:rsidRPr="00A00F80">
              <w:rPr>
                <w:rFonts w:eastAsia="Times New Roman" w:cs="Times New Roman"/>
                <w:sz w:val="24"/>
                <w:szCs w:val="24"/>
                <w:lang w:eastAsia="ru-RU"/>
              </w:rPr>
              <w:t> </w:t>
            </w:r>
          </w:p>
        </w:tc>
        <w:tc>
          <w:tcPr>
            <w:tcW w:w="8189" w:type="dxa"/>
            <w:tcMar>
              <w:top w:w="0" w:type="dxa"/>
              <w:left w:w="108" w:type="dxa"/>
              <w:bottom w:w="0" w:type="dxa"/>
              <w:right w:w="108" w:type="dxa"/>
            </w:tcMar>
            <w:hideMark/>
          </w:tcPr>
          <w:p w14:paraId="2A7B1AC6" w14:textId="77777777" w:rsidR="00A00F80" w:rsidRPr="00A00F80" w:rsidRDefault="00A00F80" w:rsidP="00A00F80">
            <w:pPr>
              <w:spacing w:after="0"/>
              <w:ind w:left="1"/>
              <w:jc w:val="both"/>
              <w:rPr>
                <w:rFonts w:eastAsia="Times New Roman" w:cs="Times New Roman"/>
                <w:sz w:val="24"/>
                <w:szCs w:val="24"/>
                <w:lang w:eastAsia="ru-RU"/>
              </w:rPr>
            </w:pPr>
            <w:r w:rsidRPr="00A00F80">
              <w:rPr>
                <w:rFonts w:eastAsia="Times New Roman" w:cs="Times New Roman"/>
                <w:caps/>
                <w:szCs w:val="28"/>
                <w:lang w:eastAsia="ru-RU"/>
              </w:rPr>
              <w:t> </w:t>
            </w:r>
          </w:p>
        </w:tc>
        <w:tc>
          <w:tcPr>
            <w:tcW w:w="851" w:type="dxa"/>
            <w:tcMar>
              <w:top w:w="0" w:type="dxa"/>
              <w:left w:w="108" w:type="dxa"/>
              <w:bottom w:w="0" w:type="dxa"/>
              <w:right w:w="108" w:type="dxa"/>
            </w:tcMar>
            <w:hideMark/>
          </w:tcPr>
          <w:p w14:paraId="4FBEDF1E" w14:textId="77777777" w:rsidR="00A00F80" w:rsidRPr="00A00F80" w:rsidRDefault="00A00F80" w:rsidP="00A00F80">
            <w:pPr>
              <w:spacing w:after="0" w:line="315" w:lineRule="atLeast"/>
              <w:jc w:val="both"/>
              <w:rPr>
                <w:rFonts w:eastAsia="Times New Roman" w:cs="Times New Roman"/>
                <w:sz w:val="24"/>
                <w:szCs w:val="24"/>
                <w:lang w:eastAsia="ru-RU"/>
              </w:rPr>
            </w:pPr>
            <w:r w:rsidRPr="00A00F80">
              <w:rPr>
                <w:rFonts w:eastAsia="Times New Roman" w:cs="Times New Roman"/>
                <w:sz w:val="24"/>
                <w:szCs w:val="24"/>
                <w:lang w:eastAsia="ru-RU"/>
              </w:rPr>
              <w:t> </w:t>
            </w:r>
          </w:p>
        </w:tc>
      </w:tr>
    </w:tbl>
    <w:p w14:paraId="6C2E7185" w14:textId="77777777" w:rsidR="00A00F80" w:rsidRPr="00A00F80" w:rsidRDefault="00A00F80" w:rsidP="00A00F80">
      <w:pPr>
        <w:shd w:val="clear" w:color="auto" w:fill="FFFFFF"/>
        <w:spacing w:after="0" w:line="315" w:lineRule="atLeast"/>
        <w:jc w:val="both"/>
        <w:rPr>
          <w:rFonts w:ascii="Open Sans" w:eastAsia="Times New Roman" w:hAnsi="Open Sans" w:cs="Open Sans"/>
          <w:color w:val="181818"/>
          <w:sz w:val="21"/>
          <w:szCs w:val="21"/>
          <w:lang w:eastAsia="ru-RU"/>
        </w:rPr>
      </w:pPr>
      <w:r w:rsidRPr="00A00F80">
        <w:rPr>
          <w:rFonts w:ascii="Open Sans" w:eastAsia="Times New Roman" w:hAnsi="Open Sans" w:cs="Open Sans"/>
          <w:color w:val="181818"/>
          <w:sz w:val="21"/>
          <w:szCs w:val="21"/>
          <w:lang w:eastAsia="ru-RU"/>
        </w:rPr>
        <w:t> </w:t>
      </w:r>
    </w:p>
    <w:p w14:paraId="4CC5E7BD" w14:textId="1196AE6A" w:rsidR="00A00F80" w:rsidRDefault="00A00F80" w:rsidP="00A00F80">
      <w:pPr>
        <w:shd w:val="clear" w:color="auto" w:fill="FFFFFF"/>
        <w:spacing w:after="0"/>
        <w:rPr>
          <w:rFonts w:ascii="Open Sans" w:eastAsia="Times New Roman" w:hAnsi="Open Sans" w:cs="Open Sans"/>
          <w:color w:val="181818"/>
          <w:sz w:val="21"/>
          <w:szCs w:val="21"/>
          <w:lang w:eastAsia="ru-RU"/>
        </w:rPr>
      </w:pPr>
      <w:r w:rsidRPr="00A00F80">
        <w:rPr>
          <w:rFonts w:eastAsia="Times New Roman" w:cs="Times New Roman"/>
          <w:b/>
          <w:bCs/>
          <w:caps/>
          <w:color w:val="181818"/>
          <w:szCs w:val="28"/>
          <w:u w:val="single"/>
          <w:lang w:eastAsia="ru-RU"/>
        </w:rPr>
        <w:br w:type="textWrapping" w:clear="all"/>
      </w:r>
    </w:p>
    <w:p w14:paraId="5CADDEB7" w14:textId="1545F3E4"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37AA2A66" w14:textId="16296A37"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4DDC8DAE" w14:textId="213433EA"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6AB85A78" w14:textId="3D738BDB"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14C9175E" w14:textId="01923D94"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625114BB" w14:textId="5B952C17"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04C951B7" w14:textId="3A50876A"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3E67AE3F" w14:textId="2A947E54"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1DBF3562" w14:textId="4B6FB469"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176908BF" w14:textId="338150BE"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03035C33" w14:textId="32F4B578"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70E28520" w14:textId="3D1A06E0"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2A8688BB" w14:textId="0638411C"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3726741D" w14:textId="59414511"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3803706C" w14:textId="76FCB181"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57328CA3" w14:textId="494A1CE9"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3B43EC5D" w14:textId="37CF7DD5"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2E1B2A40" w14:textId="633092DE"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597F42A3" w14:textId="022C47F4"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77D0FBDB" w14:textId="275B04D0"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69D45A87" w14:textId="12A1EB60"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68CF7ECA" w14:textId="7B3FFF12"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612940C2" w14:textId="06A64FFC"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3557338A" w14:textId="6D61096D"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3EB381B3" w14:textId="07838779"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5BF0DF75" w14:textId="42B975AD"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5FE45672" w14:textId="55D54322"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717D4285" w14:textId="5E692035"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020582ED" w14:textId="77777777" w:rsidR="00765B71" w:rsidRDefault="00765B71" w:rsidP="00A00F80">
      <w:pPr>
        <w:shd w:val="clear" w:color="auto" w:fill="FFFFFF"/>
        <w:spacing w:after="0"/>
        <w:rPr>
          <w:rFonts w:ascii="Open Sans" w:eastAsia="Times New Roman" w:hAnsi="Open Sans" w:cs="Open Sans"/>
          <w:color w:val="181818"/>
          <w:sz w:val="21"/>
          <w:szCs w:val="21"/>
          <w:lang w:eastAsia="ru-RU"/>
        </w:rPr>
      </w:pPr>
    </w:p>
    <w:p w14:paraId="2A506127" w14:textId="68ABEF74"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270E30A0" w14:textId="2CA0A29D" w:rsidR="00A00F80" w:rsidRDefault="00A00F80" w:rsidP="00A00F80">
      <w:pPr>
        <w:shd w:val="clear" w:color="auto" w:fill="FFFFFF"/>
        <w:spacing w:after="0"/>
        <w:rPr>
          <w:rFonts w:ascii="Open Sans" w:eastAsia="Times New Roman" w:hAnsi="Open Sans" w:cs="Open Sans"/>
          <w:color w:val="181818"/>
          <w:sz w:val="21"/>
          <w:szCs w:val="21"/>
          <w:lang w:eastAsia="ru-RU"/>
        </w:rPr>
      </w:pPr>
    </w:p>
    <w:p w14:paraId="298B1C4E" w14:textId="58C9A9D0" w:rsidR="00543ED5" w:rsidRDefault="00543ED5" w:rsidP="00A00F80">
      <w:pPr>
        <w:shd w:val="clear" w:color="auto" w:fill="FFFFFF"/>
        <w:spacing w:after="0"/>
        <w:rPr>
          <w:rFonts w:ascii="Open Sans" w:eastAsia="Times New Roman" w:hAnsi="Open Sans" w:cs="Open Sans"/>
          <w:color w:val="181818"/>
          <w:sz w:val="21"/>
          <w:szCs w:val="21"/>
          <w:lang w:eastAsia="ru-RU"/>
        </w:rPr>
      </w:pPr>
    </w:p>
    <w:p w14:paraId="4B84635C" w14:textId="30E48F3F" w:rsidR="00543ED5" w:rsidRDefault="00543ED5" w:rsidP="00A00F80">
      <w:pPr>
        <w:shd w:val="clear" w:color="auto" w:fill="FFFFFF"/>
        <w:spacing w:after="0"/>
        <w:rPr>
          <w:rFonts w:ascii="Open Sans" w:eastAsia="Times New Roman" w:hAnsi="Open Sans" w:cs="Open Sans"/>
          <w:color w:val="181818"/>
          <w:sz w:val="21"/>
          <w:szCs w:val="21"/>
          <w:lang w:eastAsia="ru-RU"/>
        </w:rPr>
      </w:pPr>
    </w:p>
    <w:p w14:paraId="4B584106" w14:textId="13C3548E" w:rsidR="00543ED5" w:rsidRDefault="00543ED5" w:rsidP="00A00F80">
      <w:pPr>
        <w:shd w:val="clear" w:color="auto" w:fill="FFFFFF"/>
        <w:spacing w:after="0"/>
        <w:rPr>
          <w:rFonts w:ascii="Open Sans" w:eastAsia="Times New Roman" w:hAnsi="Open Sans" w:cs="Open Sans"/>
          <w:color w:val="181818"/>
          <w:sz w:val="21"/>
          <w:szCs w:val="21"/>
          <w:lang w:eastAsia="ru-RU"/>
        </w:rPr>
      </w:pPr>
    </w:p>
    <w:p w14:paraId="478F891A" w14:textId="688B8927" w:rsidR="00543ED5" w:rsidRDefault="00543ED5" w:rsidP="00A00F80">
      <w:pPr>
        <w:shd w:val="clear" w:color="auto" w:fill="FFFFFF"/>
        <w:spacing w:after="0"/>
        <w:rPr>
          <w:rFonts w:ascii="Open Sans" w:eastAsia="Times New Roman" w:hAnsi="Open Sans" w:cs="Open Sans"/>
          <w:color w:val="181818"/>
          <w:sz w:val="21"/>
          <w:szCs w:val="21"/>
          <w:lang w:eastAsia="ru-RU"/>
        </w:rPr>
      </w:pPr>
    </w:p>
    <w:p w14:paraId="5F581134" w14:textId="77777777" w:rsidR="00A00F80" w:rsidRPr="00A00F80" w:rsidRDefault="00A00F80" w:rsidP="00A00F80">
      <w:pPr>
        <w:shd w:val="clear" w:color="auto" w:fill="FFFFFF"/>
        <w:spacing w:after="0" w:line="315" w:lineRule="atLeast"/>
        <w:ind w:firstLine="709"/>
        <w:jc w:val="center"/>
        <w:rPr>
          <w:rFonts w:eastAsia="Times New Roman" w:cs="Times New Roman"/>
          <w:color w:val="181818"/>
          <w:sz w:val="24"/>
          <w:szCs w:val="24"/>
          <w:lang w:eastAsia="ru-RU"/>
        </w:rPr>
      </w:pPr>
      <w:r w:rsidRPr="00A00F80">
        <w:rPr>
          <w:rFonts w:eastAsia="Times New Roman" w:cs="Times New Roman"/>
          <w:b/>
          <w:bCs/>
          <w:caps/>
          <w:color w:val="181818"/>
          <w:sz w:val="24"/>
          <w:szCs w:val="24"/>
          <w:lang w:eastAsia="ru-RU"/>
        </w:rPr>
        <w:t>1 П</w:t>
      </w:r>
      <w:r w:rsidRPr="00A00F80">
        <w:rPr>
          <w:rFonts w:eastAsia="Times New Roman" w:cs="Times New Roman"/>
          <w:b/>
          <w:bCs/>
          <w:color w:val="181818"/>
          <w:sz w:val="24"/>
          <w:szCs w:val="24"/>
          <w:lang w:eastAsia="ru-RU"/>
        </w:rPr>
        <w:t>аспорт программы учебной дисциплины</w:t>
      </w:r>
    </w:p>
    <w:p w14:paraId="5098E609" w14:textId="432B0A37" w:rsidR="00A00F80" w:rsidRPr="00A00F80" w:rsidRDefault="00A00F80" w:rsidP="00A00F80">
      <w:pPr>
        <w:shd w:val="clear" w:color="auto" w:fill="FFFFFF"/>
        <w:spacing w:after="0" w:line="315" w:lineRule="atLeast"/>
        <w:jc w:val="center"/>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ОУД.06 Основы безопасности жизнедеятельности</w:t>
      </w:r>
    </w:p>
    <w:p w14:paraId="14BDC190" w14:textId="77777777" w:rsidR="00A00F80" w:rsidRPr="00A00F80" w:rsidRDefault="00A00F80" w:rsidP="00A00F80">
      <w:pPr>
        <w:shd w:val="clear" w:color="auto" w:fill="FFFFFF"/>
        <w:spacing w:after="0"/>
        <w:jc w:val="both"/>
        <w:rPr>
          <w:rFonts w:eastAsia="Times New Roman" w:cs="Times New Roman"/>
          <w:color w:val="181818"/>
          <w:sz w:val="24"/>
          <w:szCs w:val="24"/>
          <w:lang w:eastAsia="ru-RU"/>
        </w:rPr>
      </w:pPr>
      <w:r w:rsidRPr="00A00F80">
        <w:rPr>
          <w:rFonts w:eastAsia="Times New Roman" w:cs="Times New Roman"/>
          <w:b/>
          <w:bCs/>
          <w:caps/>
          <w:color w:val="181818"/>
          <w:sz w:val="24"/>
          <w:szCs w:val="24"/>
          <w:lang w:eastAsia="ru-RU"/>
        </w:rPr>
        <w:t> </w:t>
      </w:r>
    </w:p>
    <w:p w14:paraId="4EB76011" w14:textId="77777777" w:rsidR="00A00F80" w:rsidRPr="00A00F80" w:rsidRDefault="00A00F80" w:rsidP="00A00F80">
      <w:pPr>
        <w:shd w:val="clear" w:color="auto" w:fill="FFFFFF"/>
        <w:spacing w:after="0" w:line="315" w:lineRule="atLeast"/>
        <w:ind w:right="-185" w:firstLine="709"/>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1.1 Область применения рабочей программы учебной дисциплины</w:t>
      </w:r>
    </w:p>
    <w:p w14:paraId="6BED5333" w14:textId="5E00C2DE" w:rsidR="00A00F80" w:rsidRPr="00A00F80" w:rsidRDefault="00A00F80" w:rsidP="00A00F80">
      <w:pPr>
        <w:shd w:val="clear" w:color="auto" w:fill="FFFFFF"/>
        <w:spacing w:after="0" w:line="315" w:lineRule="atLeast"/>
        <w:ind w:firstLine="720"/>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Программа учебной дисциплины (далее программа ОУД) является частью </w:t>
      </w:r>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общеобразовательного цикла образовательной программы СПО – </w:t>
      </w:r>
      <w:r w:rsidRPr="00A00F80">
        <w:rPr>
          <w:rFonts w:eastAsia="Times New Roman" w:cs="Times New Roman"/>
          <w:color w:val="000000"/>
          <w:sz w:val="24"/>
          <w:szCs w:val="24"/>
          <w:lang w:eastAsia="ru-RU"/>
        </w:rPr>
        <w:t>программы </w:t>
      </w:r>
      <w:r w:rsidRPr="00A00F80">
        <w:rPr>
          <w:rFonts w:eastAsia="Times New Roman" w:cs="Times New Roman"/>
          <w:color w:val="181818"/>
          <w:sz w:val="24"/>
          <w:szCs w:val="24"/>
          <w:lang w:eastAsia="ru-RU"/>
        </w:rPr>
        <w:t xml:space="preserve">подготовки специалистов среднего звена (далее – ППССЗ) по </w:t>
      </w:r>
      <w:r w:rsidR="00543ED5" w:rsidRPr="00A00F80">
        <w:rPr>
          <w:rFonts w:eastAsia="Times New Roman" w:cs="Times New Roman"/>
          <w:color w:val="181818"/>
          <w:sz w:val="24"/>
          <w:szCs w:val="24"/>
          <w:lang w:eastAsia="ru-RU"/>
        </w:rPr>
        <w:t>специальности среднего</w:t>
      </w:r>
      <w:r w:rsidRPr="00A00F80">
        <w:rPr>
          <w:rFonts w:eastAsia="Times New Roman" w:cs="Times New Roman"/>
          <w:color w:val="181818"/>
          <w:sz w:val="24"/>
          <w:szCs w:val="24"/>
          <w:lang w:eastAsia="ru-RU"/>
        </w:rPr>
        <w:t xml:space="preserve"> </w:t>
      </w:r>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профессионального образования: </w:t>
      </w:r>
      <w:r w:rsidRPr="00144ABB">
        <w:rPr>
          <w:rFonts w:eastAsia="Times New Roman" w:cs="Times New Roman"/>
          <w:color w:val="181818"/>
          <w:sz w:val="24"/>
          <w:szCs w:val="24"/>
          <w:lang w:eastAsia="ru-RU"/>
        </w:rPr>
        <w:t xml:space="preserve">23.02.07 Техническое обслуживание и ремонт </w:t>
      </w:r>
      <w:r w:rsidR="00543ED5">
        <w:rPr>
          <w:rFonts w:eastAsia="Times New Roman" w:cs="Times New Roman"/>
          <w:color w:val="181818"/>
          <w:sz w:val="24"/>
          <w:szCs w:val="24"/>
          <w:lang w:eastAsia="ru-RU"/>
        </w:rPr>
        <w:t xml:space="preserve">                          </w:t>
      </w:r>
      <w:r w:rsidRPr="00144ABB">
        <w:rPr>
          <w:rFonts w:eastAsia="Times New Roman" w:cs="Times New Roman"/>
          <w:color w:val="181818"/>
          <w:sz w:val="24"/>
          <w:szCs w:val="24"/>
          <w:lang w:eastAsia="ru-RU"/>
        </w:rPr>
        <w:t>двигателей, систем и агрегатов автомобилей.</w:t>
      </w:r>
    </w:p>
    <w:p w14:paraId="613646EB" w14:textId="5E40A2E7" w:rsidR="00A00F80" w:rsidRPr="00A00F80" w:rsidRDefault="00A00F80" w:rsidP="00543ED5">
      <w:pPr>
        <w:shd w:val="clear" w:color="auto" w:fill="FFFFFF"/>
        <w:spacing w:after="0"/>
        <w:ind w:right="-185"/>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  </w:t>
      </w:r>
    </w:p>
    <w:p w14:paraId="7A4B9D1A" w14:textId="77777777" w:rsidR="00A00F80" w:rsidRPr="00A00F80" w:rsidRDefault="00A00F80" w:rsidP="00A00F80">
      <w:pPr>
        <w:shd w:val="clear" w:color="auto" w:fill="FFFFFF"/>
        <w:spacing w:after="0"/>
        <w:ind w:firstLine="709"/>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1.2 Место учебной дисциплины в структуре</w:t>
      </w:r>
      <w:r w:rsidRPr="00A00F80">
        <w:rPr>
          <w:rFonts w:eastAsia="Times New Roman" w:cs="Times New Roman"/>
          <w:b/>
          <w:bCs/>
          <w:color w:val="000000"/>
          <w:sz w:val="24"/>
          <w:szCs w:val="24"/>
          <w:lang w:eastAsia="ru-RU"/>
        </w:rPr>
        <w:t> </w:t>
      </w:r>
      <w:r w:rsidRPr="00A00F80">
        <w:rPr>
          <w:rFonts w:eastAsia="Times New Roman" w:cs="Times New Roman"/>
          <w:b/>
          <w:bCs/>
          <w:color w:val="181818"/>
          <w:sz w:val="24"/>
          <w:szCs w:val="24"/>
          <w:lang w:eastAsia="ru-RU"/>
        </w:rPr>
        <w:t>программы подготовки специалистов среднего звена</w:t>
      </w:r>
    </w:p>
    <w:p w14:paraId="6F0F56B8" w14:textId="13654232" w:rsidR="00A00F80" w:rsidRPr="00A00F80" w:rsidRDefault="00A00F80" w:rsidP="00A00F80">
      <w:pPr>
        <w:shd w:val="clear" w:color="auto" w:fill="FFFFFF"/>
        <w:spacing w:after="0"/>
        <w:ind w:firstLine="709"/>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Учебная дисциплина ОУД.06 Основы безопасности жизнедеятельности является дисциплиной общеобразовательного учебного цикла в соответствии с программой </w:t>
      </w:r>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подготовки специалистов среднего звена по всем специальностям СПО.</w:t>
      </w:r>
    </w:p>
    <w:p w14:paraId="3A7EC86E" w14:textId="76A19846" w:rsidR="00A00F80" w:rsidRPr="00A00F80" w:rsidRDefault="00A00F80" w:rsidP="00A00F80">
      <w:pPr>
        <w:shd w:val="clear" w:color="auto" w:fill="FFFFFF"/>
        <w:spacing w:after="0" w:line="315" w:lineRule="atLeast"/>
        <w:ind w:firstLine="709"/>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Учебная дисциплина относится к предметной области ФГОС среднего общего </w:t>
      </w:r>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образования Основы безопасности жизнедеятельности и физической культуры.</w:t>
      </w:r>
    </w:p>
    <w:p w14:paraId="2CDBF9E8" w14:textId="4A790C68" w:rsidR="00A00F80" w:rsidRPr="00A00F80" w:rsidRDefault="00A00F80" w:rsidP="00A00F80">
      <w:pPr>
        <w:shd w:val="clear" w:color="auto" w:fill="FFFFFF"/>
        <w:spacing w:after="0" w:line="315" w:lineRule="atLeast"/>
        <w:ind w:firstLine="709"/>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Уровень освоения учебной дисциплины в соответствии с ФГОС среднего общего </w:t>
      </w:r>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образования базовый.</w:t>
      </w:r>
    </w:p>
    <w:p w14:paraId="0E0EF9DF" w14:textId="649C50C0" w:rsidR="00A00F80" w:rsidRPr="00A00F80" w:rsidRDefault="00A00F80" w:rsidP="00A00F80">
      <w:pPr>
        <w:shd w:val="clear" w:color="auto" w:fill="FFFFFF"/>
        <w:spacing w:after="0" w:line="315" w:lineRule="atLeast"/>
        <w:ind w:firstLine="709"/>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Реализация содержания учебной дисциплины предполагает соблюдение принципа строгой преемственности по отношению к содержанию курса «Основы безопасности </w:t>
      </w:r>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жизнедеятельности» на ступени основного общего образования.</w:t>
      </w:r>
    </w:p>
    <w:p w14:paraId="6F94A984" w14:textId="77777777"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В то же время учебная дисциплина ОУД.06 Основы безопасности жизнедеятельности для профессиональных образовательных организаций обладает самостоятельностью и цельностью.</w:t>
      </w:r>
    </w:p>
    <w:p w14:paraId="35380E10" w14:textId="1453D3B5"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            Рабочая программа учебной дисциплины ОУД.06 Основы безопасности </w:t>
      </w:r>
      <w:r w:rsidR="00543ED5">
        <w:rPr>
          <w:rFonts w:eastAsia="Times New Roman" w:cs="Times New Roman"/>
          <w:color w:val="181818"/>
          <w:sz w:val="24"/>
          <w:szCs w:val="24"/>
          <w:lang w:eastAsia="ru-RU"/>
        </w:rPr>
        <w:t xml:space="preserve">                             </w:t>
      </w:r>
      <w:r w:rsidR="00543ED5" w:rsidRPr="00A00F80">
        <w:rPr>
          <w:rFonts w:eastAsia="Times New Roman" w:cs="Times New Roman"/>
          <w:color w:val="181818"/>
          <w:sz w:val="24"/>
          <w:szCs w:val="24"/>
          <w:lang w:eastAsia="ru-RU"/>
        </w:rPr>
        <w:t>жизнедеятельности</w:t>
      </w:r>
      <w:r w:rsidR="00543ED5" w:rsidRPr="00A00F80">
        <w:rPr>
          <w:rFonts w:eastAsia="Times New Roman" w:cs="Times New Roman"/>
          <w:caps/>
          <w:color w:val="181818"/>
          <w:sz w:val="24"/>
          <w:szCs w:val="24"/>
          <w:lang w:eastAsia="ru-RU"/>
        </w:rPr>
        <w:t> </w:t>
      </w:r>
      <w:r w:rsidR="00543ED5" w:rsidRPr="00A00F80">
        <w:rPr>
          <w:rFonts w:eastAsia="Times New Roman" w:cs="Times New Roman"/>
          <w:color w:val="181818"/>
          <w:sz w:val="24"/>
          <w:szCs w:val="24"/>
          <w:lang w:eastAsia="ru-RU"/>
        </w:rPr>
        <w:t>имеет</w:t>
      </w:r>
      <w:r w:rsidRPr="00A00F80">
        <w:rPr>
          <w:rFonts w:eastAsia="Times New Roman" w:cs="Times New Roman"/>
          <w:color w:val="181818"/>
          <w:sz w:val="24"/>
          <w:szCs w:val="24"/>
          <w:lang w:eastAsia="ru-RU"/>
        </w:rPr>
        <w:t xml:space="preserve"> межпредметную связь с общеобразовательными учебными </w:t>
      </w:r>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 xml:space="preserve">дисциплинами физическая культура, экология и профессиональной дисциплиной </w:t>
      </w:r>
      <w:r w:rsidR="00543ED5">
        <w:rPr>
          <w:rFonts w:eastAsia="Times New Roman" w:cs="Times New Roman"/>
          <w:color w:val="181818"/>
          <w:sz w:val="24"/>
          <w:szCs w:val="24"/>
          <w:lang w:eastAsia="ru-RU"/>
        </w:rPr>
        <w:t xml:space="preserve">                  </w:t>
      </w:r>
      <w:proofErr w:type="gramStart"/>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w:t>
      </w:r>
      <w:proofErr w:type="gramEnd"/>
      <w:r w:rsidRPr="00A00F80">
        <w:rPr>
          <w:rFonts w:eastAsia="Times New Roman" w:cs="Times New Roman"/>
          <w:color w:val="181818"/>
          <w:sz w:val="24"/>
          <w:szCs w:val="24"/>
          <w:lang w:eastAsia="ru-RU"/>
        </w:rPr>
        <w:t>Безопасность жизнедеятельности».</w:t>
      </w:r>
    </w:p>
    <w:p w14:paraId="42803EE0" w14:textId="77777777"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Изучение учебной дисциплины ОУД.06 Основы безопасности жизнедеятельности завершается промежуточной аттестацией в форме дифференциального зачета</w:t>
      </w:r>
      <w:r w:rsidRPr="00A00F80">
        <w:rPr>
          <w:rFonts w:eastAsia="Times New Roman" w:cs="Times New Roman"/>
          <w:i/>
          <w:iCs/>
          <w:color w:val="181818"/>
          <w:sz w:val="24"/>
          <w:szCs w:val="24"/>
          <w:lang w:eastAsia="ru-RU"/>
        </w:rPr>
        <w:t> </w:t>
      </w:r>
      <w:r w:rsidRPr="00A00F80">
        <w:rPr>
          <w:rFonts w:eastAsia="Times New Roman" w:cs="Times New Roman"/>
          <w:color w:val="181818"/>
          <w:sz w:val="24"/>
          <w:szCs w:val="24"/>
          <w:lang w:eastAsia="ru-RU"/>
        </w:rPr>
        <w:t>в рамках освоения ППССЗ на базе основного общего образования.</w:t>
      </w:r>
    </w:p>
    <w:p w14:paraId="4CF8E0A8" w14:textId="77777777" w:rsidR="00A00F80" w:rsidRPr="00A00F80" w:rsidRDefault="00A00F80" w:rsidP="00A00F80">
      <w:pPr>
        <w:shd w:val="clear" w:color="auto" w:fill="FFFFFF"/>
        <w:spacing w:after="0" w:line="315" w:lineRule="atLeast"/>
        <w:ind w:firstLine="709"/>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 </w:t>
      </w:r>
    </w:p>
    <w:p w14:paraId="02CF593D" w14:textId="77777777" w:rsidR="00A00F80" w:rsidRPr="00A00F80" w:rsidRDefault="00A00F80" w:rsidP="00A00F80">
      <w:pPr>
        <w:shd w:val="clear" w:color="auto" w:fill="FFFFFF"/>
        <w:spacing w:after="0" w:line="315" w:lineRule="atLeast"/>
        <w:ind w:firstLine="709"/>
        <w:jc w:val="both"/>
        <w:rPr>
          <w:rFonts w:eastAsia="Times New Roman" w:cs="Times New Roman"/>
          <w:color w:val="181818"/>
          <w:sz w:val="24"/>
          <w:szCs w:val="24"/>
          <w:lang w:eastAsia="ru-RU"/>
        </w:rPr>
      </w:pPr>
      <w:proofErr w:type="gramStart"/>
      <w:r w:rsidRPr="00A00F80">
        <w:rPr>
          <w:rFonts w:eastAsia="Times New Roman" w:cs="Times New Roman"/>
          <w:b/>
          <w:bCs/>
          <w:color w:val="181818"/>
          <w:sz w:val="24"/>
          <w:szCs w:val="24"/>
          <w:lang w:eastAsia="ru-RU"/>
        </w:rPr>
        <w:t>1.3  Планируемые</w:t>
      </w:r>
      <w:proofErr w:type="gramEnd"/>
      <w:r w:rsidRPr="00A00F80">
        <w:rPr>
          <w:rFonts w:eastAsia="Times New Roman" w:cs="Times New Roman"/>
          <w:b/>
          <w:bCs/>
          <w:color w:val="181818"/>
          <w:sz w:val="24"/>
          <w:szCs w:val="24"/>
          <w:lang w:eastAsia="ru-RU"/>
        </w:rPr>
        <w:t xml:space="preserve"> результаты освоения учебной дисциплины</w:t>
      </w:r>
    </w:p>
    <w:p w14:paraId="5EF0ACDD" w14:textId="77777777"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личностные</w:t>
      </w:r>
      <w:r w:rsidRPr="00A00F80">
        <w:rPr>
          <w:rFonts w:eastAsia="Times New Roman" w:cs="Times New Roman"/>
          <w:color w:val="181818"/>
          <w:sz w:val="24"/>
          <w:szCs w:val="24"/>
          <w:lang w:eastAsia="ru-RU"/>
        </w:rPr>
        <w:t> </w:t>
      </w:r>
      <w:r w:rsidRPr="00A00F80">
        <w:rPr>
          <w:rFonts w:eastAsia="Times New Roman" w:cs="Times New Roman"/>
          <w:b/>
          <w:bCs/>
          <w:color w:val="181818"/>
          <w:sz w:val="24"/>
          <w:szCs w:val="24"/>
          <w:lang w:eastAsia="ru-RU"/>
        </w:rPr>
        <w:t>результаты:</w:t>
      </w:r>
    </w:p>
    <w:p w14:paraId="5224880E" w14:textId="03DABBBF" w:rsidR="00A00F80" w:rsidRPr="00A00F80" w:rsidRDefault="00A00F80" w:rsidP="00A00F80">
      <w:pPr>
        <w:shd w:val="clear" w:color="auto" w:fill="FFFFFF"/>
        <w:spacing w:after="0" w:line="315" w:lineRule="atLeast"/>
        <w:rPr>
          <w:rFonts w:eastAsia="Times New Roman" w:cs="Times New Roman"/>
          <w:color w:val="181818"/>
          <w:sz w:val="24"/>
          <w:szCs w:val="24"/>
          <w:lang w:eastAsia="ru-RU"/>
        </w:rPr>
      </w:pPr>
      <w:r w:rsidRPr="00A00F80">
        <w:rPr>
          <w:rFonts w:eastAsia="Times New Roman" w:cs="Times New Roman"/>
          <w:color w:val="000000"/>
          <w:sz w:val="24"/>
          <w:szCs w:val="24"/>
          <w:lang w:eastAsia="ru-RU"/>
        </w:rPr>
        <w:t>-  развитие личностных, в том числе духовных и физических, качеств, обеспечивающих защищенность жизненно важных интересов личности от внешних и внутренних угроз;</w:t>
      </w:r>
    </w:p>
    <w:p w14:paraId="5E845EE5" w14:textId="4D941AF4" w:rsidR="00A00F80" w:rsidRPr="00A00F80" w:rsidRDefault="00A00F80" w:rsidP="00A00F80">
      <w:pPr>
        <w:shd w:val="clear" w:color="auto" w:fill="FFFFFF"/>
        <w:spacing w:after="0" w:line="315" w:lineRule="atLeast"/>
        <w:rPr>
          <w:rFonts w:eastAsia="Times New Roman" w:cs="Times New Roman"/>
          <w:color w:val="181818"/>
          <w:sz w:val="24"/>
          <w:szCs w:val="24"/>
          <w:lang w:eastAsia="ru-RU"/>
        </w:rPr>
      </w:pPr>
      <w:r w:rsidRPr="00A00F80">
        <w:rPr>
          <w:rFonts w:eastAsia="Times New Roman" w:cs="Times New Roman"/>
          <w:color w:val="000000"/>
          <w:sz w:val="24"/>
          <w:szCs w:val="24"/>
          <w:lang w:eastAsia="ru-RU"/>
        </w:rPr>
        <w:t>-  готовность к служению Отечеству, его защите;</w:t>
      </w:r>
    </w:p>
    <w:p w14:paraId="173960EB" w14:textId="64793888" w:rsidR="00A00F80" w:rsidRPr="00A00F80" w:rsidRDefault="00A00F80" w:rsidP="00A00F80">
      <w:pPr>
        <w:shd w:val="clear" w:color="auto" w:fill="FFFFFF"/>
        <w:spacing w:after="0" w:line="315" w:lineRule="atLeast"/>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формирование потребности соблюдать нормы здорового образа жизни, осознанно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выполнять правила безопасности жизнедеятельности;</w:t>
      </w:r>
    </w:p>
    <w:p w14:paraId="0F47D62A" w14:textId="522D6648" w:rsidR="00A00F80" w:rsidRPr="00A00F80" w:rsidRDefault="00A00F80" w:rsidP="00A00F80">
      <w:pPr>
        <w:shd w:val="clear" w:color="auto" w:fill="FFFFFF"/>
        <w:spacing w:after="0" w:line="315" w:lineRule="atLeast"/>
        <w:rPr>
          <w:rFonts w:eastAsia="Times New Roman" w:cs="Times New Roman"/>
          <w:color w:val="181818"/>
          <w:sz w:val="24"/>
          <w:szCs w:val="24"/>
          <w:lang w:eastAsia="ru-RU"/>
        </w:rPr>
      </w:pPr>
      <w:r w:rsidRPr="00A00F80">
        <w:rPr>
          <w:rFonts w:eastAsia="Times New Roman" w:cs="Times New Roman"/>
          <w:color w:val="000000"/>
          <w:sz w:val="24"/>
          <w:szCs w:val="24"/>
          <w:lang w:eastAsia="ru-RU"/>
        </w:rPr>
        <w:t>-  исключение из своей жизни вредных привычек (курения, пьянства и т.д.);</w:t>
      </w:r>
    </w:p>
    <w:p w14:paraId="51EFC4FA" w14:textId="6E6FE833" w:rsidR="00A00F80" w:rsidRPr="00A00F80" w:rsidRDefault="00A00F80" w:rsidP="00A00F80">
      <w:pPr>
        <w:shd w:val="clear" w:color="auto" w:fill="FFFFFF"/>
        <w:spacing w:after="0" w:line="315" w:lineRule="atLeast"/>
        <w:rPr>
          <w:rFonts w:eastAsia="Times New Roman" w:cs="Times New Roman"/>
          <w:color w:val="181818"/>
          <w:sz w:val="24"/>
          <w:szCs w:val="24"/>
          <w:lang w:eastAsia="ru-RU"/>
        </w:rPr>
      </w:pPr>
      <w:r w:rsidRPr="00A00F80">
        <w:rPr>
          <w:rFonts w:eastAsia="Times New Roman" w:cs="Times New Roman"/>
          <w:color w:val="000000"/>
          <w:sz w:val="24"/>
          <w:szCs w:val="24"/>
          <w:lang w:eastAsia="ru-RU"/>
        </w:rPr>
        <w:t>-  воспитание ответственного отношения к сохранению окружающей природной среды, личному здоровью, как к индивидуальной и общественной ценности;</w:t>
      </w:r>
    </w:p>
    <w:p w14:paraId="76647BBD" w14:textId="48977C0A" w:rsidR="00A00F80" w:rsidRPr="00A00F80" w:rsidRDefault="00A00F80" w:rsidP="00543ED5">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освоение приемов действий в опасных и чрезвычайных ситуациях </w:t>
      </w:r>
      <w:proofErr w:type="gramStart"/>
      <w:r w:rsidRPr="00A00F80">
        <w:rPr>
          <w:rFonts w:eastAsia="Times New Roman" w:cs="Times New Roman"/>
          <w:color w:val="000000"/>
          <w:sz w:val="24"/>
          <w:szCs w:val="24"/>
          <w:lang w:eastAsia="ru-RU"/>
        </w:rPr>
        <w:t>природного,</w:t>
      </w:r>
      <w:r w:rsidR="00543ED5">
        <w:rPr>
          <w:rFonts w:eastAsia="Times New Roman" w:cs="Times New Roman"/>
          <w:color w:val="000000"/>
          <w:sz w:val="24"/>
          <w:szCs w:val="24"/>
          <w:lang w:eastAsia="ru-RU"/>
        </w:rPr>
        <w:t xml:space="preserve">   </w:t>
      </w:r>
      <w:proofErr w:type="gramEnd"/>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техногенного и социального характера;</w:t>
      </w:r>
    </w:p>
    <w:p w14:paraId="07EC0876" w14:textId="77777777"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lastRenderedPageBreak/>
        <w:t>метапредметные результаты:</w:t>
      </w:r>
    </w:p>
    <w:p w14:paraId="050D41A8" w14:textId="6AE94DF4"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овладение умениями формулировать личные понятия о безопасности; </w:t>
      </w:r>
      <w:proofErr w:type="gramStart"/>
      <w:r w:rsidRPr="00A00F80">
        <w:rPr>
          <w:rFonts w:eastAsia="Times New Roman" w:cs="Times New Roman"/>
          <w:color w:val="000000"/>
          <w:sz w:val="24"/>
          <w:szCs w:val="24"/>
          <w:lang w:eastAsia="ru-RU"/>
        </w:rPr>
        <w:t xml:space="preserve">анализировать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причины</w:t>
      </w:r>
      <w:proofErr w:type="gramEnd"/>
      <w:r w:rsidRPr="00A00F80">
        <w:rPr>
          <w:rFonts w:eastAsia="Times New Roman" w:cs="Times New Roman"/>
          <w:color w:val="000000"/>
          <w:sz w:val="24"/>
          <w:szCs w:val="24"/>
          <w:lang w:eastAsia="ru-RU"/>
        </w:rPr>
        <w:t xml:space="preserve"> возникновения опасных и чрезвычайных ситуаций; обобщать и сравнивать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последствия опасных и чрезвычайных ситуаций; выявлять причинно-следственные связи опасных ситуаций и их влияние на безопасность жизнедеятельности человека;</w:t>
      </w:r>
    </w:p>
    <w:p w14:paraId="689C72A4" w14:textId="764F7521"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овладение навыками самостоятельно определять цели и задачи по безопасному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 xml:space="preserve">поведению в повседневной жизни и в различных опасных и чрезвычайных </w:t>
      </w:r>
      <w:proofErr w:type="gramStart"/>
      <w:r w:rsidRPr="00A00F80">
        <w:rPr>
          <w:rFonts w:eastAsia="Times New Roman" w:cs="Times New Roman"/>
          <w:color w:val="000000"/>
          <w:sz w:val="24"/>
          <w:szCs w:val="24"/>
          <w:lang w:eastAsia="ru-RU"/>
        </w:rPr>
        <w:t xml:space="preserve">ситуациях, </w:t>
      </w:r>
      <w:r w:rsidR="00543ED5">
        <w:rPr>
          <w:rFonts w:eastAsia="Times New Roman" w:cs="Times New Roman"/>
          <w:color w:val="000000"/>
          <w:sz w:val="24"/>
          <w:szCs w:val="24"/>
          <w:lang w:eastAsia="ru-RU"/>
        </w:rPr>
        <w:t xml:space="preserve">  </w:t>
      </w:r>
      <w:proofErr w:type="gramEnd"/>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 xml:space="preserve">выбирать средства реализации поставленных целей, оценивать результаты своей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деятельности в обеспечении личной безопасности;</w:t>
      </w:r>
    </w:p>
    <w:p w14:paraId="54E6E8A6" w14:textId="6EDDF87A"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формирование умения воспринимать и перерабатывать информацию, генерировать идеи, моделировать индивидуальные подходы к обеспечению личной безопасности в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повседневной жизни и в чрезвычайных ситуациях;</w:t>
      </w:r>
    </w:p>
    <w:p w14:paraId="397817CC" w14:textId="3A8D985F"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приобретение опыта самостоятельного поиска, анализа и отбора информации в области безопасности жизнедеятельности с использованием различных источников и новых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информационных технологий;</w:t>
      </w:r>
    </w:p>
    <w:p w14:paraId="4F35D1BD" w14:textId="223275B5"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развитие умения выражать свои мысли и способности слушать собеседника, понимать его точку зрения, признавать право другого человека на иное мнение;</w:t>
      </w:r>
    </w:p>
    <w:p w14:paraId="5EBC1753" w14:textId="5E4DBAE9"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формирование умений взаимодействовать с окружающими, выполнять различные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 xml:space="preserve">социальные роли </w:t>
      </w:r>
      <w:proofErr w:type="gramStart"/>
      <w:r w:rsidRPr="00A00F80">
        <w:rPr>
          <w:rFonts w:eastAsia="Times New Roman" w:cs="Times New Roman"/>
          <w:color w:val="000000"/>
          <w:sz w:val="24"/>
          <w:szCs w:val="24"/>
          <w:lang w:eastAsia="ru-RU"/>
        </w:rPr>
        <w:t>во</w:t>
      </w:r>
      <w:r w:rsidR="00EE5DDC">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время</w:t>
      </w:r>
      <w:proofErr w:type="gramEnd"/>
      <w:r w:rsidRPr="00A00F80">
        <w:rPr>
          <w:rFonts w:eastAsia="Times New Roman" w:cs="Times New Roman"/>
          <w:color w:val="000000"/>
          <w:sz w:val="24"/>
          <w:szCs w:val="24"/>
          <w:lang w:eastAsia="ru-RU"/>
        </w:rPr>
        <w:t xml:space="preserve"> и при ликвидации последствий чрезвычайных ситуаций;</w:t>
      </w:r>
    </w:p>
    <w:p w14:paraId="70D7B8EB" w14:textId="4B89193F"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формирование умения предвидеть возникновение опасных ситуаций по характерным признакам их появления, а также на основе анализа специальной информации, получаемой из различных источников;</w:t>
      </w:r>
    </w:p>
    <w:p w14:paraId="1EDE138C" w14:textId="79900041"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развитие умения применять полученные теоретические знания на практике: принимать обоснованные решения и вырабатывать план действий в конкретной опасной ситуации с учетом реально складывающейся обстановки и индивидуальных возможностей;</w:t>
      </w:r>
    </w:p>
    <w:p w14:paraId="48A0A538" w14:textId="1A431A64"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формирование умения анализировать явления и события природного, техногенного и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социального характера, выявлять причины их возникновения и возможные последствия, проектировать модели личного безопасного поведения;</w:t>
      </w:r>
    </w:p>
    <w:p w14:paraId="55EF3A7F" w14:textId="33471C05"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развитие умения информировать о результатах своих наблюдений, участвовать в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дискуссии, отстаивать свою точку зрения, находить компромиссное решение в различных ситуациях;</w:t>
      </w:r>
    </w:p>
    <w:p w14:paraId="55A3FC38" w14:textId="5E8503CE"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освоение знания устройства и принципов действия бытовых приборов и других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технических средств, используемых в повседневной жизни;</w:t>
      </w:r>
    </w:p>
    <w:p w14:paraId="0F0FC145" w14:textId="168059D7"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приобретение опыта локализации возможных опасных ситуаций, связанных с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нарушением работы технических средств и правил их эксплуатации;</w:t>
      </w:r>
    </w:p>
    <w:p w14:paraId="6A762E22" w14:textId="7CAC5AD8"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формирование установки на здоровый образ жизни;</w:t>
      </w:r>
    </w:p>
    <w:p w14:paraId="52D4C5C9" w14:textId="05CE4F89"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развитие необходимых физических качеств: выносливости, силы, ловкости, гибкости, скоростных качеств, достаточных для того, чтобы выдерживать необходимые умственные и физические нагрузки;</w:t>
      </w:r>
    </w:p>
    <w:p w14:paraId="47B49E64" w14:textId="77777777"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предметные результаты:</w:t>
      </w:r>
    </w:p>
    <w:p w14:paraId="772D2B28" w14:textId="5BC03056"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сформированность представлений о культуре безопасности жизнедеятельности, в том числе о культуре экологической безопасности как жизненно важной социально-</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нравственной позиции личности, а также средстве, повышающем защищенность личности, общества и государства от внешних и внутренних угроз, включая отрицательное влияние человеческого фактора;</w:t>
      </w:r>
    </w:p>
    <w:p w14:paraId="1ADD8CA7" w14:textId="77777777"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получение знания основ государственной системы, российского законодательства, направленного на защиту населения от внешних и внутренних угроз;</w:t>
      </w:r>
    </w:p>
    <w:p w14:paraId="4069A488" w14:textId="7169B448"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lastRenderedPageBreak/>
        <w:t>-  сформированность представлений о необходимости отрицания экстремизма, терроризма, других действий противоправного характера, а также асоциального поведения;</w:t>
      </w:r>
    </w:p>
    <w:p w14:paraId="2FD9C249" w14:textId="227AD9C8"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сформированность представлений о здоровом образе жизни как о средстве обеспечения духовного, физического и социального благополучия личности;</w:t>
      </w:r>
    </w:p>
    <w:p w14:paraId="4FFF2BEE" w14:textId="30A72BFA"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освоение знания распространенных опасных и чрезвычайных ситуаций </w:t>
      </w:r>
      <w:proofErr w:type="gramStart"/>
      <w:r w:rsidRPr="00A00F80">
        <w:rPr>
          <w:rFonts w:eastAsia="Times New Roman" w:cs="Times New Roman"/>
          <w:color w:val="000000"/>
          <w:sz w:val="24"/>
          <w:szCs w:val="24"/>
          <w:lang w:eastAsia="ru-RU"/>
        </w:rPr>
        <w:t>природного,</w:t>
      </w:r>
      <w:r w:rsidR="00543ED5">
        <w:rPr>
          <w:rFonts w:eastAsia="Times New Roman" w:cs="Times New Roman"/>
          <w:color w:val="000000"/>
          <w:sz w:val="24"/>
          <w:szCs w:val="24"/>
          <w:lang w:eastAsia="ru-RU"/>
        </w:rPr>
        <w:t xml:space="preserve">   </w:t>
      </w:r>
      <w:proofErr w:type="gramEnd"/>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 xml:space="preserve"> техногенного и социального характера;</w:t>
      </w:r>
    </w:p>
    <w:p w14:paraId="0B453942" w14:textId="29176C9E"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освоение знания факторов, пагубно влияющих на здоровье человека;</w:t>
      </w:r>
    </w:p>
    <w:p w14:paraId="79B24CC0" w14:textId="574B4BE6"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развитие знания основных мер защиты (в том числе в области гражданской обороны) и правил поведения в условиях опасных и чрезвычайных ситуаций;</w:t>
      </w:r>
    </w:p>
    <w:p w14:paraId="48374F4C" w14:textId="5B42B3DE"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формирование умения предвидеть возникновение опасных и чрезвычайных ситуаций по характерным для них признакам, а также использовать различные информационные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источники;</w:t>
      </w:r>
    </w:p>
    <w:p w14:paraId="0CE9DFAB" w14:textId="038A4122"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развитие умения применять полученные знания в области безопасности на </w:t>
      </w:r>
      <w:proofErr w:type="gramStart"/>
      <w:r w:rsidRPr="00A00F80">
        <w:rPr>
          <w:rFonts w:eastAsia="Times New Roman" w:cs="Times New Roman"/>
          <w:color w:val="000000"/>
          <w:sz w:val="24"/>
          <w:szCs w:val="24"/>
          <w:lang w:eastAsia="ru-RU"/>
        </w:rPr>
        <w:t xml:space="preserve">практике, </w:t>
      </w:r>
      <w:r w:rsidR="00543ED5">
        <w:rPr>
          <w:rFonts w:eastAsia="Times New Roman" w:cs="Times New Roman"/>
          <w:color w:val="000000"/>
          <w:sz w:val="24"/>
          <w:szCs w:val="24"/>
          <w:lang w:eastAsia="ru-RU"/>
        </w:rPr>
        <w:t xml:space="preserve">  </w:t>
      </w:r>
      <w:proofErr w:type="gramEnd"/>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проектировать модели личного безопасного поведения в повсе</w:t>
      </w:r>
      <w:r w:rsidRPr="00A00F80">
        <w:rPr>
          <w:rFonts w:eastAsia="Times New Roman" w:cs="Times New Roman"/>
          <w:color w:val="000000"/>
          <w:sz w:val="24"/>
          <w:szCs w:val="24"/>
          <w:lang w:eastAsia="ru-RU"/>
        </w:rPr>
        <w:softHyphen/>
        <w:t>дневной жизни и в различных опасных и чрезвычайных ситуациях;</w:t>
      </w:r>
    </w:p>
    <w:p w14:paraId="03365A6C" w14:textId="311062AF"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xml:space="preserve">-  получение и освоение знания основ обороны государства и воинской </w:t>
      </w:r>
      <w:proofErr w:type="gramStart"/>
      <w:r w:rsidRPr="00A00F80">
        <w:rPr>
          <w:rFonts w:eastAsia="Times New Roman" w:cs="Times New Roman"/>
          <w:color w:val="000000"/>
          <w:sz w:val="24"/>
          <w:szCs w:val="24"/>
          <w:lang w:eastAsia="ru-RU"/>
        </w:rPr>
        <w:t xml:space="preserve">службы: </w:t>
      </w:r>
      <w:r w:rsidR="00543ED5">
        <w:rPr>
          <w:rFonts w:eastAsia="Times New Roman" w:cs="Times New Roman"/>
          <w:color w:val="000000"/>
          <w:sz w:val="24"/>
          <w:szCs w:val="24"/>
          <w:lang w:eastAsia="ru-RU"/>
        </w:rPr>
        <w:t xml:space="preserve">  </w:t>
      </w:r>
      <w:proofErr w:type="gramEnd"/>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 xml:space="preserve">законодательства об обороне государства и воинской обязанности граждан; прав и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 xml:space="preserve">обязанностей гражданина до призыва, во время призыва и прохождения военной службы, уставных отношений, быта военнослужащих, порядка несения службы и воинских </w:t>
      </w:r>
      <w:r w:rsidR="00543ED5">
        <w:rPr>
          <w:rFonts w:eastAsia="Times New Roman" w:cs="Times New Roman"/>
          <w:color w:val="000000"/>
          <w:sz w:val="24"/>
          <w:szCs w:val="24"/>
          <w:lang w:eastAsia="ru-RU"/>
        </w:rPr>
        <w:t xml:space="preserve">                 </w:t>
      </w:r>
      <w:r w:rsidRPr="00A00F80">
        <w:rPr>
          <w:rFonts w:eastAsia="Times New Roman" w:cs="Times New Roman"/>
          <w:color w:val="000000"/>
          <w:sz w:val="24"/>
          <w:szCs w:val="24"/>
          <w:lang w:eastAsia="ru-RU"/>
        </w:rPr>
        <w:t>ритуалов, строевой, огневой и тактической подготовки;</w:t>
      </w:r>
    </w:p>
    <w:p w14:paraId="573796A8" w14:textId="00C894F6"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освоение знания основных видов военно-профессиональной деятельности, особенностей прохождения военной службы по призыву и контракту, увольнения с военной службы и пребывания в запасе;</w:t>
      </w:r>
    </w:p>
    <w:p w14:paraId="0A9B986F" w14:textId="69DF3A72"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владение основами медицинских знаний и оказания первой помощи пострадавшим при неотложных состояниях (травмах, отравлениях и различных видах поражений), включая знания об основных инфекционных заболеваниях и их профилактике.</w:t>
      </w:r>
    </w:p>
    <w:p w14:paraId="0E3385F0" w14:textId="44A91428"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000000"/>
          <w:sz w:val="24"/>
          <w:szCs w:val="24"/>
          <w:lang w:eastAsia="ru-RU"/>
        </w:rPr>
        <w:t>   Освоение содержания учебной дисциплины </w:t>
      </w:r>
      <w:r w:rsidRPr="00A00F80">
        <w:rPr>
          <w:rFonts w:eastAsia="Times New Roman" w:cs="Times New Roman"/>
          <w:color w:val="181818"/>
          <w:sz w:val="24"/>
          <w:szCs w:val="24"/>
          <w:lang w:eastAsia="ru-RU"/>
        </w:rPr>
        <w:t>ОУД.06 Основы безопасности жизнедеятельности </w:t>
      </w:r>
      <w:r w:rsidRPr="00A00F80">
        <w:rPr>
          <w:rFonts w:eastAsia="Times New Roman" w:cs="Times New Roman"/>
          <w:color w:val="000000"/>
          <w:sz w:val="24"/>
          <w:szCs w:val="24"/>
          <w:lang w:eastAsia="ru-RU"/>
        </w:rPr>
        <w:t>обеспечивает </w:t>
      </w:r>
      <w:r w:rsidRPr="00A00F80">
        <w:rPr>
          <w:rFonts w:eastAsia="Times New Roman" w:cs="Times New Roman"/>
          <w:color w:val="181818"/>
          <w:sz w:val="24"/>
          <w:szCs w:val="24"/>
          <w:lang w:eastAsia="ru-RU"/>
        </w:rPr>
        <w:t xml:space="preserve">формирование и развитие универсальных учебных действий в </w:t>
      </w:r>
      <w:r w:rsidR="00543ED5">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контексте преемственности формирования общих компетенций.</w:t>
      </w:r>
    </w:p>
    <w:p w14:paraId="69A5F0B9" w14:textId="77777777"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tbl>
      <w:tblPr>
        <w:tblW w:w="9356" w:type="dxa"/>
        <w:tblInd w:w="-10" w:type="dxa"/>
        <w:tblCellMar>
          <w:left w:w="0" w:type="dxa"/>
          <w:right w:w="0" w:type="dxa"/>
        </w:tblCellMar>
        <w:tblLook w:val="04A0" w:firstRow="1" w:lastRow="0" w:firstColumn="1" w:lastColumn="0" w:noHBand="0" w:noVBand="1"/>
      </w:tblPr>
      <w:tblGrid>
        <w:gridCol w:w="2268"/>
        <w:gridCol w:w="7088"/>
      </w:tblGrid>
      <w:tr w:rsidR="00A00F80" w:rsidRPr="00A00F80" w14:paraId="1B9D569E" w14:textId="77777777" w:rsidTr="00EE5DD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E10CD50" w14:textId="77777777" w:rsidR="00A00F80" w:rsidRPr="00A00F80" w:rsidRDefault="00A00F80" w:rsidP="00EE5DDC">
            <w:pPr>
              <w:spacing w:after="0"/>
              <w:rPr>
                <w:rFonts w:eastAsia="Times New Roman" w:cs="Times New Roman"/>
                <w:sz w:val="24"/>
                <w:szCs w:val="24"/>
                <w:lang w:eastAsia="ru-RU"/>
              </w:rPr>
            </w:pPr>
            <w:r w:rsidRPr="00A00F80">
              <w:rPr>
                <w:rFonts w:eastAsia="Times New Roman" w:cs="Times New Roman"/>
                <w:b/>
                <w:bCs/>
                <w:color w:val="000000"/>
                <w:sz w:val="24"/>
                <w:szCs w:val="24"/>
                <w:shd w:val="clear" w:color="auto" w:fill="FFFFFF"/>
                <w:lang w:eastAsia="ru-RU"/>
              </w:rPr>
              <w:t>Виды универсальных учебных действий</w:t>
            </w:r>
          </w:p>
        </w:tc>
        <w:tc>
          <w:tcPr>
            <w:tcW w:w="708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5A14351"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b/>
                <w:bCs/>
                <w:color w:val="000000"/>
                <w:sz w:val="24"/>
                <w:szCs w:val="24"/>
                <w:shd w:val="clear" w:color="auto" w:fill="FFFFFF"/>
                <w:lang w:eastAsia="ru-RU"/>
              </w:rPr>
              <w:t>Общие компетенции</w:t>
            </w:r>
          </w:p>
          <w:p w14:paraId="16A03852"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b/>
                <w:bCs/>
                <w:color w:val="000000"/>
                <w:sz w:val="24"/>
                <w:szCs w:val="24"/>
                <w:shd w:val="clear" w:color="auto" w:fill="FFFFFF"/>
                <w:lang w:eastAsia="ru-RU"/>
              </w:rPr>
              <w:t>(</w:t>
            </w:r>
            <w:r w:rsidRPr="00A00F80">
              <w:rPr>
                <w:rFonts w:eastAsia="Times New Roman" w:cs="Times New Roman"/>
                <w:b/>
                <w:bCs/>
                <w:sz w:val="24"/>
                <w:szCs w:val="24"/>
                <w:lang w:eastAsia="ru-RU"/>
              </w:rPr>
              <w:t>в соответствии с ФГОС СПО</w:t>
            </w:r>
            <w:r w:rsidRPr="00A00F80">
              <w:rPr>
                <w:rFonts w:eastAsia="Times New Roman" w:cs="Times New Roman"/>
                <w:b/>
                <w:bCs/>
                <w:color w:val="000000"/>
                <w:sz w:val="24"/>
                <w:szCs w:val="24"/>
                <w:shd w:val="clear" w:color="auto" w:fill="FFFFFF"/>
                <w:lang w:eastAsia="ru-RU"/>
              </w:rPr>
              <w:t> по </w:t>
            </w:r>
            <w:r w:rsidRPr="00A00F80">
              <w:rPr>
                <w:rFonts w:eastAsia="Times New Roman" w:cs="Times New Roman"/>
                <w:b/>
                <w:bCs/>
                <w:sz w:val="24"/>
                <w:szCs w:val="24"/>
                <w:lang w:eastAsia="ru-RU"/>
              </w:rPr>
              <w:t>специальности)</w:t>
            </w:r>
          </w:p>
        </w:tc>
      </w:tr>
      <w:tr w:rsidR="00A00F80" w:rsidRPr="00A00F80" w14:paraId="7D46A9A6"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E10A10B"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Личностные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5EFF254B"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1. Выбирать способы решения задач профессиональной деятельности, применительно к различным контекстам.</w:t>
            </w:r>
          </w:p>
        </w:tc>
      </w:tr>
      <w:tr w:rsidR="00A00F80" w:rsidRPr="00A00F80" w14:paraId="5A932E9C"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AE74BBB"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Регулятивные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3650F351"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2. Осуществлять поиск, анализ и интерпретацию информации, необходимой для выполнения задач профессиональной деятельности.</w:t>
            </w:r>
          </w:p>
        </w:tc>
      </w:tr>
      <w:tr w:rsidR="00A00F80" w:rsidRPr="00A00F80" w14:paraId="63482654"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B6FFBC0"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Личностные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7219CFDC"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3. Планировать и реализовывать собственное и профессиональное и личностное развитие.</w:t>
            </w:r>
          </w:p>
        </w:tc>
      </w:tr>
      <w:tr w:rsidR="00A00F80" w:rsidRPr="00A00F80" w14:paraId="4ED97023"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1F344A6"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Познавательные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4C9D6FDE"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4. Работать в коллективе и команде, эффективно взаимодействовать с коллегами, руководством, клиентами.</w:t>
            </w:r>
          </w:p>
        </w:tc>
      </w:tr>
      <w:tr w:rsidR="00A00F80" w:rsidRPr="00A00F80" w14:paraId="6BBF7764"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6AFDC6A"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Познавательные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23A77EFD"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5. Осуществлять устную и письменную коммуникацию на государственном языке с учетом особенностей социального и культурного контекста.</w:t>
            </w:r>
          </w:p>
        </w:tc>
      </w:tr>
      <w:tr w:rsidR="00A00F80" w:rsidRPr="00A00F80" w14:paraId="75C30A8A"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B541C1C"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Личностные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54C71D7C"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 xml:space="preserve">ОК </w:t>
            </w:r>
            <w:proofErr w:type="gramStart"/>
            <w:r w:rsidRPr="00A00F80">
              <w:rPr>
                <w:rFonts w:eastAsia="Times New Roman" w:cs="Times New Roman"/>
                <w:sz w:val="24"/>
                <w:szCs w:val="24"/>
                <w:lang w:eastAsia="ru-RU"/>
              </w:rPr>
              <w:t>6.Проявлять</w:t>
            </w:r>
            <w:proofErr w:type="gramEnd"/>
            <w:r w:rsidRPr="00A00F80">
              <w:rPr>
                <w:rFonts w:eastAsia="Times New Roman" w:cs="Times New Roman"/>
                <w:sz w:val="24"/>
                <w:szCs w:val="24"/>
                <w:lang w:eastAsia="ru-RU"/>
              </w:rPr>
              <w:t xml:space="preserve"> гражданско-патриотическую позицию, демонстрировать  осознанное поведение на основе традиционных общечеловеческих ценностей.</w:t>
            </w:r>
          </w:p>
        </w:tc>
      </w:tr>
      <w:tr w:rsidR="00A00F80" w:rsidRPr="00A00F80" w14:paraId="1DFB4D65"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67850EF"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lastRenderedPageBreak/>
              <w:t>Коммуникативные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60C5C3F4" w14:textId="77777777" w:rsidR="00A00F80" w:rsidRPr="00A00F80" w:rsidRDefault="00A00F80" w:rsidP="00EE5DDC">
            <w:pPr>
              <w:spacing w:after="0"/>
              <w:ind w:right="129" w:firstLine="29"/>
              <w:jc w:val="both"/>
              <w:textAlignment w:val="top"/>
              <w:rPr>
                <w:rFonts w:eastAsia="Times New Roman" w:cs="Times New Roman"/>
                <w:sz w:val="24"/>
                <w:szCs w:val="24"/>
                <w:lang w:eastAsia="ru-RU"/>
              </w:rPr>
            </w:pPr>
            <w:r w:rsidRPr="00A00F80">
              <w:rPr>
                <w:rFonts w:eastAsia="Times New Roman" w:cs="Times New Roman"/>
                <w:sz w:val="24"/>
                <w:szCs w:val="24"/>
                <w:lang w:eastAsia="ru-RU"/>
              </w:rPr>
              <w:t>ОК 7. Содействовать сохранению окружающей среды, ресурсосбережению, эффективно действовать в чрезвычайных ситуациях.</w:t>
            </w:r>
          </w:p>
        </w:tc>
      </w:tr>
      <w:tr w:rsidR="00A00F80" w:rsidRPr="00A00F80" w14:paraId="00046B3F"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CD4E8CB"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Личностные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1EF38A11" w14:textId="77777777" w:rsidR="00A00F80" w:rsidRPr="00A00F80" w:rsidRDefault="00A00F80" w:rsidP="00EE5DDC">
            <w:pPr>
              <w:spacing w:after="0"/>
              <w:ind w:left="33" w:right="129"/>
              <w:jc w:val="both"/>
              <w:textAlignment w:val="top"/>
              <w:rPr>
                <w:rFonts w:eastAsia="Times New Roman" w:cs="Times New Roman"/>
                <w:sz w:val="24"/>
                <w:szCs w:val="24"/>
                <w:lang w:eastAsia="ru-RU"/>
              </w:rPr>
            </w:pPr>
            <w:r w:rsidRPr="00A00F80">
              <w:rPr>
                <w:rFonts w:eastAsia="Times New Roman" w:cs="Times New Roman"/>
                <w:sz w:val="24"/>
                <w:szCs w:val="24"/>
                <w:lang w:eastAsia="ru-RU"/>
              </w:rPr>
              <w:t>ОК 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A00F80" w:rsidRPr="00A00F80" w14:paraId="395AC3AE"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49304C9"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Познавательные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572B7600"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9. Использовать информационные технологии в профессиональной деятельности.</w:t>
            </w:r>
          </w:p>
        </w:tc>
      </w:tr>
      <w:tr w:rsidR="00A00F80" w:rsidRPr="00A00F80" w14:paraId="77E14AD5"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A11B057"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Познавательные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43A6FA68"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10. Пользоваться профессиональной документацией на государственном и иностранном языке.</w:t>
            </w:r>
          </w:p>
        </w:tc>
      </w:tr>
      <w:tr w:rsidR="00A00F80" w:rsidRPr="00A00F80" w14:paraId="48922484" w14:textId="77777777" w:rsidTr="00EE5DDC">
        <w:tc>
          <w:tcPr>
            <w:tcW w:w="22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900D287"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Личностные</w:t>
            </w:r>
          </w:p>
        </w:tc>
        <w:tc>
          <w:tcPr>
            <w:tcW w:w="7088" w:type="dxa"/>
            <w:tcBorders>
              <w:top w:val="nil"/>
              <w:left w:val="nil"/>
              <w:bottom w:val="single" w:sz="8" w:space="0" w:color="000000"/>
              <w:right w:val="single" w:sz="8" w:space="0" w:color="000000"/>
            </w:tcBorders>
            <w:tcMar>
              <w:top w:w="0" w:type="dxa"/>
              <w:left w:w="108" w:type="dxa"/>
              <w:bottom w:w="0" w:type="dxa"/>
              <w:right w:w="108" w:type="dxa"/>
            </w:tcMar>
            <w:hideMark/>
          </w:tcPr>
          <w:p w14:paraId="4F995657"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 xml:space="preserve">ОК </w:t>
            </w:r>
            <w:proofErr w:type="gramStart"/>
            <w:r w:rsidRPr="00A00F80">
              <w:rPr>
                <w:rFonts w:eastAsia="Times New Roman" w:cs="Times New Roman"/>
                <w:sz w:val="24"/>
                <w:szCs w:val="24"/>
                <w:lang w:eastAsia="ru-RU"/>
              </w:rPr>
              <w:t>11.Планировать</w:t>
            </w:r>
            <w:proofErr w:type="gramEnd"/>
            <w:r w:rsidRPr="00A00F80">
              <w:rPr>
                <w:rFonts w:eastAsia="Times New Roman" w:cs="Times New Roman"/>
                <w:sz w:val="24"/>
                <w:szCs w:val="24"/>
                <w:lang w:eastAsia="ru-RU"/>
              </w:rPr>
              <w:t xml:space="preserve"> предпринимательскую деятельность в профессиональной сфере.</w:t>
            </w:r>
          </w:p>
        </w:tc>
      </w:tr>
    </w:tbl>
    <w:p w14:paraId="298FBEC9" w14:textId="77777777" w:rsidR="00A00F80" w:rsidRPr="00A00F80" w:rsidRDefault="00A00F80" w:rsidP="00A00F80">
      <w:pPr>
        <w:shd w:val="clear" w:color="auto" w:fill="FFFFFF"/>
        <w:spacing w:after="0"/>
        <w:ind w:firstLine="709"/>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5B57CB24" w14:textId="7D328A96" w:rsidR="00A00F80" w:rsidRPr="00A00F80" w:rsidRDefault="00A00F80" w:rsidP="00EE5DDC">
      <w:pPr>
        <w:shd w:val="clear" w:color="auto" w:fill="FFFFFF"/>
        <w:spacing w:after="0"/>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1.4 Количество часов на освоение программы учебной дисциплины</w:t>
      </w:r>
    </w:p>
    <w:p w14:paraId="5218F8E5" w14:textId="77777777"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Максимальная учебная нагрузка обучающегося - 70 часов, в том числе:</w:t>
      </w:r>
    </w:p>
    <w:p w14:paraId="23115AB6" w14:textId="77777777" w:rsidR="00A00F80" w:rsidRPr="00A00F80" w:rsidRDefault="00A00F80" w:rsidP="00EE5DD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обязательная аудиторная учебная нагрузка - 70 часов.</w:t>
      </w:r>
    </w:p>
    <w:p w14:paraId="66C1CB9A" w14:textId="25772BF5" w:rsidR="00A00F80" w:rsidRPr="00A00F80" w:rsidRDefault="00A00F80" w:rsidP="00543ED5">
      <w:pPr>
        <w:shd w:val="clear" w:color="auto" w:fill="FFFFFF"/>
        <w:spacing w:after="0" w:line="315" w:lineRule="atLeast"/>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  </w:t>
      </w:r>
    </w:p>
    <w:p w14:paraId="7B7CC026" w14:textId="30471930" w:rsidR="00A00F80" w:rsidRPr="00A00F80" w:rsidRDefault="00A00F80" w:rsidP="00EE5DDC">
      <w:pPr>
        <w:shd w:val="clear" w:color="auto" w:fill="FFFFFF"/>
        <w:spacing w:after="0"/>
        <w:ind w:firstLine="709"/>
        <w:jc w:val="center"/>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2 Содержание учебной дисциплины и тематическое планирование</w:t>
      </w:r>
    </w:p>
    <w:p w14:paraId="04419C23" w14:textId="77777777" w:rsidR="00A00F80" w:rsidRPr="00A00F80" w:rsidRDefault="00A00F80" w:rsidP="00EE5DDC">
      <w:pPr>
        <w:shd w:val="clear" w:color="auto" w:fill="FFFFFF"/>
        <w:spacing w:after="0"/>
        <w:ind w:firstLine="709"/>
        <w:jc w:val="center"/>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2.1 Объем учебной дисциплины и виды учебной работы</w:t>
      </w:r>
    </w:p>
    <w:p w14:paraId="640F8B02" w14:textId="75F8C498" w:rsidR="00A00F80" w:rsidRPr="00A00F80" w:rsidRDefault="00A00F80" w:rsidP="00EE5DDC">
      <w:pPr>
        <w:shd w:val="clear" w:color="auto" w:fill="FFFFFF"/>
        <w:spacing w:after="0"/>
        <w:ind w:right="-185" w:firstLine="709"/>
        <w:jc w:val="center"/>
        <w:rPr>
          <w:rFonts w:eastAsia="Times New Roman" w:cs="Times New Roman"/>
          <w:color w:val="181818"/>
          <w:sz w:val="24"/>
          <w:szCs w:val="24"/>
          <w:lang w:eastAsia="ru-RU"/>
        </w:rPr>
      </w:pPr>
    </w:p>
    <w:tbl>
      <w:tblPr>
        <w:tblW w:w="5000" w:type="pct"/>
        <w:tblCellMar>
          <w:left w:w="0" w:type="dxa"/>
          <w:right w:w="0" w:type="dxa"/>
        </w:tblCellMar>
        <w:tblLook w:val="04A0" w:firstRow="1" w:lastRow="0" w:firstColumn="1" w:lastColumn="0" w:noHBand="0" w:noVBand="1"/>
      </w:tblPr>
      <w:tblGrid>
        <w:gridCol w:w="6395"/>
        <w:gridCol w:w="3647"/>
      </w:tblGrid>
      <w:tr w:rsidR="00A00F80" w:rsidRPr="00A00F80" w14:paraId="602466A6" w14:textId="77777777" w:rsidTr="00EE5DDC">
        <w:trPr>
          <w:trHeight w:val="270"/>
        </w:trPr>
        <w:tc>
          <w:tcPr>
            <w:tcW w:w="318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354B095"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Вид учебной работы</w:t>
            </w:r>
          </w:p>
        </w:tc>
        <w:tc>
          <w:tcPr>
            <w:tcW w:w="1816" w:type="pc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3070A57"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Объем часов</w:t>
            </w:r>
          </w:p>
        </w:tc>
      </w:tr>
      <w:tr w:rsidR="00A00F80" w:rsidRPr="00A00F80" w14:paraId="489623A4" w14:textId="77777777" w:rsidTr="00EE5DDC">
        <w:trPr>
          <w:trHeight w:val="285"/>
        </w:trPr>
        <w:tc>
          <w:tcPr>
            <w:tcW w:w="318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F82CD3C"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Максимальная учебная нагрузка (всего)</w:t>
            </w:r>
          </w:p>
        </w:tc>
        <w:tc>
          <w:tcPr>
            <w:tcW w:w="1816" w:type="pct"/>
            <w:tcBorders>
              <w:top w:val="nil"/>
              <w:left w:val="nil"/>
              <w:bottom w:val="single" w:sz="8" w:space="0" w:color="000000"/>
              <w:right w:val="single" w:sz="8" w:space="0" w:color="000000"/>
            </w:tcBorders>
            <w:tcMar>
              <w:top w:w="0" w:type="dxa"/>
              <w:left w:w="108" w:type="dxa"/>
              <w:bottom w:w="0" w:type="dxa"/>
              <w:right w:w="108" w:type="dxa"/>
            </w:tcMar>
            <w:hideMark/>
          </w:tcPr>
          <w:p w14:paraId="08087C53"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sz w:val="24"/>
                <w:szCs w:val="24"/>
                <w:lang w:eastAsia="ru-RU"/>
              </w:rPr>
              <w:t>70</w:t>
            </w:r>
          </w:p>
        </w:tc>
      </w:tr>
      <w:tr w:rsidR="00A00F80" w:rsidRPr="00A00F80" w14:paraId="5452D14D" w14:textId="77777777" w:rsidTr="00EE5DDC">
        <w:tc>
          <w:tcPr>
            <w:tcW w:w="318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2E219DA"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Обязательная аудиторная учебная нагрузка (всего)</w:t>
            </w:r>
          </w:p>
        </w:tc>
        <w:tc>
          <w:tcPr>
            <w:tcW w:w="1816" w:type="pct"/>
            <w:tcBorders>
              <w:top w:val="nil"/>
              <w:left w:val="nil"/>
              <w:bottom w:val="single" w:sz="8" w:space="0" w:color="000000"/>
              <w:right w:val="single" w:sz="8" w:space="0" w:color="000000"/>
            </w:tcBorders>
            <w:tcMar>
              <w:top w:w="0" w:type="dxa"/>
              <w:left w:w="108" w:type="dxa"/>
              <w:bottom w:w="0" w:type="dxa"/>
              <w:right w:w="108" w:type="dxa"/>
            </w:tcMar>
            <w:hideMark/>
          </w:tcPr>
          <w:p w14:paraId="7706A0C6"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sz w:val="24"/>
                <w:szCs w:val="24"/>
                <w:lang w:eastAsia="ru-RU"/>
              </w:rPr>
              <w:t>70</w:t>
            </w:r>
          </w:p>
        </w:tc>
      </w:tr>
      <w:tr w:rsidR="00A00F80" w:rsidRPr="00A00F80" w14:paraId="66DD6641" w14:textId="77777777" w:rsidTr="00EE5DDC">
        <w:tc>
          <w:tcPr>
            <w:tcW w:w="318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8345D1B" w14:textId="77777777"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sz w:val="24"/>
                <w:szCs w:val="24"/>
                <w:lang w:eastAsia="ru-RU"/>
              </w:rPr>
              <w:t>в том числе:</w:t>
            </w:r>
          </w:p>
        </w:tc>
        <w:tc>
          <w:tcPr>
            <w:tcW w:w="1816" w:type="pct"/>
            <w:tcBorders>
              <w:top w:val="nil"/>
              <w:left w:val="nil"/>
              <w:bottom w:val="single" w:sz="8" w:space="0" w:color="000000"/>
              <w:right w:val="single" w:sz="8" w:space="0" w:color="000000"/>
            </w:tcBorders>
            <w:tcMar>
              <w:top w:w="0" w:type="dxa"/>
              <w:left w:w="108" w:type="dxa"/>
              <w:bottom w:w="0" w:type="dxa"/>
              <w:right w:w="108" w:type="dxa"/>
            </w:tcMar>
            <w:hideMark/>
          </w:tcPr>
          <w:p w14:paraId="5BE47806" w14:textId="639AEA69" w:rsidR="00A00F80" w:rsidRPr="00A00F80" w:rsidRDefault="00A00F80" w:rsidP="00EE5DDC">
            <w:pPr>
              <w:spacing w:after="0"/>
              <w:jc w:val="center"/>
              <w:rPr>
                <w:rFonts w:eastAsia="Times New Roman" w:cs="Times New Roman"/>
                <w:sz w:val="24"/>
                <w:szCs w:val="24"/>
                <w:lang w:eastAsia="ru-RU"/>
              </w:rPr>
            </w:pPr>
          </w:p>
        </w:tc>
      </w:tr>
      <w:tr w:rsidR="00811456" w:rsidRPr="00A00F80" w14:paraId="79C2333A" w14:textId="77777777" w:rsidTr="00EE5DDC">
        <w:tc>
          <w:tcPr>
            <w:tcW w:w="3184"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07C5F1A" w14:textId="4867C9E7" w:rsidR="00811456" w:rsidRPr="00A00F80" w:rsidRDefault="00811456" w:rsidP="00EE5DDC">
            <w:pPr>
              <w:spacing w:after="0"/>
              <w:jc w:val="center"/>
              <w:rPr>
                <w:rFonts w:eastAsia="Times New Roman" w:cs="Times New Roman"/>
                <w:sz w:val="24"/>
                <w:szCs w:val="24"/>
                <w:lang w:eastAsia="ru-RU"/>
              </w:rPr>
            </w:pPr>
            <w:r>
              <w:rPr>
                <w:rFonts w:eastAsia="Times New Roman" w:cs="Times New Roman"/>
                <w:sz w:val="24"/>
                <w:szCs w:val="24"/>
                <w:lang w:eastAsia="ru-RU"/>
              </w:rPr>
              <w:t>Теоретические занятия</w:t>
            </w:r>
          </w:p>
        </w:tc>
        <w:tc>
          <w:tcPr>
            <w:tcW w:w="1816" w:type="pct"/>
            <w:tcBorders>
              <w:top w:val="nil"/>
              <w:left w:val="nil"/>
              <w:bottom w:val="single" w:sz="8" w:space="0" w:color="000000"/>
              <w:right w:val="single" w:sz="8" w:space="0" w:color="000000"/>
            </w:tcBorders>
            <w:tcMar>
              <w:top w:w="0" w:type="dxa"/>
              <w:left w:w="108" w:type="dxa"/>
              <w:bottom w:w="0" w:type="dxa"/>
              <w:right w:w="108" w:type="dxa"/>
            </w:tcMar>
          </w:tcPr>
          <w:p w14:paraId="3E590FDC" w14:textId="74870C14" w:rsidR="00811456" w:rsidRPr="00A00F80" w:rsidRDefault="00811456" w:rsidP="00EE5DDC">
            <w:pPr>
              <w:spacing w:after="0"/>
              <w:jc w:val="center"/>
              <w:rPr>
                <w:rFonts w:eastAsia="Times New Roman" w:cs="Times New Roman"/>
                <w:sz w:val="24"/>
                <w:szCs w:val="24"/>
                <w:lang w:eastAsia="ru-RU"/>
              </w:rPr>
            </w:pPr>
            <w:r>
              <w:rPr>
                <w:rFonts w:eastAsia="Times New Roman" w:cs="Times New Roman"/>
                <w:sz w:val="24"/>
                <w:szCs w:val="24"/>
                <w:lang w:eastAsia="ru-RU"/>
              </w:rPr>
              <w:t>60</w:t>
            </w:r>
          </w:p>
        </w:tc>
      </w:tr>
      <w:tr w:rsidR="00A00F80" w:rsidRPr="00A00F80" w14:paraId="0006623A" w14:textId="77777777" w:rsidTr="00EE5DDC">
        <w:tc>
          <w:tcPr>
            <w:tcW w:w="318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6A8B0EA" w14:textId="491FAD43"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sz w:val="24"/>
                <w:szCs w:val="24"/>
                <w:lang w:eastAsia="ru-RU"/>
              </w:rPr>
              <w:t>практические занятия</w:t>
            </w:r>
          </w:p>
        </w:tc>
        <w:tc>
          <w:tcPr>
            <w:tcW w:w="1816" w:type="pct"/>
            <w:tcBorders>
              <w:top w:val="nil"/>
              <w:left w:val="nil"/>
              <w:bottom w:val="single" w:sz="8" w:space="0" w:color="000000"/>
              <w:right w:val="single" w:sz="8" w:space="0" w:color="000000"/>
            </w:tcBorders>
            <w:tcMar>
              <w:top w:w="0" w:type="dxa"/>
              <w:left w:w="108" w:type="dxa"/>
              <w:bottom w:w="0" w:type="dxa"/>
              <w:right w:w="108" w:type="dxa"/>
            </w:tcMar>
            <w:hideMark/>
          </w:tcPr>
          <w:p w14:paraId="2097F107" w14:textId="3BB52778" w:rsidR="00A00F80" w:rsidRPr="00A00F80" w:rsidRDefault="00A00F80" w:rsidP="00EE5DDC">
            <w:pPr>
              <w:spacing w:after="0"/>
              <w:jc w:val="center"/>
              <w:rPr>
                <w:rFonts w:eastAsia="Times New Roman" w:cs="Times New Roman"/>
                <w:sz w:val="24"/>
                <w:szCs w:val="24"/>
                <w:lang w:eastAsia="ru-RU"/>
              </w:rPr>
            </w:pPr>
            <w:r w:rsidRPr="00EE5DDC">
              <w:rPr>
                <w:rFonts w:eastAsia="Times New Roman" w:cs="Times New Roman"/>
                <w:sz w:val="24"/>
                <w:szCs w:val="24"/>
                <w:lang w:eastAsia="ru-RU"/>
              </w:rPr>
              <w:t>1</w:t>
            </w:r>
            <w:r w:rsidRPr="00A00F80">
              <w:rPr>
                <w:rFonts w:eastAsia="Times New Roman" w:cs="Times New Roman"/>
                <w:sz w:val="24"/>
                <w:szCs w:val="24"/>
                <w:lang w:eastAsia="ru-RU"/>
              </w:rPr>
              <w:t>0</w:t>
            </w:r>
          </w:p>
        </w:tc>
      </w:tr>
      <w:tr w:rsidR="00A00F80" w:rsidRPr="00A00F80" w14:paraId="1EF45BBD" w14:textId="77777777" w:rsidTr="00EE5DDC">
        <w:tc>
          <w:tcPr>
            <w:tcW w:w="3184"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FF305E4" w14:textId="16EB2C04"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sz w:val="24"/>
                <w:szCs w:val="24"/>
                <w:lang w:eastAsia="ru-RU"/>
              </w:rPr>
              <w:t xml:space="preserve">Промежуточная аттестация </w:t>
            </w:r>
          </w:p>
        </w:tc>
        <w:tc>
          <w:tcPr>
            <w:tcW w:w="1816" w:type="pct"/>
            <w:tcBorders>
              <w:top w:val="nil"/>
              <w:left w:val="nil"/>
              <w:bottom w:val="single" w:sz="8" w:space="0" w:color="000000"/>
              <w:right w:val="single" w:sz="8" w:space="0" w:color="000000"/>
            </w:tcBorders>
            <w:tcMar>
              <w:top w:w="0" w:type="dxa"/>
              <w:left w:w="108" w:type="dxa"/>
              <w:bottom w:w="0" w:type="dxa"/>
              <w:right w:w="108" w:type="dxa"/>
            </w:tcMar>
            <w:hideMark/>
          </w:tcPr>
          <w:p w14:paraId="7935C5DB" w14:textId="524BF4F5" w:rsidR="00A00F80" w:rsidRPr="00A00F80" w:rsidRDefault="00A00F80" w:rsidP="00EE5DDC">
            <w:pPr>
              <w:spacing w:after="0"/>
              <w:jc w:val="center"/>
              <w:rPr>
                <w:rFonts w:eastAsia="Times New Roman" w:cs="Times New Roman"/>
                <w:sz w:val="24"/>
                <w:szCs w:val="24"/>
                <w:lang w:eastAsia="ru-RU"/>
              </w:rPr>
            </w:pPr>
            <w:r w:rsidRPr="00A00F80">
              <w:rPr>
                <w:rFonts w:eastAsia="Times New Roman" w:cs="Times New Roman"/>
                <w:sz w:val="24"/>
                <w:szCs w:val="24"/>
                <w:lang w:eastAsia="ru-RU"/>
              </w:rPr>
              <w:t>дифференцированн</w:t>
            </w:r>
            <w:r w:rsidR="00EE5DDC">
              <w:rPr>
                <w:rFonts w:eastAsia="Times New Roman" w:cs="Times New Roman"/>
                <w:sz w:val="24"/>
                <w:szCs w:val="24"/>
                <w:lang w:eastAsia="ru-RU"/>
              </w:rPr>
              <w:t>ый</w:t>
            </w:r>
            <w:r w:rsidRPr="00A00F80">
              <w:rPr>
                <w:rFonts w:eastAsia="Times New Roman" w:cs="Times New Roman"/>
                <w:sz w:val="24"/>
                <w:szCs w:val="24"/>
                <w:lang w:eastAsia="ru-RU"/>
              </w:rPr>
              <w:t xml:space="preserve"> зачет</w:t>
            </w:r>
          </w:p>
        </w:tc>
      </w:tr>
    </w:tbl>
    <w:p w14:paraId="1F7028C5" w14:textId="77777777" w:rsidR="00A00F80" w:rsidRPr="00A00F80" w:rsidRDefault="00A00F80" w:rsidP="00A00F80">
      <w:pPr>
        <w:shd w:val="clear" w:color="auto" w:fill="FFFFFF"/>
        <w:spacing w:after="0" w:line="315" w:lineRule="atLeast"/>
        <w:rPr>
          <w:rFonts w:ascii="Open Sans" w:eastAsia="Times New Roman" w:hAnsi="Open Sans" w:cs="Open Sans"/>
          <w:color w:val="181818"/>
          <w:sz w:val="21"/>
          <w:szCs w:val="21"/>
          <w:lang w:eastAsia="ru-RU"/>
        </w:rPr>
      </w:pPr>
      <w:r w:rsidRPr="00A00F80">
        <w:rPr>
          <w:rFonts w:ascii="Open Sans" w:eastAsia="Times New Roman" w:hAnsi="Open Sans" w:cs="Open Sans"/>
          <w:i/>
          <w:iCs/>
          <w:color w:val="181818"/>
          <w:sz w:val="21"/>
          <w:szCs w:val="21"/>
          <w:lang w:eastAsia="ru-RU"/>
        </w:rPr>
        <w:t> </w:t>
      </w:r>
    </w:p>
    <w:p w14:paraId="2CD8CF81" w14:textId="77777777" w:rsidR="00A00F80" w:rsidRPr="00A00F80" w:rsidRDefault="00A00F80" w:rsidP="00A00F80">
      <w:pPr>
        <w:shd w:val="clear" w:color="auto" w:fill="FFFFFF"/>
        <w:spacing w:after="0" w:line="315" w:lineRule="atLeast"/>
        <w:ind w:firstLine="709"/>
        <w:jc w:val="both"/>
        <w:rPr>
          <w:rFonts w:ascii="Open Sans" w:eastAsia="Times New Roman" w:hAnsi="Open Sans" w:cs="Open Sans"/>
          <w:color w:val="181818"/>
          <w:sz w:val="21"/>
          <w:szCs w:val="21"/>
          <w:lang w:eastAsia="ru-RU"/>
        </w:rPr>
      </w:pPr>
      <w:r w:rsidRPr="00A00F80">
        <w:rPr>
          <w:rFonts w:ascii="Open Sans" w:eastAsia="Times New Roman" w:hAnsi="Open Sans" w:cs="Open Sans"/>
          <w:color w:val="000000"/>
          <w:szCs w:val="28"/>
          <w:shd w:val="clear" w:color="auto" w:fill="FFFFFF"/>
          <w:lang w:eastAsia="ru-RU"/>
        </w:rPr>
        <w:t> </w:t>
      </w:r>
    </w:p>
    <w:p w14:paraId="149D5BB6" w14:textId="77777777" w:rsidR="00A00F80" w:rsidRPr="00A00F80" w:rsidRDefault="00A00F80" w:rsidP="00A00F80">
      <w:pPr>
        <w:shd w:val="clear" w:color="auto" w:fill="FFFFFF"/>
        <w:spacing w:after="0"/>
        <w:ind w:firstLine="709"/>
        <w:jc w:val="both"/>
        <w:rPr>
          <w:rFonts w:ascii="Open Sans" w:eastAsia="Times New Roman" w:hAnsi="Open Sans" w:cs="Open Sans"/>
          <w:color w:val="181818"/>
          <w:sz w:val="21"/>
          <w:szCs w:val="21"/>
          <w:lang w:eastAsia="ru-RU"/>
        </w:rPr>
      </w:pPr>
      <w:r w:rsidRPr="00A00F80">
        <w:rPr>
          <w:rFonts w:ascii="Open Sans" w:eastAsia="Times New Roman" w:hAnsi="Open Sans" w:cs="Open Sans"/>
          <w:color w:val="000000"/>
          <w:szCs w:val="28"/>
          <w:shd w:val="clear" w:color="auto" w:fill="FFFFFF"/>
          <w:lang w:eastAsia="ru-RU"/>
        </w:rPr>
        <w:t> </w:t>
      </w:r>
    </w:p>
    <w:p w14:paraId="73D41268" w14:textId="3C7F2A30" w:rsidR="00A00F80" w:rsidRDefault="00A00F80" w:rsidP="00A00F80">
      <w:pPr>
        <w:shd w:val="clear" w:color="auto" w:fill="FFFFFF"/>
        <w:spacing w:after="0"/>
        <w:rPr>
          <w:rFonts w:ascii="Open Sans" w:eastAsia="Times New Roman" w:hAnsi="Open Sans" w:cs="Open Sans"/>
          <w:color w:val="181818"/>
          <w:sz w:val="21"/>
          <w:szCs w:val="21"/>
          <w:lang w:eastAsia="ru-RU"/>
        </w:rPr>
      </w:pPr>
      <w:r w:rsidRPr="00A00F80">
        <w:rPr>
          <w:rFonts w:eastAsia="Times New Roman" w:cs="Times New Roman"/>
          <w:b/>
          <w:bCs/>
          <w:color w:val="181818"/>
          <w:szCs w:val="28"/>
          <w:lang w:eastAsia="ru-RU"/>
        </w:rPr>
        <w:br w:type="textWrapping" w:clear="all"/>
      </w:r>
    </w:p>
    <w:p w14:paraId="75823B37" w14:textId="2026ADA2"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06DFF50D" w14:textId="58C894FD"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2208A0A1" w14:textId="4006F77C"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66513652" w14:textId="549DE5AB"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4880B0F4" w14:textId="0C1166B2"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129D7D47" w14:textId="3EDBD2A0"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122C290E" w14:textId="432FCB43"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1B95A6A1" w14:textId="5726276F"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6DC3A8F6" w14:textId="0635C4D4"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57CCBC60" w14:textId="64639407"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5B32B29F" w14:textId="42FB750C"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43C62DCB" w14:textId="24D795D2" w:rsidR="0058095C" w:rsidRDefault="0058095C" w:rsidP="00A00F80">
      <w:pPr>
        <w:shd w:val="clear" w:color="auto" w:fill="FFFFFF"/>
        <w:spacing w:after="0"/>
        <w:rPr>
          <w:rFonts w:ascii="Open Sans" w:eastAsia="Times New Roman" w:hAnsi="Open Sans" w:cs="Open Sans"/>
          <w:color w:val="181818"/>
          <w:sz w:val="21"/>
          <w:szCs w:val="21"/>
          <w:lang w:eastAsia="ru-RU"/>
        </w:rPr>
      </w:pPr>
    </w:p>
    <w:p w14:paraId="64CCA1D7" w14:textId="77777777" w:rsidR="0058095C" w:rsidRDefault="0058095C" w:rsidP="00A00F80">
      <w:pPr>
        <w:shd w:val="clear" w:color="auto" w:fill="FFFFFF"/>
        <w:spacing w:after="0"/>
        <w:rPr>
          <w:rFonts w:ascii="Open Sans" w:eastAsia="Times New Roman" w:hAnsi="Open Sans" w:cs="Open Sans"/>
          <w:color w:val="181818"/>
          <w:sz w:val="21"/>
          <w:szCs w:val="21"/>
          <w:lang w:eastAsia="ru-RU"/>
        </w:rPr>
        <w:sectPr w:rsidR="0058095C" w:rsidSect="00D8447E">
          <w:pgSz w:w="11906" w:h="16838" w:code="9"/>
          <w:pgMar w:top="1134" w:right="851" w:bottom="1134" w:left="993" w:header="709" w:footer="709" w:gutter="0"/>
          <w:cols w:space="708"/>
          <w:docGrid w:linePitch="360"/>
        </w:sectPr>
      </w:pPr>
    </w:p>
    <w:p w14:paraId="29D30FF3" w14:textId="77777777" w:rsidR="00A00F80" w:rsidRPr="00543ED5" w:rsidRDefault="00A00F80" w:rsidP="0058095C">
      <w:pPr>
        <w:shd w:val="clear" w:color="auto" w:fill="FFFFFF"/>
        <w:spacing w:after="0"/>
        <w:ind w:firstLine="708"/>
        <w:jc w:val="center"/>
        <w:rPr>
          <w:rFonts w:eastAsia="Times New Roman" w:cs="Times New Roman"/>
          <w:color w:val="181818"/>
          <w:sz w:val="20"/>
          <w:szCs w:val="21"/>
          <w:lang w:eastAsia="ru-RU"/>
        </w:rPr>
      </w:pPr>
      <w:r w:rsidRPr="00543ED5">
        <w:rPr>
          <w:rFonts w:eastAsia="Times New Roman" w:cs="Times New Roman"/>
          <w:b/>
          <w:bCs/>
          <w:color w:val="181818"/>
          <w:sz w:val="24"/>
          <w:szCs w:val="28"/>
          <w:lang w:eastAsia="ru-RU"/>
        </w:rPr>
        <w:lastRenderedPageBreak/>
        <w:t>2.2 Тематический план </w:t>
      </w:r>
      <w:r w:rsidRPr="00543ED5">
        <w:rPr>
          <w:rFonts w:eastAsia="Times New Roman" w:cs="Times New Roman"/>
          <w:b/>
          <w:bCs/>
          <w:color w:val="000000"/>
          <w:sz w:val="24"/>
          <w:szCs w:val="28"/>
          <w:lang w:eastAsia="ru-RU"/>
        </w:rPr>
        <w:t>и содержание</w:t>
      </w:r>
      <w:r w:rsidRPr="00543ED5">
        <w:rPr>
          <w:rFonts w:eastAsia="Times New Roman" w:cs="Times New Roman"/>
          <w:color w:val="000000"/>
          <w:sz w:val="24"/>
          <w:szCs w:val="28"/>
          <w:lang w:eastAsia="ru-RU"/>
        </w:rPr>
        <w:t> </w:t>
      </w:r>
      <w:r w:rsidRPr="00543ED5">
        <w:rPr>
          <w:rFonts w:eastAsia="Times New Roman" w:cs="Times New Roman"/>
          <w:b/>
          <w:bCs/>
          <w:color w:val="000000"/>
          <w:sz w:val="24"/>
          <w:szCs w:val="28"/>
          <w:lang w:eastAsia="ru-RU"/>
        </w:rPr>
        <w:t>учебной дисциплины</w:t>
      </w:r>
      <w:r w:rsidRPr="00543ED5">
        <w:rPr>
          <w:rFonts w:eastAsia="Times New Roman" w:cs="Times New Roman"/>
          <w:b/>
          <w:bCs/>
          <w:color w:val="FF0000"/>
          <w:sz w:val="24"/>
          <w:szCs w:val="28"/>
          <w:lang w:eastAsia="ru-RU"/>
        </w:rPr>
        <w:t> </w:t>
      </w:r>
      <w:r w:rsidRPr="00543ED5">
        <w:rPr>
          <w:rFonts w:eastAsia="Times New Roman" w:cs="Times New Roman"/>
          <w:b/>
          <w:bCs/>
          <w:color w:val="181818"/>
          <w:sz w:val="24"/>
          <w:szCs w:val="28"/>
          <w:lang w:eastAsia="ru-RU"/>
        </w:rPr>
        <w:t>ОУД.06</w:t>
      </w:r>
      <w:r w:rsidRPr="00543ED5">
        <w:rPr>
          <w:rFonts w:eastAsia="Times New Roman" w:cs="Times New Roman"/>
          <w:b/>
          <w:bCs/>
          <w:color w:val="FF0000"/>
          <w:sz w:val="24"/>
          <w:szCs w:val="28"/>
          <w:lang w:eastAsia="ru-RU"/>
        </w:rPr>
        <w:t> </w:t>
      </w:r>
      <w:r w:rsidRPr="00543ED5">
        <w:rPr>
          <w:rFonts w:eastAsia="Times New Roman" w:cs="Times New Roman"/>
          <w:b/>
          <w:bCs/>
          <w:color w:val="181818"/>
          <w:sz w:val="24"/>
          <w:szCs w:val="28"/>
          <w:lang w:eastAsia="ru-RU"/>
        </w:rPr>
        <w:t>Основы безопасности жизнедеятельности</w:t>
      </w:r>
    </w:p>
    <w:p w14:paraId="2117B3F9" w14:textId="77777777" w:rsidR="00A00F80" w:rsidRPr="00543ED5" w:rsidRDefault="00A00F80" w:rsidP="00A00F80">
      <w:pPr>
        <w:shd w:val="clear" w:color="auto" w:fill="FFFFFF"/>
        <w:spacing w:after="0"/>
        <w:ind w:firstLine="708"/>
        <w:jc w:val="both"/>
        <w:rPr>
          <w:rFonts w:eastAsia="Times New Roman" w:cs="Times New Roman"/>
          <w:color w:val="181818"/>
          <w:sz w:val="20"/>
          <w:szCs w:val="21"/>
          <w:lang w:eastAsia="ru-RU"/>
        </w:rPr>
      </w:pPr>
      <w:r w:rsidRPr="00543ED5">
        <w:rPr>
          <w:rFonts w:eastAsia="Times New Roman" w:cs="Times New Roman"/>
          <w:i/>
          <w:iCs/>
          <w:color w:val="000000"/>
          <w:sz w:val="18"/>
          <w:szCs w:val="20"/>
          <w:lang w:eastAsia="ru-RU"/>
        </w:rPr>
        <w:t> </w:t>
      </w:r>
    </w:p>
    <w:tbl>
      <w:tblPr>
        <w:tblW w:w="15158" w:type="dxa"/>
        <w:tblCellMar>
          <w:left w:w="0" w:type="dxa"/>
          <w:right w:w="0" w:type="dxa"/>
        </w:tblCellMar>
        <w:tblLook w:val="04A0" w:firstRow="1" w:lastRow="0" w:firstColumn="1" w:lastColumn="0" w:noHBand="0" w:noVBand="1"/>
      </w:tblPr>
      <w:tblGrid>
        <w:gridCol w:w="2669"/>
        <w:gridCol w:w="205"/>
        <w:gridCol w:w="247"/>
        <w:gridCol w:w="162"/>
        <w:gridCol w:w="9674"/>
        <w:gridCol w:w="120"/>
        <w:gridCol w:w="813"/>
        <w:gridCol w:w="242"/>
        <w:gridCol w:w="1026"/>
      </w:tblGrid>
      <w:tr w:rsidR="0058095C" w:rsidRPr="00A00F80" w14:paraId="1E6D4974" w14:textId="77777777" w:rsidTr="00543ED5">
        <w:trPr>
          <w:trHeight w:val="20"/>
        </w:trPr>
        <w:tc>
          <w:tcPr>
            <w:tcW w:w="26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5601101"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Наименование разделов и тем</w:t>
            </w:r>
          </w:p>
        </w:tc>
        <w:tc>
          <w:tcPr>
            <w:tcW w:w="10354" w:type="dxa"/>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1791A05"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color w:val="000000"/>
                <w:sz w:val="24"/>
                <w:szCs w:val="24"/>
                <w:lang w:eastAsia="ru-RU"/>
              </w:rPr>
              <w:t>Содержание учебного материала, лабораторные и практические работы, самостоятельная работа обучающихся</w:t>
            </w:r>
          </w:p>
        </w:tc>
        <w:tc>
          <w:tcPr>
            <w:tcW w:w="85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DE816AB"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Объем часов</w:t>
            </w:r>
          </w:p>
        </w:tc>
        <w:tc>
          <w:tcPr>
            <w:tcW w:w="1272"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BBA8AD7"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Уровень освоения</w:t>
            </w:r>
          </w:p>
        </w:tc>
      </w:tr>
      <w:tr w:rsidR="0058095C" w:rsidRPr="00A00F80" w14:paraId="25BEA611" w14:textId="77777777" w:rsidTr="00543ED5">
        <w:trPr>
          <w:trHeight w:val="2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1A79778"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Введение в дисциплину</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56AB680" w14:textId="77777777" w:rsidR="0058095C" w:rsidRPr="00A00F80" w:rsidRDefault="0058095C" w:rsidP="00A00F80">
            <w:pPr>
              <w:spacing w:after="0"/>
              <w:jc w:val="both"/>
              <w:rPr>
                <w:rFonts w:eastAsia="Times New Roman" w:cs="Times New Roman"/>
                <w:sz w:val="24"/>
                <w:szCs w:val="24"/>
                <w:lang w:eastAsia="ru-RU"/>
              </w:rPr>
            </w:pPr>
            <w:r w:rsidRPr="00A00F80">
              <w:rPr>
                <w:rFonts w:eastAsia="Times New Roman" w:cs="Times New Roman"/>
                <w:b/>
                <w:bCs/>
                <w:sz w:val="24"/>
                <w:szCs w:val="24"/>
                <w:lang w:eastAsia="ru-RU"/>
              </w:rPr>
              <w:t>Содержание учебного материала</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19E83986"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7CF3883E"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1</w:t>
            </w:r>
          </w:p>
        </w:tc>
      </w:tr>
      <w:tr w:rsidR="0058095C" w:rsidRPr="00A00F80" w14:paraId="5056669F" w14:textId="77777777" w:rsidTr="00543ED5">
        <w:trPr>
          <w:trHeight w:val="1610"/>
        </w:trPr>
        <w:tc>
          <w:tcPr>
            <w:tcW w:w="2677" w:type="dxa"/>
            <w:vMerge/>
            <w:tcBorders>
              <w:top w:val="nil"/>
              <w:left w:val="single" w:sz="8" w:space="0" w:color="000000"/>
              <w:bottom w:val="single" w:sz="8" w:space="0" w:color="000000"/>
              <w:right w:val="single" w:sz="8" w:space="0" w:color="000000"/>
            </w:tcBorders>
            <w:vAlign w:val="center"/>
            <w:hideMark/>
          </w:tcPr>
          <w:p w14:paraId="1DF59140"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0D20B21"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Актуальность изучения дисциплины «Основы безопасности жизнедеятельности». Цели и задачи дисциплины.</w:t>
            </w:r>
            <w:r w:rsidRPr="00366041">
              <w:rPr>
                <w:rFonts w:ascii="Arial" w:eastAsia="Times New Roman" w:hAnsi="Arial" w:cs="Arial"/>
                <w:sz w:val="24"/>
                <w:szCs w:val="24"/>
                <w:lang w:eastAsia="ru-RU"/>
              </w:rPr>
              <w:t> </w:t>
            </w:r>
            <w:r w:rsidRPr="00366041">
              <w:rPr>
                <w:rFonts w:eastAsia="Times New Roman" w:cs="Times New Roman"/>
                <w:sz w:val="24"/>
                <w:szCs w:val="24"/>
                <w:lang w:eastAsia="ru-RU"/>
              </w:rPr>
              <w:t>Актуальность изучения дисциплины «Основы безопасности жизнедеятельности», цели и задачи дисциплины. Основные теоретические положения дисциплины, определения терминов «среда обитания», «биосфера», «опасность», «риск», «безопасность». Необходимость формирования безопасного мышления и поведения. Культура безопасности жизнедеятельности — современная концепция безопасного типа поведения личности. Значение изучения основ безопасности жизнедеятельности при освоении профессий СПО и специальностей СПО.</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4501EABF" w14:textId="27E512B9"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r>
              <w:rPr>
                <w:rFonts w:eastAsia="Times New Roman" w:cs="Times New Roman"/>
                <w:sz w:val="24"/>
                <w:szCs w:val="24"/>
                <w:lang w:eastAsia="ru-RU"/>
              </w:rPr>
              <w:t>2</w:t>
            </w:r>
          </w:p>
        </w:tc>
        <w:tc>
          <w:tcPr>
            <w:tcW w:w="1272" w:type="dxa"/>
            <w:gridSpan w:val="2"/>
            <w:vMerge/>
            <w:tcBorders>
              <w:top w:val="nil"/>
              <w:left w:val="nil"/>
              <w:bottom w:val="single" w:sz="8" w:space="0" w:color="000000"/>
              <w:right w:val="single" w:sz="8" w:space="0" w:color="000000"/>
            </w:tcBorders>
            <w:vAlign w:val="center"/>
            <w:hideMark/>
          </w:tcPr>
          <w:p w14:paraId="759781AB" w14:textId="77777777" w:rsidR="0058095C" w:rsidRPr="00A00F80" w:rsidRDefault="0058095C" w:rsidP="00A00F80">
            <w:pPr>
              <w:spacing w:after="0"/>
              <w:rPr>
                <w:rFonts w:eastAsia="Times New Roman" w:cs="Times New Roman"/>
                <w:sz w:val="24"/>
                <w:szCs w:val="24"/>
                <w:lang w:eastAsia="ru-RU"/>
              </w:rPr>
            </w:pPr>
          </w:p>
        </w:tc>
      </w:tr>
      <w:tr w:rsidR="0058095C" w:rsidRPr="00A00F80" w14:paraId="46DE1BA7" w14:textId="77777777" w:rsidTr="00543ED5">
        <w:trPr>
          <w:trHeight w:val="20"/>
        </w:trPr>
        <w:tc>
          <w:tcPr>
            <w:tcW w:w="13031"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DABB203" w14:textId="77777777" w:rsidR="0058095C" w:rsidRPr="00366041" w:rsidRDefault="0058095C" w:rsidP="00A00F80">
            <w:pPr>
              <w:spacing w:after="0"/>
              <w:ind w:right="57"/>
              <w:rPr>
                <w:rFonts w:eastAsia="Times New Roman" w:cs="Times New Roman"/>
                <w:sz w:val="24"/>
                <w:szCs w:val="24"/>
                <w:lang w:eastAsia="ru-RU"/>
              </w:rPr>
            </w:pPr>
            <w:r w:rsidRPr="00366041">
              <w:rPr>
                <w:rFonts w:eastAsia="Times New Roman" w:cs="Times New Roman"/>
                <w:b/>
                <w:bCs/>
                <w:spacing w:val="-2"/>
                <w:sz w:val="24"/>
                <w:szCs w:val="24"/>
                <w:lang w:eastAsia="ru-RU"/>
              </w:rPr>
              <w:t>Раздел 1 </w:t>
            </w:r>
            <w:r w:rsidRPr="00366041">
              <w:rPr>
                <w:rFonts w:eastAsia="Times New Roman" w:cs="Times New Roman"/>
                <w:b/>
                <w:bCs/>
                <w:sz w:val="24"/>
                <w:szCs w:val="24"/>
                <w:lang w:eastAsia="ru-RU"/>
              </w:rPr>
              <w:t>Обеспечение личной безопасности и сохранение здоровья.</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5ED8E52B"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8</w:t>
            </w:r>
          </w:p>
        </w:tc>
        <w:tc>
          <w:tcPr>
            <w:tcW w:w="127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1DC98C9"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tc>
      </w:tr>
      <w:tr w:rsidR="0058095C" w:rsidRPr="00A00F80" w14:paraId="6AE9EA36" w14:textId="77777777" w:rsidTr="00543ED5">
        <w:trPr>
          <w:trHeight w:val="2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1D7BE31"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pacing w:val="-2"/>
                <w:sz w:val="24"/>
                <w:szCs w:val="24"/>
                <w:lang w:eastAsia="ru-RU"/>
              </w:rPr>
              <w:t> Тема 1.1</w:t>
            </w:r>
          </w:p>
          <w:p w14:paraId="27C411A1" w14:textId="77777777" w:rsidR="0058095C"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 xml:space="preserve">Здоровье и здоровый </w:t>
            </w:r>
          </w:p>
          <w:p w14:paraId="5CA8468D" w14:textId="0FD98B5C"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образ жизни.</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3EA76684"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6881B4F9" w14:textId="77777777" w:rsidR="0058095C" w:rsidRDefault="0058095C" w:rsidP="00A00F80">
            <w:pPr>
              <w:spacing w:after="0"/>
              <w:jc w:val="center"/>
              <w:rPr>
                <w:rFonts w:eastAsia="Times New Roman" w:cs="Times New Roman"/>
                <w:sz w:val="24"/>
                <w:szCs w:val="24"/>
                <w:lang w:eastAsia="ru-RU"/>
              </w:rPr>
            </w:pPr>
          </w:p>
          <w:p w14:paraId="0AC085DA" w14:textId="77777777" w:rsidR="0058095C" w:rsidRDefault="0058095C" w:rsidP="00A00F80">
            <w:pPr>
              <w:spacing w:after="0"/>
              <w:jc w:val="center"/>
              <w:rPr>
                <w:rFonts w:eastAsia="Times New Roman" w:cs="Times New Roman"/>
                <w:sz w:val="24"/>
                <w:szCs w:val="24"/>
                <w:lang w:eastAsia="ru-RU"/>
              </w:rPr>
            </w:pPr>
          </w:p>
          <w:p w14:paraId="3714A0E2" w14:textId="53089171"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2D6CCA28"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p w14:paraId="41942205"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48BCF953" w14:textId="77777777" w:rsidTr="00543ED5">
        <w:trPr>
          <w:trHeight w:val="796"/>
        </w:trPr>
        <w:tc>
          <w:tcPr>
            <w:tcW w:w="2677" w:type="dxa"/>
            <w:vMerge/>
            <w:tcBorders>
              <w:top w:val="nil"/>
              <w:left w:val="single" w:sz="8" w:space="0" w:color="000000"/>
              <w:bottom w:val="single" w:sz="8" w:space="0" w:color="000000"/>
              <w:right w:val="single" w:sz="8" w:space="0" w:color="000000"/>
            </w:tcBorders>
            <w:vAlign w:val="center"/>
            <w:hideMark/>
          </w:tcPr>
          <w:p w14:paraId="2ACB1600"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4C17C58E"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Здоровье и здоровый образ жизни. Факторы, способствующие укрепление здоровья. Алкоголь и его влияние на здоровье человека. Курение и его влияние на состояние здоровья. Наркотики и наркомания, социального последствия.</w:t>
            </w:r>
            <w:r w:rsidRPr="00366041">
              <w:rPr>
                <w:rFonts w:ascii="Arial" w:eastAsia="Times New Roman" w:hAnsi="Arial" w:cs="Arial"/>
                <w:sz w:val="24"/>
                <w:szCs w:val="24"/>
                <w:lang w:eastAsia="ru-RU"/>
              </w:rPr>
              <w:t> </w:t>
            </w:r>
            <w:r w:rsidRPr="00366041">
              <w:rPr>
                <w:rFonts w:eastAsia="Times New Roman" w:cs="Times New Roman"/>
                <w:sz w:val="24"/>
                <w:szCs w:val="24"/>
                <w:lang w:eastAsia="ru-RU"/>
              </w:rPr>
              <w:t>Факторы, способствующие укреплению здоровья</w:t>
            </w:r>
            <w:r w:rsidRPr="00366041">
              <w:rPr>
                <w:rFonts w:eastAsia="Times New Roman" w:cs="Times New Roman"/>
                <w:b/>
                <w:bCs/>
                <w:sz w:val="24"/>
                <w:szCs w:val="24"/>
                <w:lang w:eastAsia="ru-RU"/>
              </w:rPr>
              <w:t>.</w:t>
            </w:r>
            <w:r w:rsidRPr="00366041">
              <w:rPr>
                <w:rFonts w:eastAsia="Times New Roman" w:cs="Times New Roman"/>
                <w:sz w:val="24"/>
                <w:szCs w:val="24"/>
                <w:lang w:eastAsia="ru-RU"/>
              </w:rPr>
              <w:t> Двигательная активность и закаливание организма. Занятия физической культурой. Психологическая уравновешенность и ее значение для здоровья. Режим дня, труда и отдыха. Рациональное питание и его значение для здоровья. Влияние двигательной активности на здоровье человека. Закаливание и его влияние на здоровье. Правила личной гигиены и здоровье человека.</w:t>
            </w:r>
          </w:p>
        </w:tc>
        <w:tc>
          <w:tcPr>
            <w:tcW w:w="855" w:type="dxa"/>
            <w:gridSpan w:val="2"/>
            <w:vMerge/>
            <w:tcBorders>
              <w:top w:val="nil"/>
              <w:left w:val="nil"/>
              <w:bottom w:val="single" w:sz="8" w:space="0" w:color="000000"/>
              <w:right w:val="single" w:sz="8" w:space="0" w:color="000000"/>
            </w:tcBorders>
            <w:vAlign w:val="center"/>
            <w:hideMark/>
          </w:tcPr>
          <w:p w14:paraId="4702C455"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5032D25C" w14:textId="77777777" w:rsidR="0058095C" w:rsidRPr="00A00F80" w:rsidRDefault="0058095C" w:rsidP="00A00F80">
            <w:pPr>
              <w:spacing w:after="0"/>
              <w:rPr>
                <w:rFonts w:eastAsia="Times New Roman" w:cs="Times New Roman"/>
                <w:sz w:val="24"/>
                <w:szCs w:val="24"/>
                <w:lang w:eastAsia="ru-RU"/>
              </w:rPr>
            </w:pPr>
          </w:p>
        </w:tc>
      </w:tr>
      <w:tr w:rsidR="0058095C" w:rsidRPr="00A00F80" w14:paraId="56E87CA8" w14:textId="77777777" w:rsidTr="00543ED5">
        <w:trPr>
          <w:trHeight w:val="2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4B5C031"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1.2.</w:t>
            </w:r>
          </w:p>
          <w:p w14:paraId="1B9AE5E1"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Репродуктивное здоровье, здоровье человека и общества.</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2071A68E" w14:textId="77777777" w:rsidR="0058095C" w:rsidRPr="00A00F80" w:rsidRDefault="0058095C" w:rsidP="00A00F80">
            <w:pPr>
              <w:spacing w:after="0"/>
              <w:ind w:right="34"/>
              <w:jc w:val="both"/>
              <w:rPr>
                <w:rFonts w:eastAsia="Times New Roman" w:cs="Times New Roman"/>
                <w:sz w:val="24"/>
                <w:szCs w:val="24"/>
                <w:lang w:eastAsia="ru-RU"/>
              </w:rPr>
            </w:pPr>
            <w:r w:rsidRPr="00A00F80">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5CD1B1E5" w14:textId="77777777" w:rsidR="0058095C" w:rsidRDefault="0058095C" w:rsidP="00A00F80">
            <w:pPr>
              <w:spacing w:after="0"/>
              <w:jc w:val="center"/>
              <w:rPr>
                <w:rFonts w:eastAsia="Times New Roman" w:cs="Times New Roman"/>
                <w:sz w:val="24"/>
                <w:szCs w:val="24"/>
                <w:lang w:eastAsia="ru-RU"/>
              </w:rPr>
            </w:pPr>
          </w:p>
          <w:p w14:paraId="3AF4DBCE" w14:textId="77777777" w:rsidR="0058095C" w:rsidRDefault="0058095C" w:rsidP="00A00F80">
            <w:pPr>
              <w:spacing w:after="0"/>
              <w:jc w:val="center"/>
              <w:rPr>
                <w:rFonts w:eastAsia="Times New Roman" w:cs="Times New Roman"/>
                <w:sz w:val="24"/>
                <w:szCs w:val="24"/>
                <w:lang w:eastAsia="ru-RU"/>
              </w:rPr>
            </w:pPr>
          </w:p>
          <w:p w14:paraId="430F69CE" w14:textId="73A2787A"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06A86572" w14:textId="77777777" w:rsidR="00765B71" w:rsidRDefault="00765B71" w:rsidP="00A00F80">
            <w:pPr>
              <w:spacing w:after="0"/>
              <w:jc w:val="center"/>
              <w:rPr>
                <w:rFonts w:eastAsia="Times New Roman" w:cs="Times New Roman"/>
                <w:sz w:val="24"/>
                <w:szCs w:val="24"/>
                <w:lang w:eastAsia="ru-RU"/>
              </w:rPr>
            </w:pPr>
          </w:p>
          <w:p w14:paraId="4AD49657" w14:textId="77777777" w:rsidR="00765B71" w:rsidRDefault="00765B71" w:rsidP="00A00F80">
            <w:pPr>
              <w:spacing w:after="0"/>
              <w:jc w:val="center"/>
              <w:rPr>
                <w:rFonts w:eastAsia="Times New Roman" w:cs="Times New Roman"/>
                <w:sz w:val="24"/>
                <w:szCs w:val="24"/>
                <w:lang w:eastAsia="ru-RU"/>
              </w:rPr>
            </w:pPr>
          </w:p>
          <w:p w14:paraId="415AE3F8" w14:textId="054889A1"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4B7F56A7" w14:textId="77777777" w:rsidTr="00543ED5">
        <w:trPr>
          <w:trHeight w:val="20"/>
        </w:trPr>
        <w:tc>
          <w:tcPr>
            <w:tcW w:w="2677" w:type="dxa"/>
            <w:vMerge/>
            <w:tcBorders>
              <w:top w:val="nil"/>
              <w:left w:val="single" w:sz="8" w:space="0" w:color="000000"/>
              <w:bottom w:val="single" w:sz="8" w:space="0" w:color="000000"/>
              <w:right w:val="single" w:sz="8" w:space="0" w:color="000000"/>
            </w:tcBorders>
            <w:vAlign w:val="center"/>
            <w:hideMark/>
          </w:tcPr>
          <w:p w14:paraId="30031186"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0C40904" w14:textId="77777777" w:rsidR="0058095C" w:rsidRPr="00A00F80" w:rsidRDefault="0058095C"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Репродуктивное здоровье как составляющая часть здоровья человека и общества.</w:t>
            </w:r>
            <w:r w:rsidRPr="00A00F80">
              <w:rPr>
                <w:rFonts w:ascii="Arial" w:eastAsia="Times New Roman" w:hAnsi="Arial" w:cs="Arial"/>
                <w:sz w:val="24"/>
                <w:szCs w:val="24"/>
                <w:lang w:eastAsia="ru-RU"/>
              </w:rPr>
              <w:t> </w:t>
            </w:r>
            <w:r w:rsidRPr="00A00F80">
              <w:rPr>
                <w:rFonts w:eastAsia="Times New Roman" w:cs="Times New Roman"/>
                <w:sz w:val="24"/>
                <w:szCs w:val="24"/>
                <w:lang w:eastAsia="ru-RU"/>
              </w:rPr>
              <w:t>Определения терминов «среда обитания», «биосфера», «опасность», «риск», «безопасность». Необходимость формирования безопасного мышления и поведения. Культура безопасности жизнедеятельности — современная концепция безопасного типа поведения личности. Значение изучения основ безопасности жизнедеятельности при освоении профессий СПО и специальности СПО.</w:t>
            </w:r>
          </w:p>
        </w:tc>
        <w:tc>
          <w:tcPr>
            <w:tcW w:w="855" w:type="dxa"/>
            <w:gridSpan w:val="2"/>
            <w:vMerge/>
            <w:tcBorders>
              <w:top w:val="nil"/>
              <w:left w:val="nil"/>
              <w:bottom w:val="single" w:sz="8" w:space="0" w:color="000000"/>
              <w:right w:val="single" w:sz="8" w:space="0" w:color="000000"/>
            </w:tcBorders>
            <w:vAlign w:val="center"/>
            <w:hideMark/>
          </w:tcPr>
          <w:p w14:paraId="7B9A8EEE"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736A2E4E" w14:textId="77777777" w:rsidR="0058095C" w:rsidRPr="00A00F80" w:rsidRDefault="0058095C" w:rsidP="00A00F80">
            <w:pPr>
              <w:spacing w:after="0"/>
              <w:rPr>
                <w:rFonts w:eastAsia="Times New Roman" w:cs="Times New Roman"/>
                <w:sz w:val="24"/>
                <w:szCs w:val="24"/>
                <w:lang w:eastAsia="ru-RU"/>
              </w:rPr>
            </w:pPr>
          </w:p>
        </w:tc>
      </w:tr>
      <w:tr w:rsidR="0058095C" w:rsidRPr="00A00F80" w14:paraId="7BE57DBE" w14:textId="77777777" w:rsidTr="00543ED5">
        <w:trPr>
          <w:trHeight w:val="362"/>
        </w:trPr>
        <w:tc>
          <w:tcPr>
            <w:tcW w:w="2677" w:type="dxa"/>
            <w:vMerge/>
            <w:tcBorders>
              <w:top w:val="nil"/>
              <w:left w:val="single" w:sz="8" w:space="0" w:color="000000"/>
              <w:bottom w:val="single" w:sz="8" w:space="0" w:color="000000"/>
              <w:right w:val="single" w:sz="8" w:space="0" w:color="000000"/>
            </w:tcBorders>
            <w:vAlign w:val="center"/>
            <w:hideMark/>
          </w:tcPr>
          <w:p w14:paraId="6F2C294B"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C392047" w14:textId="77777777" w:rsidR="0058095C" w:rsidRPr="00A00F80" w:rsidRDefault="0058095C" w:rsidP="00A00F80">
            <w:pPr>
              <w:spacing w:after="0"/>
              <w:jc w:val="both"/>
              <w:rPr>
                <w:rFonts w:eastAsia="Times New Roman" w:cs="Times New Roman"/>
                <w:sz w:val="24"/>
                <w:szCs w:val="24"/>
                <w:lang w:eastAsia="ru-RU"/>
              </w:rPr>
            </w:pPr>
            <w:r w:rsidRPr="00A00F80">
              <w:rPr>
                <w:rFonts w:eastAsia="Times New Roman" w:cs="Times New Roman"/>
                <w:b/>
                <w:bCs/>
                <w:sz w:val="24"/>
                <w:szCs w:val="24"/>
                <w:lang w:eastAsia="ru-RU"/>
              </w:rPr>
              <w:t>Практические занятия</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06980B5A" w14:textId="6A2A342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4</w:t>
            </w:r>
          </w:p>
        </w:tc>
        <w:tc>
          <w:tcPr>
            <w:tcW w:w="1272" w:type="dxa"/>
            <w:gridSpan w:val="2"/>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14:paraId="11F84115" w14:textId="77777777" w:rsidR="0058095C" w:rsidRPr="00A00F80" w:rsidRDefault="0058095C" w:rsidP="00A00F80">
            <w:pPr>
              <w:spacing w:after="0"/>
              <w:rPr>
                <w:rFonts w:eastAsia="Times New Roman" w:cs="Times New Roman"/>
                <w:sz w:val="24"/>
                <w:szCs w:val="24"/>
                <w:lang w:eastAsia="ru-RU"/>
              </w:rPr>
            </w:pPr>
          </w:p>
        </w:tc>
      </w:tr>
      <w:tr w:rsidR="0058095C" w:rsidRPr="00A00F80" w14:paraId="1F7FF083" w14:textId="77777777" w:rsidTr="00543ED5">
        <w:trPr>
          <w:gridAfter w:val="2"/>
          <w:wAfter w:w="1272" w:type="dxa"/>
          <w:trHeight w:val="231"/>
        </w:trPr>
        <w:tc>
          <w:tcPr>
            <w:tcW w:w="2677" w:type="dxa"/>
            <w:vMerge/>
            <w:tcBorders>
              <w:top w:val="nil"/>
              <w:left w:val="single" w:sz="8" w:space="0" w:color="000000"/>
              <w:bottom w:val="single" w:sz="8" w:space="0" w:color="000000"/>
              <w:right w:val="single" w:sz="8" w:space="0" w:color="000000"/>
            </w:tcBorders>
            <w:vAlign w:val="center"/>
            <w:hideMark/>
          </w:tcPr>
          <w:p w14:paraId="2E15EE4A"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1A6367EC" w14:textId="77777777" w:rsidR="0058095C" w:rsidRPr="00A00F80" w:rsidRDefault="0058095C" w:rsidP="00A00F80">
            <w:pPr>
              <w:spacing w:after="0"/>
              <w:ind w:firstLine="108"/>
              <w:jc w:val="both"/>
              <w:rPr>
                <w:rFonts w:eastAsia="Times New Roman" w:cs="Times New Roman"/>
                <w:sz w:val="24"/>
                <w:szCs w:val="24"/>
                <w:lang w:eastAsia="ru-RU"/>
              </w:rPr>
            </w:pPr>
            <w:r w:rsidRPr="00A00F80">
              <w:rPr>
                <w:rFonts w:eastAsia="Times New Roman" w:cs="Times New Roman"/>
                <w:sz w:val="24"/>
                <w:szCs w:val="24"/>
                <w:lang w:eastAsia="ru-RU"/>
              </w:rPr>
              <w:t>1</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729696CF" w14:textId="77777777" w:rsidR="0058095C" w:rsidRPr="00366041" w:rsidRDefault="0058095C" w:rsidP="0058095C">
            <w:pPr>
              <w:spacing w:after="0"/>
              <w:jc w:val="both"/>
              <w:rPr>
                <w:rFonts w:eastAsia="Times New Roman" w:cs="Times New Roman"/>
                <w:sz w:val="24"/>
                <w:szCs w:val="24"/>
                <w:lang w:eastAsia="ru-RU"/>
              </w:rPr>
            </w:pPr>
            <w:r w:rsidRPr="00366041">
              <w:rPr>
                <w:rFonts w:eastAsia="Times New Roman" w:cs="Times New Roman"/>
                <w:sz w:val="24"/>
                <w:szCs w:val="24"/>
                <w:lang w:eastAsia="ru-RU"/>
              </w:rPr>
              <w:t>Изучение основных положений организации рационального питания.</w:t>
            </w:r>
          </w:p>
        </w:tc>
        <w:tc>
          <w:tcPr>
            <w:tcW w:w="855" w:type="dxa"/>
            <w:gridSpan w:val="2"/>
            <w:vMerge w:val="restart"/>
            <w:tcBorders>
              <w:top w:val="nil"/>
              <w:left w:val="nil"/>
              <w:bottom w:val="single" w:sz="8" w:space="0" w:color="000000"/>
              <w:right w:val="single" w:sz="8" w:space="0" w:color="000000"/>
            </w:tcBorders>
            <w:vAlign w:val="center"/>
            <w:hideMark/>
          </w:tcPr>
          <w:p w14:paraId="16246762" w14:textId="77777777" w:rsidR="0058095C" w:rsidRPr="00A00F80" w:rsidRDefault="0058095C" w:rsidP="00A00F80">
            <w:pPr>
              <w:spacing w:after="0"/>
              <w:rPr>
                <w:rFonts w:eastAsia="Times New Roman" w:cs="Times New Roman"/>
                <w:sz w:val="24"/>
                <w:szCs w:val="24"/>
                <w:lang w:eastAsia="ru-RU"/>
              </w:rPr>
            </w:pPr>
          </w:p>
        </w:tc>
      </w:tr>
      <w:tr w:rsidR="0058095C" w:rsidRPr="00A00F80" w14:paraId="0879BD0A" w14:textId="77777777" w:rsidTr="00543ED5">
        <w:trPr>
          <w:gridAfter w:val="2"/>
          <w:wAfter w:w="1272" w:type="dxa"/>
          <w:trHeight w:val="235"/>
        </w:trPr>
        <w:tc>
          <w:tcPr>
            <w:tcW w:w="2677" w:type="dxa"/>
            <w:vMerge/>
            <w:tcBorders>
              <w:top w:val="nil"/>
              <w:left w:val="single" w:sz="8" w:space="0" w:color="000000"/>
              <w:bottom w:val="single" w:sz="8" w:space="0" w:color="000000"/>
              <w:right w:val="single" w:sz="8" w:space="0" w:color="000000"/>
            </w:tcBorders>
            <w:vAlign w:val="center"/>
            <w:hideMark/>
          </w:tcPr>
          <w:p w14:paraId="0A3A82AC"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01B3B2FD" w14:textId="07AC8B9B" w:rsidR="0058095C" w:rsidRPr="00A00F80" w:rsidRDefault="0058095C" w:rsidP="00A00F80">
            <w:pPr>
              <w:spacing w:after="0"/>
              <w:jc w:val="both"/>
              <w:rPr>
                <w:rFonts w:eastAsia="Times New Roman" w:cs="Times New Roman"/>
                <w:sz w:val="24"/>
                <w:szCs w:val="24"/>
                <w:lang w:eastAsia="ru-RU"/>
              </w:rPr>
            </w:pPr>
            <w:r>
              <w:rPr>
                <w:rFonts w:eastAsia="Times New Roman" w:cs="Times New Roman"/>
                <w:sz w:val="24"/>
                <w:szCs w:val="24"/>
                <w:lang w:eastAsia="ru-RU"/>
              </w:rPr>
              <w:t xml:space="preserve">  </w:t>
            </w:r>
            <w:r w:rsidRPr="00A00F80">
              <w:rPr>
                <w:rFonts w:eastAsia="Times New Roman" w:cs="Times New Roman"/>
                <w:sz w:val="24"/>
                <w:szCs w:val="24"/>
                <w:lang w:eastAsia="ru-RU"/>
              </w:rPr>
              <w:t>2</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65E657B8"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Изучение моделей поведения пешеходов.</w:t>
            </w:r>
          </w:p>
        </w:tc>
        <w:tc>
          <w:tcPr>
            <w:tcW w:w="855" w:type="dxa"/>
            <w:gridSpan w:val="2"/>
            <w:vMerge/>
            <w:tcBorders>
              <w:top w:val="nil"/>
              <w:left w:val="nil"/>
              <w:bottom w:val="single" w:sz="8" w:space="0" w:color="000000"/>
              <w:right w:val="single" w:sz="8" w:space="0" w:color="000000"/>
            </w:tcBorders>
            <w:vAlign w:val="center"/>
            <w:hideMark/>
          </w:tcPr>
          <w:p w14:paraId="50C01672" w14:textId="77777777" w:rsidR="0058095C" w:rsidRPr="00A00F80" w:rsidRDefault="0058095C" w:rsidP="00A00F80">
            <w:pPr>
              <w:spacing w:after="0"/>
              <w:rPr>
                <w:rFonts w:eastAsia="Times New Roman" w:cs="Times New Roman"/>
                <w:sz w:val="24"/>
                <w:szCs w:val="24"/>
                <w:lang w:eastAsia="ru-RU"/>
              </w:rPr>
            </w:pPr>
          </w:p>
        </w:tc>
      </w:tr>
      <w:tr w:rsidR="0058095C" w:rsidRPr="00A00F80" w14:paraId="13A3633F" w14:textId="77777777" w:rsidTr="00543ED5">
        <w:trPr>
          <w:trHeight w:val="311"/>
        </w:trPr>
        <w:tc>
          <w:tcPr>
            <w:tcW w:w="13031"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155CE79" w14:textId="77777777" w:rsidR="0058095C" w:rsidRPr="00A00F80" w:rsidRDefault="0058095C" w:rsidP="00A00F80">
            <w:pPr>
              <w:spacing w:after="0"/>
              <w:ind w:right="57"/>
              <w:rPr>
                <w:rFonts w:eastAsia="Times New Roman" w:cs="Times New Roman"/>
                <w:sz w:val="24"/>
                <w:szCs w:val="24"/>
                <w:lang w:eastAsia="ru-RU"/>
              </w:rPr>
            </w:pPr>
            <w:r w:rsidRPr="00A00F80">
              <w:rPr>
                <w:rFonts w:eastAsia="Times New Roman" w:cs="Times New Roman"/>
                <w:b/>
                <w:bCs/>
                <w:sz w:val="24"/>
                <w:szCs w:val="24"/>
                <w:lang w:eastAsia="ru-RU"/>
              </w:rPr>
              <w:t>Раздел 2 Государственная система обеспечения безопасности населения.</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13DEC762"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24</w:t>
            </w:r>
          </w:p>
        </w:tc>
        <w:tc>
          <w:tcPr>
            <w:tcW w:w="127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493C2C1"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tc>
      </w:tr>
      <w:tr w:rsidR="0058095C" w:rsidRPr="00A00F80" w14:paraId="57B1CF90" w14:textId="77777777" w:rsidTr="00543ED5">
        <w:trPr>
          <w:trHeight w:val="262"/>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E232866" w14:textId="7971A836"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2.1</w:t>
            </w:r>
            <w:r w:rsidRPr="00A00F80">
              <w:rPr>
                <w:rFonts w:eastAsia="Times New Roman" w:cs="Times New Roman"/>
                <w:sz w:val="24"/>
                <w:szCs w:val="24"/>
                <w:lang w:eastAsia="ru-RU"/>
              </w:rPr>
              <w:t xml:space="preserve"> Классификация </w:t>
            </w:r>
            <w:r w:rsidR="00765B71">
              <w:rPr>
                <w:rFonts w:eastAsia="Times New Roman" w:cs="Times New Roman"/>
                <w:sz w:val="24"/>
                <w:szCs w:val="24"/>
                <w:lang w:eastAsia="ru-RU"/>
              </w:rPr>
              <w:t>ЧС</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25D1B9F5" w14:textId="77777777" w:rsidR="0058095C" w:rsidRPr="00A00F80" w:rsidRDefault="0058095C" w:rsidP="00A00F80">
            <w:pPr>
              <w:spacing w:after="0"/>
              <w:jc w:val="both"/>
              <w:rPr>
                <w:rFonts w:eastAsia="Times New Roman" w:cs="Times New Roman"/>
                <w:sz w:val="24"/>
                <w:szCs w:val="24"/>
                <w:lang w:eastAsia="ru-RU"/>
              </w:rPr>
            </w:pPr>
            <w:r w:rsidRPr="00A00F80">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5A31C52C" w14:textId="77777777" w:rsidR="0058095C" w:rsidRDefault="0058095C" w:rsidP="00A00F80">
            <w:pPr>
              <w:spacing w:after="0"/>
              <w:jc w:val="center"/>
              <w:rPr>
                <w:rFonts w:eastAsia="Times New Roman" w:cs="Times New Roman"/>
                <w:sz w:val="24"/>
                <w:szCs w:val="24"/>
                <w:lang w:eastAsia="ru-RU"/>
              </w:rPr>
            </w:pPr>
          </w:p>
          <w:p w14:paraId="79D7AADE" w14:textId="0BDDE1F2"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lastRenderedPageBreak/>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61C2EFB2"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lastRenderedPageBreak/>
              <w:t>2</w:t>
            </w:r>
          </w:p>
          <w:p w14:paraId="0E7272FB"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lastRenderedPageBreak/>
              <w:t> </w:t>
            </w:r>
          </w:p>
        </w:tc>
      </w:tr>
      <w:tr w:rsidR="0058095C" w:rsidRPr="00A00F80" w14:paraId="414ACA5C" w14:textId="77777777" w:rsidTr="00543ED5">
        <w:trPr>
          <w:trHeight w:val="20"/>
        </w:trPr>
        <w:tc>
          <w:tcPr>
            <w:tcW w:w="2677" w:type="dxa"/>
            <w:vMerge/>
            <w:tcBorders>
              <w:top w:val="nil"/>
              <w:left w:val="single" w:sz="8" w:space="0" w:color="000000"/>
              <w:bottom w:val="single" w:sz="8" w:space="0" w:color="000000"/>
              <w:right w:val="single" w:sz="8" w:space="0" w:color="000000"/>
            </w:tcBorders>
            <w:vAlign w:val="center"/>
            <w:hideMark/>
          </w:tcPr>
          <w:p w14:paraId="5B74B2FC"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27034810"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Общие понятия и классификация чрезвычайных ситуаций природного и техногенного характера</w:t>
            </w:r>
          </w:p>
        </w:tc>
        <w:tc>
          <w:tcPr>
            <w:tcW w:w="855" w:type="dxa"/>
            <w:gridSpan w:val="2"/>
            <w:vMerge/>
            <w:tcBorders>
              <w:top w:val="nil"/>
              <w:left w:val="nil"/>
              <w:bottom w:val="single" w:sz="8" w:space="0" w:color="000000"/>
              <w:right w:val="single" w:sz="8" w:space="0" w:color="000000"/>
            </w:tcBorders>
            <w:vAlign w:val="center"/>
            <w:hideMark/>
          </w:tcPr>
          <w:p w14:paraId="43F05179"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7572699E" w14:textId="77777777" w:rsidR="0058095C" w:rsidRPr="00A00F80" w:rsidRDefault="0058095C" w:rsidP="00A00F80">
            <w:pPr>
              <w:spacing w:after="0"/>
              <w:rPr>
                <w:rFonts w:eastAsia="Times New Roman" w:cs="Times New Roman"/>
                <w:sz w:val="24"/>
                <w:szCs w:val="24"/>
                <w:lang w:eastAsia="ru-RU"/>
              </w:rPr>
            </w:pPr>
          </w:p>
        </w:tc>
      </w:tr>
      <w:tr w:rsidR="0058095C" w:rsidRPr="00A00F80" w14:paraId="6BA61D3C" w14:textId="77777777" w:rsidTr="00543ED5">
        <w:trPr>
          <w:trHeight w:val="241"/>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D41FDEA"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2.2.</w:t>
            </w:r>
            <w:r w:rsidRPr="00A00F80">
              <w:rPr>
                <w:rFonts w:eastAsia="Times New Roman" w:cs="Times New Roman"/>
                <w:sz w:val="24"/>
                <w:szCs w:val="24"/>
                <w:lang w:eastAsia="ru-RU"/>
              </w:rPr>
              <w:t> Характеристики ЧС.</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7B6F9B0"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6141AAE5" w14:textId="77777777" w:rsidR="0058095C" w:rsidRDefault="0058095C" w:rsidP="00A00F80">
            <w:pPr>
              <w:spacing w:after="0"/>
              <w:jc w:val="center"/>
              <w:rPr>
                <w:rFonts w:eastAsia="Times New Roman" w:cs="Times New Roman"/>
                <w:sz w:val="24"/>
                <w:szCs w:val="24"/>
                <w:lang w:eastAsia="ru-RU"/>
              </w:rPr>
            </w:pPr>
          </w:p>
          <w:p w14:paraId="2DB942FF" w14:textId="77777777" w:rsidR="0058095C" w:rsidRDefault="0058095C" w:rsidP="00A00F80">
            <w:pPr>
              <w:spacing w:after="0"/>
              <w:jc w:val="center"/>
              <w:rPr>
                <w:rFonts w:eastAsia="Times New Roman" w:cs="Times New Roman"/>
                <w:sz w:val="24"/>
                <w:szCs w:val="24"/>
                <w:lang w:eastAsia="ru-RU"/>
              </w:rPr>
            </w:pPr>
          </w:p>
          <w:p w14:paraId="61959C31" w14:textId="2F460EF9"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4395FA0A"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177D278B" w14:textId="77777777" w:rsidTr="00543ED5">
        <w:trPr>
          <w:trHeight w:val="319"/>
        </w:trPr>
        <w:tc>
          <w:tcPr>
            <w:tcW w:w="2677" w:type="dxa"/>
            <w:vMerge/>
            <w:tcBorders>
              <w:top w:val="nil"/>
              <w:left w:val="single" w:sz="8" w:space="0" w:color="000000"/>
              <w:bottom w:val="single" w:sz="8" w:space="0" w:color="000000"/>
              <w:right w:val="single" w:sz="8" w:space="0" w:color="000000"/>
            </w:tcBorders>
            <w:vAlign w:val="center"/>
            <w:hideMark/>
          </w:tcPr>
          <w:p w14:paraId="5EBC6B33"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D696CA6" w14:textId="77777777" w:rsidR="0058095C" w:rsidRPr="00366041" w:rsidRDefault="0058095C" w:rsidP="00A00F80">
            <w:pPr>
              <w:spacing w:after="0"/>
              <w:ind w:right="57"/>
              <w:jc w:val="both"/>
              <w:rPr>
                <w:rFonts w:eastAsia="Times New Roman" w:cs="Times New Roman"/>
                <w:sz w:val="24"/>
                <w:szCs w:val="24"/>
                <w:lang w:eastAsia="ru-RU"/>
              </w:rPr>
            </w:pPr>
            <w:r w:rsidRPr="00366041">
              <w:rPr>
                <w:rFonts w:eastAsia="Times New Roman" w:cs="Times New Roman"/>
                <w:sz w:val="24"/>
                <w:szCs w:val="24"/>
                <w:lang w:eastAsia="ru-RU"/>
              </w:rPr>
              <w:t>Характеристика чрезвычайных ситуаций природного и техногенного характера, наиболее вероятных для данной местности и района проживания. Правила поведения в условиях чрезвычайных ситуаций природного и техногенного характера. Отработка правил поведения при получении сигнала о чрезвычайной ситуации согласно плану образовательного учреждения (укрытие в защитных сооружениях, эвакуация и др.).</w:t>
            </w:r>
          </w:p>
        </w:tc>
        <w:tc>
          <w:tcPr>
            <w:tcW w:w="855" w:type="dxa"/>
            <w:gridSpan w:val="2"/>
            <w:vMerge/>
            <w:tcBorders>
              <w:top w:val="nil"/>
              <w:left w:val="nil"/>
              <w:bottom w:val="single" w:sz="8" w:space="0" w:color="000000"/>
              <w:right w:val="single" w:sz="8" w:space="0" w:color="000000"/>
            </w:tcBorders>
            <w:vAlign w:val="center"/>
            <w:hideMark/>
          </w:tcPr>
          <w:p w14:paraId="507A1670"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76BBA385" w14:textId="77777777" w:rsidR="0058095C" w:rsidRPr="00A00F80" w:rsidRDefault="0058095C" w:rsidP="00A00F80">
            <w:pPr>
              <w:spacing w:after="0"/>
              <w:rPr>
                <w:rFonts w:eastAsia="Times New Roman" w:cs="Times New Roman"/>
                <w:sz w:val="24"/>
                <w:szCs w:val="24"/>
                <w:lang w:eastAsia="ru-RU"/>
              </w:rPr>
            </w:pPr>
          </w:p>
        </w:tc>
      </w:tr>
      <w:tr w:rsidR="0058095C" w:rsidRPr="00A00F80" w14:paraId="2B9D8C38" w14:textId="77777777" w:rsidTr="00543ED5">
        <w:trPr>
          <w:trHeight w:val="135"/>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762CDA6"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2.3.</w:t>
            </w:r>
          </w:p>
          <w:p w14:paraId="64781E16"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Единая государственная система защиты населения в чрезвычайных ситуациях.</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6F272874"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67B01F6E" w14:textId="77777777" w:rsidR="0058095C" w:rsidRDefault="0058095C" w:rsidP="00A00F80">
            <w:pPr>
              <w:spacing w:after="0"/>
              <w:jc w:val="center"/>
              <w:rPr>
                <w:rFonts w:eastAsia="Times New Roman" w:cs="Times New Roman"/>
                <w:sz w:val="24"/>
                <w:szCs w:val="24"/>
                <w:lang w:eastAsia="ru-RU"/>
              </w:rPr>
            </w:pPr>
          </w:p>
          <w:p w14:paraId="6123DC11" w14:textId="77777777" w:rsidR="0058095C" w:rsidRDefault="0058095C" w:rsidP="00A00F80">
            <w:pPr>
              <w:spacing w:after="0"/>
              <w:jc w:val="center"/>
              <w:rPr>
                <w:rFonts w:eastAsia="Times New Roman" w:cs="Times New Roman"/>
                <w:sz w:val="24"/>
                <w:szCs w:val="24"/>
                <w:lang w:eastAsia="ru-RU"/>
              </w:rPr>
            </w:pPr>
          </w:p>
          <w:p w14:paraId="4C47CAA6" w14:textId="6AB29C52"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79361A58"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178282E5" w14:textId="77777777" w:rsidTr="00543ED5">
        <w:trPr>
          <w:trHeight w:val="555"/>
        </w:trPr>
        <w:tc>
          <w:tcPr>
            <w:tcW w:w="2677" w:type="dxa"/>
            <w:vMerge/>
            <w:tcBorders>
              <w:top w:val="nil"/>
              <w:left w:val="single" w:sz="8" w:space="0" w:color="000000"/>
              <w:bottom w:val="single" w:sz="8" w:space="0" w:color="000000"/>
              <w:right w:val="single" w:sz="8" w:space="0" w:color="000000"/>
            </w:tcBorders>
            <w:vAlign w:val="center"/>
            <w:hideMark/>
          </w:tcPr>
          <w:p w14:paraId="561909B3"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995EB33"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Единая государственная система предупреждения и ликвидации чрезвычайных ситуаций (РСЧС), история ее создания, предназначение, структура, задачи, решаемые для защиты населения от чрезвычайных ситуаций</w:t>
            </w:r>
          </w:p>
        </w:tc>
        <w:tc>
          <w:tcPr>
            <w:tcW w:w="855" w:type="dxa"/>
            <w:gridSpan w:val="2"/>
            <w:vMerge/>
            <w:tcBorders>
              <w:top w:val="nil"/>
              <w:left w:val="nil"/>
              <w:bottom w:val="single" w:sz="8" w:space="0" w:color="000000"/>
              <w:right w:val="single" w:sz="8" w:space="0" w:color="000000"/>
            </w:tcBorders>
            <w:vAlign w:val="center"/>
            <w:hideMark/>
          </w:tcPr>
          <w:p w14:paraId="276CCED5"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144789EA" w14:textId="77777777" w:rsidR="0058095C" w:rsidRPr="00A00F80" w:rsidRDefault="0058095C" w:rsidP="00A00F80">
            <w:pPr>
              <w:spacing w:after="0"/>
              <w:rPr>
                <w:rFonts w:eastAsia="Times New Roman" w:cs="Times New Roman"/>
                <w:sz w:val="24"/>
                <w:szCs w:val="24"/>
                <w:lang w:eastAsia="ru-RU"/>
              </w:rPr>
            </w:pPr>
          </w:p>
        </w:tc>
      </w:tr>
      <w:tr w:rsidR="0058095C" w:rsidRPr="00A00F80" w14:paraId="094D4D0A" w14:textId="77777777" w:rsidTr="00543ED5">
        <w:trPr>
          <w:trHeight w:val="315"/>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4E4371A"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2.4.</w:t>
            </w:r>
            <w:r w:rsidRPr="00A00F80">
              <w:rPr>
                <w:rFonts w:eastAsia="Times New Roman" w:cs="Times New Roman"/>
                <w:sz w:val="24"/>
                <w:szCs w:val="24"/>
                <w:lang w:eastAsia="ru-RU"/>
              </w:rPr>
              <w:t> Гражданская оборона: история, задачи.</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4222A4DB"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B041923" w14:textId="77777777" w:rsidR="0058095C" w:rsidRDefault="0058095C" w:rsidP="00A00F80">
            <w:pPr>
              <w:spacing w:after="0"/>
              <w:jc w:val="center"/>
              <w:rPr>
                <w:rFonts w:eastAsia="Times New Roman" w:cs="Times New Roman"/>
                <w:sz w:val="24"/>
                <w:szCs w:val="24"/>
                <w:lang w:eastAsia="ru-RU"/>
              </w:rPr>
            </w:pPr>
          </w:p>
          <w:p w14:paraId="00063F66" w14:textId="77777777" w:rsidR="0058095C" w:rsidRDefault="0058095C" w:rsidP="00A00F80">
            <w:pPr>
              <w:spacing w:after="0"/>
              <w:jc w:val="center"/>
              <w:rPr>
                <w:rFonts w:eastAsia="Times New Roman" w:cs="Times New Roman"/>
                <w:sz w:val="24"/>
                <w:szCs w:val="24"/>
                <w:lang w:eastAsia="ru-RU"/>
              </w:rPr>
            </w:pPr>
          </w:p>
          <w:p w14:paraId="461B392E" w14:textId="07451368"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D6D6877"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35A7CA28" w14:textId="77777777" w:rsidTr="00543ED5">
        <w:trPr>
          <w:trHeight w:val="543"/>
        </w:trPr>
        <w:tc>
          <w:tcPr>
            <w:tcW w:w="2677" w:type="dxa"/>
            <w:vMerge/>
            <w:tcBorders>
              <w:top w:val="nil"/>
              <w:left w:val="single" w:sz="8" w:space="0" w:color="000000"/>
              <w:bottom w:val="single" w:sz="8" w:space="0" w:color="000000"/>
              <w:right w:val="single" w:sz="8" w:space="0" w:color="000000"/>
            </w:tcBorders>
            <w:vAlign w:val="center"/>
            <w:hideMark/>
          </w:tcPr>
          <w:p w14:paraId="759127C3"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5CAF4758"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Гражданская оборона — составная часть обороноспособности страны. Основные понятия и определения, задачи гражданской обороны. Структура и органы управления гражданской обороной. Мониторинг и прогнозирование чрезвычайных ситуаций.</w:t>
            </w:r>
          </w:p>
        </w:tc>
        <w:tc>
          <w:tcPr>
            <w:tcW w:w="855" w:type="dxa"/>
            <w:gridSpan w:val="2"/>
            <w:vMerge/>
            <w:tcBorders>
              <w:top w:val="nil"/>
              <w:left w:val="nil"/>
              <w:bottom w:val="single" w:sz="8" w:space="0" w:color="000000"/>
              <w:right w:val="single" w:sz="8" w:space="0" w:color="000000"/>
            </w:tcBorders>
            <w:vAlign w:val="center"/>
            <w:hideMark/>
          </w:tcPr>
          <w:p w14:paraId="4B50DD33"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7842CC62" w14:textId="77777777" w:rsidR="0058095C" w:rsidRPr="00A00F80" w:rsidRDefault="0058095C" w:rsidP="00A00F80">
            <w:pPr>
              <w:spacing w:after="0"/>
              <w:rPr>
                <w:rFonts w:eastAsia="Times New Roman" w:cs="Times New Roman"/>
                <w:sz w:val="24"/>
                <w:szCs w:val="24"/>
                <w:lang w:eastAsia="ru-RU"/>
              </w:rPr>
            </w:pPr>
          </w:p>
        </w:tc>
      </w:tr>
      <w:tr w:rsidR="0058095C" w:rsidRPr="00A00F80" w14:paraId="66F78E18" w14:textId="77777777" w:rsidTr="00543ED5">
        <w:trPr>
          <w:trHeight w:val="161"/>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103326F"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2.5</w:t>
            </w:r>
            <w:r w:rsidRPr="00A00F80">
              <w:rPr>
                <w:rFonts w:eastAsia="Times New Roman" w:cs="Times New Roman"/>
                <w:sz w:val="24"/>
                <w:szCs w:val="24"/>
                <w:lang w:eastAsia="ru-RU"/>
              </w:rPr>
              <w:t>. Оповещение населения о ЧС.</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2B26DE4"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3B1EB89C" w14:textId="77777777" w:rsidR="0058095C" w:rsidRDefault="0058095C" w:rsidP="00A00F80">
            <w:pPr>
              <w:spacing w:after="0"/>
              <w:jc w:val="center"/>
              <w:rPr>
                <w:rFonts w:eastAsia="Times New Roman" w:cs="Times New Roman"/>
                <w:sz w:val="24"/>
                <w:szCs w:val="24"/>
                <w:lang w:eastAsia="ru-RU"/>
              </w:rPr>
            </w:pPr>
          </w:p>
          <w:p w14:paraId="39021388" w14:textId="77777777" w:rsidR="0058095C" w:rsidRDefault="0058095C" w:rsidP="00A00F80">
            <w:pPr>
              <w:spacing w:after="0"/>
              <w:jc w:val="center"/>
              <w:rPr>
                <w:rFonts w:eastAsia="Times New Roman" w:cs="Times New Roman"/>
                <w:sz w:val="24"/>
                <w:szCs w:val="24"/>
                <w:lang w:eastAsia="ru-RU"/>
              </w:rPr>
            </w:pPr>
          </w:p>
          <w:p w14:paraId="422EAC0E" w14:textId="249D1381"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38B6D94"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343FCA7B" w14:textId="77777777" w:rsidTr="00543ED5">
        <w:trPr>
          <w:trHeight w:val="412"/>
        </w:trPr>
        <w:tc>
          <w:tcPr>
            <w:tcW w:w="2677" w:type="dxa"/>
            <w:vMerge/>
            <w:tcBorders>
              <w:top w:val="nil"/>
              <w:left w:val="single" w:sz="8" w:space="0" w:color="000000"/>
              <w:bottom w:val="single" w:sz="8" w:space="0" w:color="000000"/>
              <w:right w:val="single" w:sz="8" w:space="0" w:color="000000"/>
            </w:tcBorders>
            <w:vAlign w:val="center"/>
            <w:hideMark/>
          </w:tcPr>
          <w:p w14:paraId="42132BED"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488EA94"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Современные средства поражения и их поражающие факторы. Мероприятия по защите населения. Оповещение и информирование населения об опасностях, возникающих в чрезвычайных ситуациях военного и мирного времени. Эвакуация населения в условиях чрезвычайных ситуаций.</w:t>
            </w:r>
          </w:p>
        </w:tc>
        <w:tc>
          <w:tcPr>
            <w:tcW w:w="855" w:type="dxa"/>
            <w:gridSpan w:val="2"/>
            <w:vMerge/>
            <w:tcBorders>
              <w:top w:val="nil"/>
              <w:left w:val="nil"/>
              <w:bottom w:val="single" w:sz="8" w:space="0" w:color="000000"/>
              <w:right w:val="single" w:sz="8" w:space="0" w:color="000000"/>
            </w:tcBorders>
            <w:vAlign w:val="center"/>
            <w:hideMark/>
          </w:tcPr>
          <w:p w14:paraId="439C148B"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55CCFE2C" w14:textId="77777777" w:rsidR="0058095C" w:rsidRPr="00A00F80" w:rsidRDefault="0058095C" w:rsidP="00A00F80">
            <w:pPr>
              <w:spacing w:after="0"/>
              <w:rPr>
                <w:rFonts w:eastAsia="Times New Roman" w:cs="Times New Roman"/>
                <w:sz w:val="24"/>
                <w:szCs w:val="24"/>
                <w:lang w:eastAsia="ru-RU"/>
              </w:rPr>
            </w:pPr>
          </w:p>
        </w:tc>
      </w:tr>
      <w:tr w:rsidR="0058095C" w:rsidRPr="00A00F80" w14:paraId="773C0AEA" w14:textId="77777777" w:rsidTr="00543ED5">
        <w:trPr>
          <w:trHeight w:val="247"/>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E47AB20"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2.6.</w:t>
            </w:r>
            <w:r w:rsidRPr="00A00F80">
              <w:rPr>
                <w:rFonts w:eastAsia="Times New Roman" w:cs="Times New Roman"/>
                <w:sz w:val="24"/>
                <w:szCs w:val="24"/>
                <w:lang w:eastAsia="ru-RU"/>
              </w:rPr>
              <w:t> Эвакуация населения. Защитных сооружений ГО.</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6E7CA750"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3F2BAD36"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09A0C1EB"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5FDD9C44" w14:textId="77777777" w:rsidTr="00543ED5">
        <w:trPr>
          <w:trHeight w:val="1393"/>
        </w:trPr>
        <w:tc>
          <w:tcPr>
            <w:tcW w:w="2677" w:type="dxa"/>
            <w:vMerge/>
            <w:tcBorders>
              <w:top w:val="nil"/>
              <w:left w:val="single" w:sz="8" w:space="0" w:color="000000"/>
              <w:bottom w:val="single" w:sz="8" w:space="0" w:color="000000"/>
              <w:right w:val="single" w:sz="8" w:space="0" w:color="000000"/>
            </w:tcBorders>
            <w:vAlign w:val="center"/>
            <w:hideMark/>
          </w:tcPr>
          <w:p w14:paraId="557BBC33"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6EFE0D9"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Эвакуация населения в условиях чрезвычайных ситуаций. Современные средства поражения и их поражающие факторы. Организация инженерной защиты населения от поражающих факторов чрезвычайных ситуаций мирного и военного времени. Инженерная защита, виды защитных сооружений. Основное предназначение защитных сооружений гражданской обороны. Правила поведения в защитных сооружениях</w:t>
            </w:r>
          </w:p>
        </w:tc>
        <w:tc>
          <w:tcPr>
            <w:tcW w:w="855" w:type="dxa"/>
            <w:gridSpan w:val="2"/>
            <w:vMerge/>
            <w:tcBorders>
              <w:top w:val="nil"/>
              <w:left w:val="nil"/>
              <w:bottom w:val="single" w:sz="8" w:space="0" w:color="000000"/>
              <w:right w:val="single" w:sz="8" w:space="0" w:color="000000"/>
            </w:tcBorders>
            <w:vAlign w:val="center"/>
            <w:hideMark/>
          </w:tcPr>
          <w:p w14:paraId="3B91A306"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5D27EDE0" w14:textId="77777777" w:rsidR="0058095C" w:rsidRPr="00A00F80" w:rsidRDefault="0058095C" w:rsidP="00A00F80">
            <w:pPr>
              <w:spacing w:after="0"/>
              <w:rPr>
                <w:rFonts w:eastAsia="Times New Roman" w:cs="Times New Roman"/>
                <w:sz w:val="24"/>
                <w:szCs w:val="24"/>
                <w:lang w:eastAsia="ru-RU"/>
              </w:rPr>
            </w:pPr>
          </w:p>
        </w:tc>
      </w:tr>
      <w:tr w:rsidR="0058095C" w:rsidRPr="00A00F80" w14:paraId="4C84781E" w14:textId="77777777" w:rsidTr="00543ED5">
        <w:trPr>
          <w:trHeight w:val="822"/>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3C0BA23"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2.7.</w:t>
            </w:r>
          </w:p>
          <w:p w14:paraId="23B1BDF6"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lastRenderedPageBreak/>
              <w:t>Обучение населения защите от ЧС.</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4D159C2"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lastRenderedPageBreak/>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59CF7C5F" w14:textId="77777777" w:rsidR="0058095C" w:rsidRDefault="0058095C" w:rsidP="00A00F80">
            <w:pPr>
              <w:spacing w:after="0"/>
              <w:jc w:val="center"/>
              <w:rPr>
                <w:rFonts w:eastAsia="Times New Roman" w:cs="Times New Roman"/>
                <w:sz w:val="24"/>
                <w:szCs w:val="24"/>
                <w:lang w:eastAsia="ru-RU"/>
              </w:rPr>
            </w:pPr>
          </w:p>
          <w:p w14:paraId="320B0CF4" w14:textId="77777777" w:rsidR="0058095C" w:rsidRDefault="0058095C" w:rsidP="00A00F80">
            <w:pPr>
              <w:spacing w:after="0"/>
              <w:jc w:val="center"/>
              <w:rPr>
                <w:rFonts w:eastAsia="Times New Roman" w:cs="Times New Roman"/>
                <w:sz w:val="24"/>
                <w:szCs w:val="24"/>
                <w:lang w:eastAsia="ru-RU"/>
              </w:rPr>
            </w:pPr>
          </w:p>
          <w:p w14:paraId="1E6D6E0D" w14:textId="07E3323D"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lastRenderedPageBreak/>
              <w:t>2</w:t>
            </w:r>
          </w:p>
          <w:p w14:paraId="6723A4E3"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p w14:paraId="5D799332"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C10D33C"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lastRenderedPageBreak/>
              <w:t>2</w:t>
            </w:r>
          </w:p>
        </w:tc>
      </w:tr>
      <w:tr w:rsidR="0058095C" w:rsidRPr="00A00F80" w14:paraId="5C1108EA" w14:textId="77777777" w:rsidTr="00543ED5">
        <w:trPr>
          <w:trHeight w:val="988"/>
        </w:trPr>
        <w:tc>
          <w:tcPr>
            <w:tcW w:w="2677" w:type="dxa"/>
            <w:vMerge/>
            <w:tcBorders>
              <w:top w:val="nil"/>
              <w:left w:val="single" w:sz="8" w:space="0" w:color="000000"/>
              <w:bottom w:val="single" w:sz="8" w:space="0" w:color="000000"/>
              <w:right w:val="single" w:sz="8" w:space="0" w:color="000000"/>
            </w:tcBorders>
            <w:vAlign w:val="center"/>
            <w:hideMark/>
          </w:tcPr>
          <w:p w14:paraId="1100F024"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6C09555D" w14:textId="77777777" w:rsidR="0058095C" w:rsidRPr="00366041" w:rsidRDefault="0058095C" w:rsidP="00A00F80">
            <w:pPr>
              <w:spacing w:after="0"/>
              <w:ind w:right="57"/>
              <w:jc w:val="both"/>
              <w:rPr>
                <w:rFonts w:eastAsia="Times New Roman" w:cs="Times New Roman"/>
                <w:sz w:val="24"/>
                <w:szCs w:val="24"/>
                <w:lang w:eastAsia="ru-RU"/>
              </w:rPr>
            </w:pPr>
            <w:r w:rsidRPr="00366041">
              <w:rPr>
                <w:rFonts w:eastAsia="Times New Roman" w:cs="Times New Roman"/>
                <w:sz w:val="24"/>
                <w:szCs w:val="24"/>
                <w:lang w:eastAsia="ru-RU"/>
              </w:rPr>
              <w:t>Мероприятия по обучению защите населения. Правила поведения в условиях чрезвычайных ситуаций природного и техногенного характера. Отработка правил поведения при получении сигнала о чрезвычайной ситуации согласно плану образовательного учреждения (укрытие в защитных сооружениях, эвакуация и др.).</w:t>
            </w:r>
          </w:p>
        </w:tc>
        <w:tc>
          <w:tcPr>
            <w:tcW w:w="855" w:type="dxa"/>
            <w:gridSpan w:val="2"/>
            <w:vMerge/>
            <w:tcBorders>
              <w:top w:val="nil"/>
              <w:left w:val="nil"/>
              <w:bottom w:val="single" w:sz="8" w:space="0" w:color="000000"/>
              <w:right w:val="single" w:sz="8" w:space="0" w:color="000000"/>
            </w:tcBorders>
            <w:vAlign w:val="center"/>
            <w:hideMark/>
          </w:tcPr>
          <w:p w14:paraId="3D1CCB25"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14AA15BF" w14:textId="77777777" w:rsidR="0058095C" w:rsidRPr="00A00F80" w:rsidRDefault="0058095C" w:rsidP="00A00F80">
            <w:pPr>
              <w:spacing w:after="0"/>
              <w:rPr>
                <w:rFonts w:eastAsia="Times New Roman" w:cs="Times New Roman"/>
                <w:sz w:val="24"/>
                <w:szCs w:val="24"/>
                <w:lang w:eastAsia="ru-RU"/>
              </w:rPr>
            </w:pPr>
          </w:p>
        </w:tc>
      </w:tr>
      <w:tr w:rsidR="0058095C" w:rsidRPr="00A00F80" w14:paraId="5D968121" w14:textId="77777777" w:rsidTr="00543ED5">
        <w:trPr>
          <w:trHeight w:val="25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8FF29F"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2.8.</w:t>
            </w:r>
          </w:p>
          <w:p w14:paraId="715B69AB"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Правила поведения при угрозе террористического акта и при захвате в заложники.</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5AF1AFE5"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33D3A258" w14:textId="77777777" w:rsidR="0058095C" w:rsidRDefault="0058095C" w:rsidP="00A00F80">
            <w:pPr>
              <w:spacing w:after="0"/>
              <w:jc w:val="center"/>
              <w:rPr>
                <w:rFonts w:eastAsia="Times New Roman" w:cs="Times New Roman"/>
                <w:sz w:val="24"/>
                <w:szCs w:val="24"/>
                <w:lang w:eastAsia="ru-RU"/>
              </w:rPr>
            </w:pPr>
          </w:p>
          <w:p w14:paraId="04F5B7E4" w14:textId="6CFCA85B"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p w14:paraId="619C552E"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457CBE1F"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1FF74BFB" w14:textId="77777777" w:rsidTr="00543ED5">
        <w:trPr>
          <w:trHeight w:val="485"/>
        </w:trPr>
        <w:tc>
          <w:tcPr>
            <w:tcW w:w="2677" w:type="dxa"/>
            <w:vMerge/>
            <w:tcBorders>
              <w:top w:val="nil"/>
              <w:left w:val="single" w:sz="8" w:space="0" w:color="000000"/>
              <w:bottom w:val="single" w:sz="8" w:space="0" w:color="000000"/>
              <w:right w:val="single" w:sz="8" w:space="0" w:color="000000"/>
            </w:tcBorders>
            <w:vAlign w:val="center"/>
            <w:hideMark/>
          </w:tcPr>
          <w:p w14:paraId="71E4AEF8"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6D195415"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Правила безопасного поведения при угрозе террористического акта, захвате в качестве заложника. Меры безопасности для населения, оказавшегося на территории военных действий.</w:t>
            </w:r>
          </w:p>
        </w:tc>
        <w:tc>
          <w:tcPr>
            <w:tcW w:w="855" w:type="dxa"/>
            <w:gridSpan w:val="2"/>
            <w:vMerge/>
            <w:tcBorders>
              <w:top w:val="nil"/>
              <w:left w:val="nil"/>
              <w:bottom w:val="single" w:sz="8" w:space="0" w:color="000000"/>
              <w:right w:val="single" w:sz="8" w:space="0" w:color="000000"/>
            </w:tcBorders>
            <w:vAlign w:val="center"/>
            <w:hideMark/>
          </w:tcPr>
          <w:p w14:paraId="7FBB8A5C"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58B7D871" w14:textId="77777777" w:rsidR="0058095C" w:rsidRPr="00A00F80" w:rsidRDefault="0058095C" w:rsidP="00A00F80">
            <w:pPr>
              <w:spacing w:after="0"/>
              <w:rPr>
                <w:rFonts w:eastAsia="Times New Roman" w:cs="Times New Roman"/>
                <w:sz w:val="24"/>
                <w:szCs w:val="24"/>
                <w:lang w:eastAsia="ru-RU"/>
              </w:rPr>
            </w:pPr>
          </w:p>
        </w:tc>
      </w:tr>
      <w:tr w:rsidR="0058095C" w:rsidRPr="00A00F80" w14:paraId="51479020" w14:textId="77777777" w:rsidTr="00543ED5">
        <w:trPr>
          <w:trHeight w:val="313"/>
        </w:trPr>
        <w:tc>
          <w:tcPr>
            <w:tcW w:w="2677" w:type="dxa"/>
            <w:vMerge/>
            <w:tcBorders>
              <w:top w:val="nil"/>
              <w:left w:val="single" w:sz="8" w:space="0" w:color="000000"/>
              <w:bottom w:val="single" w:sz="8" w:space="0" w:color="000000"/>
              <w:right w:val="single" w:sz="8" w:space="0" w:color="000000"/>
            </w:tcBorders>
            <w:vAlign w:val="center"/>
            <w:hideMark/>
          </w:tcPr>
          <w:p w14:paraId="6D2AA95B"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8B00BB6"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Практические занятия</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34BDFE23"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8</w:t>
            </w:r>
          </w:p>
        </w:tc>
        <w:tc>
          <w:tcPr>
            <w:tcW w:w="1272" w:type="dxa"/>
            <w:gridSpan w:val="2"/>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14:paraId="77CB6751" w14:textId="77777777" w:rsidR="0058095C" w:rsidRPr="00A00F80" w:rsidRDefault="0058095C" w:rsidP="0058095C">
            <w:pPr>
              <w:spacing w:after="0"/>
              <w:jc w:val="center"/>
              <w:rPr>
                <w:rFonts w:eastAsia="Times New Roman" w:cs="Times New Roman"/>
                <w:sz w:val="24"/>
                <w:szCs w:val="24"/>
                <w:lang w:eastAsia="ru-RU"/>
              </w:rPr>
            </w:pPr>
          </w:p>
        </w:tc>
      </w:tr>
      <w:tr w:rsidR="0058095C" w:rsidRPr="00A00F80" w14:paraId="0B5D0BF8" w14:textId="588CF20D" w:rsidTr="00543ED5">
        <w:trPr>
          <w:trHeight w:val="153"/>
        </w:trPr>
        <w:tc>
          <w:tcPr>
            <w:tcW w:w="2677" w:type="dxa"/>
            <w:vMerge/>
            <w:tcBorders>
              <w:top w:val="nil"/>
              <w:left w:val="single" w:sz="8" w:space="0" w:color="000000"/>
              <w:bottom w:val="single" w:sz="8" w:space="0" w:color="000000"/>
              <w:right w:val="single" w:sz="8" w:space="0" w:color="000000"/>
            </w:tcBorders>
            <w:vAlign w:val="center"/>
            <w:hideMark/>
          </w:tcPr>
          <w:p w14:paraId="417105A6"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27F28BF8"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3</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1EF07AB1"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Изучение и отработка моделей поведения в условиях вынужденной природной автономии.</w:t>
            </w:r>
          </w:p>
        </w:tc>
        <w:tc>
          <w:tcPr>
            <w:tcW w:w="855" w:type="dxa"/>
            <w:gridSpan w:val="2"/>
            <w:vMerge w:val="restart"/>
            <w:tcBorders>
              <w:top w:val="nil"/>
              <w:left w:val="nil"/>
              <w:bottom w:val="single" w:sz="8" w:space="0" w:color="000000"/>
              <w:right w:val="single" w:sz="8" w:space="0" w:color="000000"/>
            </w:tcBorders>
            <w:vAlign w:val="center"/>
            <w:hideMark/>
          </w:tcPr>
          <w:p w14:paraId="0A9FAABA"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val="restart"/>
            <w:tcBorders>
              <w:top w:val="nil"/>
              <w:left w:val="nil"/>
              <w:bottom w:val="single" w:sz="8" w:space="0" w:color="000000"/>
              <w:right w:val="single" w:sz="4" w:space="0" w:color="auto"/>
            </w:tcBorders>
            <w:vAlign w:val="center"/>
            <w:hideMark/>
          </w:tcPr>
          <w:p w14:paraId="2A654D8E" w14:textId="77777777" w:rsidR="0058095C" w:rsidRPr="00A00F80" w:rsidRDefault="0058095C" w:rsidP="0058095C">
            <w:pPr>
              <w:spacing w:after="0"/>
              <w:ind w:right="673"/>
              <w:rPr>
                <w:rFonts w:eastAsia="Times New Roman" w:cs="Times New Roman"/>
                <w:sz w:val="24"/>
                <w:szCs w:val="24"/>
                <w:lang w:eastAsia="ru-RU"/>
              </w:rPr>
            </w:pPr>
          </w:p>
        </w:tc>
      </w:tr>
      <w:tr w:rsidR="0058095C" w:rsidRPr="00A00F80" w14:paraId="395F4F15" w14:textId="2F7E35B2" w:rsidTr="00543ED5">
        <w:trPr>
          <w:trHeight w:val="240"/>
        </w:trPr>
        <w:tc>
          <w:tcPr>
            <w:tcW w:w="2677" w:type="dxa"/>
            <w:vMerge/>
            <w:tcBorders>
              <w:top w:val="nil"/>
              <w:left w:val="single" w:sz="8" w:space="0" w:color="000000"/>
              <w:bottom w:val="single" w:sz="8" w:space="0" w:color="000000"/>
              <w:right w:val="single" w:sz="8" w:space="0" w:color="000000"/>
            </w:tcBorders>
            <w:vAlign w:val="center"/>
            <w:hideMark/>
          </w:tcPr>
          <w:p w14:paraId="0BA0D23C"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33ADF08F"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4</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32F27099"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Изучение и отработка моделей поведения в ЧС на транспорте.</w:t>
            </w:r>
          </w:p>
        </w:tc>
        <w:tc>
          <w:tcPr>
            <w:tcW w:w="855" w:type="dxa"/>
            <w:gridSpan w:val="2"/>
            <w:vMerge/>
            <w:tcBorders>
              <w:top w:val="nil"/>
              <w:left w:val="nil"/>
              <w:bottom w:val="single" w:sz="8" w:space="0" w:color="000000"/>
              <w:right w:val="single" w:sz="8" w:space="0" w:color="000000"/>
            </w:tcBorders>
            <w:vAlign w:val="center"/>
            <w:hideMark/>
          </w:tcPr>
          <w:p w14:paraId="19D65E79"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4" w:space="0" w:color="auto"/>
            </w:tcBorders>
            <w:vAlign w:val="center"/>
            <w:hideMark/>
          </w:tcPr>
          <w:p w14:paraId="4FF306F9" w14:textId="77777777" w:rsidR="0058095C" w:rsidRPr="00A00F80" w:rsidRDefault="0058095C" w:rsidP="00A00F80">
            <w:pPr>
              <w:spacing w:after="0"/>
              <w:rPr>
                <w:rFonts w:eastAsia="Times New Roman" w:cs="Times New Roman"/>
                <w:sz w:val="24"/>
                <w:szCs w:val="24"/>
                <w:lang w:eastAsia="ru-RU"/>
              </w:rPr>
            </w:pPr>
          </w:p>
        </w:tc>
      </w:tr>
      <w:tr w:rsidR="0058095C" w:rsidRPr="00A00F80" w14:paraId="0A6414BF" w14:textId="767B4688" w:rsidTr="00543ED5">
        <w:trPr>
          <w:trHeight w:val="240"/>
        </w:trPr>
        <w:tc>
          <w:tcPr>
            <w:tcW w:w="2677" w:type="dxa"/>
            <w:vMerge/>
            <w:tcBorders>
              <w:top w:val="nil"/>
              <w:left w:val="single" w:sz="8" w:space="0" w:color="000000"/>
              <w:bottom w:val="single" w:sz="8" w:space="0" w:color="000000"/>
              <w:right w:val="single" w:sz="8" w:space="0" w:color="000000"/>
            </w:tcBorders>
            <w:vAlign w:val="center"/>
            <w:hideMark/>
          </w:tcPr>
          <w:p w14:paraId="18699D31"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26C01BFF"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5</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32FECC25"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Изучение первичных средств пожаротушения</w:t>
            </w:r>
          </w:p>
        </w:tc>
        <w:tc>
          <w:tcPr>
            <w:tcW w:w="855" w:type="dxa"/>
            <w:gridSpan w:val="2"/>
            <w:vMerge/>
            <w:tcBorders>
              <w:top w:val="nil"/>
              <w:left w:val="nil"/>
              <w:bottom w:val="single" w:sz="8" w:space="0" w:color="000000"/>
              <w:right w:val="single" w:sz="8" w:space="0" w:color="000000"/>
            </w:tcBorders>
            <w:vAlign w:val="center"/>
            <w:hideMark/>
          </w:tcPr>
          <w:p w14:paraId="73EA7E5B"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4" w:space="0" w:color="auto"/>
            </w:tcBorders>
            <w:vAlign w:val="center"/>
            <w:hideMark/>
          </w:tcPr>
          <w:p w14:paraId="05FE5DE0" w14:textId="77777777" w:rsidR="0058095C" w:rsidRPr="00A00F80" w:rsidRDefault="0058095C" w:rsidP="00A00F80">
            <w:pPr>
              <w:spacing w:after="0"/>
              <w:rPr>
                <w:rFonts w:eastAsia="Times New Roman" w:cs="Times New Roman"/>
                <w:sz w:val="24"/>
                <w:szCs w:val="24"/>
                <w:lang w:eastAsia="ru-RU"/>
              </w:rPr>
            </w:pPr>
          </w:p>
        </w:tc>
      </w:tr>
      <w:tr w:rsidR="0058095C" w:rsidRPr="00A00F80" w14:paraId="209090BF" w14:textId="2774105A" w:rsidTr="00543ED5">
        <w:trPr>
          <w:trHeight w:val="151"/>
        </w:trPr>
        <w:tc>
          <w:tcPr>
            <w:tcW w:w="2677" w:type="dxa"/>
            <w:vMerge/>
            <w:tcBorders>
              <w:top w:val="nil"/>
              <w:left w:val="single" w:sz="8" w:space="0" w:color="000000"/>
              <w:bottom w:val="single" w:sz="8" w:space="0" w:color="000000"/>
              <w:right w:val="single" w:sz="8" w:space="0" w:color="000000"/>
            </w:tcBorders>
            <w:vAlign w:val="center"/>
            <w:hideMark/>
          </w:tcPr>
          <w:p w14:paraId="3C7CA9F8"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15916CFB"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6</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070EA384"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Изучение и использование средств индивидуальной защиты</w:t>
            </w:r>
          </w:p>
        </w:tc>
        <w:tc>
          <w:tcPr>
            <w:tcW w:w="855" w:type="dxa"/>
            <w:gridSpan w:val="2"/>
            <w:vMerge/>
            <w:tcBorders>
              <w:top w:val="nil"/>
              <w:left w:val="nil"/>
              <w:bottom w:val="single" w:sz="8" w:space="0" w:color="000000"/>
              <w:right w:val="single" w:sz="8" w:space="0" w:color="000000"/>
            </w:tcBorders>
            <w:vAlign w:val="center"/>
            <w:hideMark/>
          </w:tcPr>
          <w:p w14:paraId="57A3B99F"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4" w:space="0" w:color="auto"/>
            </w:tcBorders>
            <w:vAlign w:val="center"/>
            <w:hideMark/>
          </w:tcPr>
          <w:p w14:paraId="3F14EB38" w14:textId="77777777" w:rsidR="0058095C" w:rsidRPr="00A00F80" w:rsidRDefault="0058095C" w:rsidP="00A00F80">
            <w:pPr>
              <w:spacing w:after="0"/>
              <w:rPr>
                <w:rFonts w:eastAsia="Times New Roman" w:cs="Times New Roman"/>
                <w:sz w:val="24"/>
                <w:szCs w:val="24"/>
                <w:lang w:eastAsia="ru-RU"/>
              </w:rPr>
            </w:pPr>
          </w:p>
        </w:tc>
      </w:tr>
      <w:tr w:rsidR="0058095C" w:rsidRPr="00A00F80" w14:paraId="3EB6E3D1" w14:textId="77777777" w:rsidTr="00543ED5">
        <w:trPr>
          <w:trHeight w:val="141"/>
        </w:trPr>
        <w:tc>
          <w:tcPr>
            <w:tcW w:w="13031"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50DBB36" w14:textId="77777777" w:rsidR="0058095C" w:rsidRPr="00366041" w:rsidRDefault="0058095C" w:rsidP="00A00F80">
            <w:pPr>
              <w:spacing w:after="0"/>
              <w:ind w:right="57"/>
              <w:rPr>
                <w:rFonts w:eastAsia="Times New Roman" w:cs="Times New Roman"/>
                <w:sz w:val="24"/>
                <w:szCs w:val="24"/>
                <w:lang w:eastAsia="ru-RU"/>
              </w:rPr>
            </w:pPr>
            <w:r w:rsidRPr="00366041">
              <w:rPr>
                <w:rFonts w:eastAsia="Times New Roman" w:cs="Times New Roman"/>
                <w:b/>
                <w:bCs/>
                <w:sz w:val="24"/>
                <w:szCs w:val="24"/>
                <w:lang w:eastAsia="ru-RU"/>
              </w:rPr>
              <w:t>Раздел 3 Основы обороны государства и воинская обязанность</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5AD3FFED"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16</w:t>
            </w:r>
          </w:p>
        </w:tc>
        <w:tc>
          <w:tcPr>
            <w:tcW w:w="127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0E03DD"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tc>
      </w:tr>
      <w:tr w:rsidR="0058095C" w:rsidRPr="00A00F80" w14:paraId="333ADD7A" w14:textId="77777777" w:rsidTr="00543ED5">
        <w:trPr>
          <w:trHeight w:val="2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94E9B0D"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3.1</w:t>
            </w:r>
          </w:p>
          <w:p w14:paraId="279EF833"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История создания ВС РФ.</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8A47207"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5F6D5124" w14:textId="77777777" w:rsidR="0058095C" w:rsidRDefault="0058095C" w:rsidP="00A00F80">
            <w:pPr>
              <w:spacing w:after="0"/>
              <w:jc w:val="center"/>
              <w:rPr>
                <w:rFonts w:eastAsia="Times New Roman" w:cs="Times New Roman"/>
                <w:sz w:val="24"/>
                <w:szCs w:val="24"/>
                <w:lang w:eastAsia="ru-RU"/>
              </w:rPr>
            </w:pPr>
          </w:p>
          <w:p w14:paraId="3A6EDC76" w14:textId="77777777" w:rsidR="0058095C" w:rsidRDefault="0058095C" w:rsidP="00A00F80">
            <w:pPr>
              <w:spacing w:after="0"/>
              <w:jc w:val="center"/>
              <w:rPr>
                <w:rFonts w:eastAsia="Times New Roman" w:cs="Times New Roman"/>
                <w:sz w:val="24"/>
                <w:szCs w:val="24"/>
                <w:lang w:eastAsia="ru-RU"/>
              </w:rPr>
            </w:pPr>
          </w:p>
          <w:p w14:paraId="59AFA364" w14:textId="77777777" w:rsidR="0058095C" w:rsidRDefault="0058095C" w:rsidP="00A00F80">
            <w:pPr>
              <w:spacing w:after="0"/>
              <w:jc w:val="center"/>
              <w:rPr>
                <w:rFonts w:eastAsia="Times New Roman" w:cs="Times New Roman"/>
                <w:sz w:val="24"/>
                <w:szCs w:val="24"/>
                <w:lang w:eastAsia="ru-RU"/>
              </w:rPr>
            </w:pPr>
          </w:p>
          <w:p w14:paraId="77B7448A" w14:textId="4A0C6C9D"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4CCD65B5"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p w14:paraId="7EC3A917"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tc>
      </w:tr>
      <w:tr w:rsidR="0058095C" w:rsidRPr="00A00F80" w14:paraId="14B1B086" w14:textId="77777777" w:rsidTr="00543ED5">
        <w:trPr>
          <w:trHeight w:val="2134"/>
        </w:trPr>
        <w:tc>
          <w:tcPr>
            <w:tcW w:w="2677" w:type="dxa"/>
            <w:vMerge/>
            <w:tcBorders>
              <w:top w:val="nil"/>
              <w:left w:val="single" w:sz="8" w:space="0" w:color="000000"/>
              <w:bottom w:val="single" w:sz="8" w:space="0" w:color="000000"/>
              <w:right w:val="single" w:sz="8" w:space="0" w:color="000000"/>
            </w:tcBorders>
            <w:vAlign w:val="center"/>
            <w:hideMark/>
          </w:tcPr>
          <w:p w14:paraId="744F708D"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269DCC42"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 История создания Вооруженных Сил России. Организация вооруженных сил Московского государства в XIV—XV веках. Военная реформа Ивана Грозного в середине XVI века. Военная реформа Петра I, создание регулярной армии, ее особенности. Военные реформы в России во второй половине XIX века, создание массовой армии. Создание советских Вооруженных Сил, их структура и предназначение. Основные предпосылки проведения военной реформы Вооруженных Сил Российской Федерации на современном этапе. Функции и основные задачи современных Вооруженных сил Российской Федерации, их роль и место в системе обеспечения национальной безопасности.</w:t>
            </w:r>
          </w:p>
        </w:tc>
        <w:tc>
          <w:tcPr>
            <w:tcW w:w="855" w:type="dxa"/>
            <w:gridSpan w:val="2"/>
            <w:vMerge/>
            <w:tcBorders>
              <w:top w:val="nil"/>
              <w:left w:val="nil"/>
              <w:bottom w:val="single" w:sz="8" w:space="0" w:color="000000"/>
              <w:right w:val="single" w:sz="8" w:space="0" w:color="000000"/>
            </w:tcBorders>
            <w:vAlign w:val="center"/>
            <w:hideMark/>
          </w:tcPr>
          <w:p w14:paraId="0EB1BD59"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53B9A9BE" w14:textId="77777777" w:rsidR="0058095C" w:rsidRPr="00A00F80" w:rsidRDefault="0058095C" w:rsidP="00A00F80">
            <w:pPr>
              <w:spacing w:after="0"/>
              <w:rPr>
                <w:rFonts w:eastAsia="Times New Roman" w:cs="Times New Roman"/>
                <w:sz w:val="24"/>
                <w:szCs w:val="24"/>
                <w:lang w:eastAsia="ru-RU"/>
              </w:rPr>
            </w:pPr>
          </w:p>
        </w:tc>
      </w:tr>
      <w:tr w:rsidR="0058095C" w:rsidRPr="00A00F80" w14:paraId="554045A9" w14:textId="77777777" w:rsidTr="00543ED5">
        <w:trPr>
          <w:trHeight w:val="315"/>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FCDB7A1"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3.2.</w:t>
            </w:r>
            <w:r w:rsidRPr="00A00F80">
              <w:rPr>
                <w:rFonts w:eastAsia="Times New Roman" w:cs="Times New Roman"/>
                <w:sz w:val="24"/>
                <w:szCs w:val="24"/>
                <w:lang w:eastAsia="ru-RU"/>
              </w:rPr>
              <w:t> Функции и основные задачи Вооружённых сил РФ. Постоянного тока</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20A891D"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4C96153C" w14:textId="77777777" w:rsidR="0058095C" w:rsidRDefault="0058095C" w:rsidP="00A00F80">
            <w:pPr>
              <w:spacing w:after="0"/>
              <w:jc w:val="center"/>
              <w:rPr>
                <w:rFonts w:eastAsia="Times New Roman" w:cs="Times New Roman"/>
                <w:sz w:val="24"/>
                <w:szCs w:val="24"/>
                <w:lang w:eastAsia="ru-RU"/>
              </w:rPr>
            </w:pPr>
          </w:p>
          <w:p w14:paraId="4D7AB2AD" w14:textId="77777777" w:rsidR="0058095C" w:rsidRDefault="0058095C" w:rsidP="00A00F80">
            <w:pPr>
              <w:spacing w:after="0"/>
              <w:jc w:val="center"/>
              <w:rPr>
                <w:rFonts w:eastAsia="Times New Roman" w:cs="Times New Roman"/>
                <w:sz w:val="24"/>
                <w:szCs w:val="24"/>
                <w:lang w:eastAsia="ru-RU"/>
              </w:rPr>
            </w:pPr>
          </w:p>
          <w:p w14:paraId="393AC71F" w14:textId="34B98D9E"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EF5C2D6"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7AAE2CCB" w14:textId="77777777" w:rsidTr="00543ED5">
        <w:trPr>
          <w:trHeight w:val="20"/>
        </w:trPr>
        <w:tc>
          <w:tcPr>
            <w:tcW w:w="2677" w:type="dxa"/>
            <w:vMerge/>
            <w:tcBorders>
              <w:top w:val="nil"/>
              <w:left w:val="single" w:sz="8" w:space="0" w:color="000000"/>
              <w:bottom w:val="single" w:sz="8" w:space="0" w:color="000000"/>
              <w:right w:val="single" w:sz="8" w:space="0" w:color="000000"/>
            </w:tcBorders>
            <w:vAlign w:val="center"/>
            <w:hideMark/>
          </w:tcPr>
          <w:p w14:paraId="1DBD4DE5"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2621A72"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Сухопутные войска, Военно-воздушные силы: история создания, предназначение, структура. Военно-морской флот, история создания, предназначение, структура. Ракетные войска стратегического назначения: история создания, предназначение, структура. Войска воздушно-космической обороны: история создания, предназначение, структура. Воздушно-десантные войска: история создания, предназначение, структура. Другие войска: Пограничные войска Федеральной службы безопасности Российской Федерации, внутренние войска Министерства внутренних дел Российской Федерации, Железнодорожные войска Российской Федерации, войска гражданской обороны МЧС Росси. Состав и предназначение</w:t>
            </w:r>
          </w:p>
        </w:tc>
        <w:tc>
          <w:tcPr>
            <w:tcW w:w="855" w:type="dxa"/>
            <w:gridSpan w:val="2"/>
            <w:vMerge/>
            <w:tcBorders>
              <w:top w:val="nil"/>
              <w:left w:val="nil"/>
              <w:bottom w:val="single" w:sz="8" w:space="0" w:color="000000"/>
              <w:right w:val="single" w:sz="8" w:space="0" w:color="000000"/>
            </w:tcBorders>
            <w:vAlign w:val="center"/>
            <w:hideMark/>
          </w:tcPr>
          <w:p w14:paraId="089D2923"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103FCD28" w14:textId="77777777" w:rsidR="0058095C" w:rsidRPr="00A00F80" w:rsidRDefault="0058095C" w:rsidP="00A00F80">
            <w:pPr>
              <w:spacing w:after="0"/>
              <w:rPr>
                <w:rFonts w:eastAsia="Times New Roman" w:cs="Times New Roman"/>
                <w:sz w:val="24"/>
                <w:szCs w:val="24"/>
                <w:lang w:eastAsia="ru-RU"/>
              </w:rPr>
            </w:pPr>
          </w:p>
        </w:tc>
      </w:tr>
      <w:tr w:rsidR="0058095C" w:rsidRPr="00A00F80" w14:paraId="5BDB4E79" w14:textId="77777777" w:rsidTr="00543ED5">
        <w:trPr>
          <w:trHeight w:val="313"/>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6F95E53"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3.3.</w:t>
            </w:r>
            <w:r w:rsidRPr="00A00F80">
              <w:rPr>
                <w:rFonts w:eastAsia="Times New Roman" w:cs="Times New Roman"/>
                <w:sz w:val="24"/>
                <w:szCs w:val="24"/>
                <w:lang w:eastAsia="ru-RU"/>
              </w:rPr>
              <w:t xml:space="preserve"> Организационная структура </w:t>
            </w:r>
            <w:proofErr w:type="gramStart"/>
            <w:r w:rsidRPr="00A00F80">
              <w:rPr>
                <w:rFonts w:eastAsia="Times New Roman" w:cs="Times New Roman"/>
                <w:sz w:val="24"/>
                <w:szCs w:val="24"/>
                <w:lang w:eastAsia="ru-RU"/>
              </w:rPr>
              <w:t>ВС  РФ</w:t>
            </w:r>
            <w:proofErr w:type="gramEnd"/>
            <w:r w:rsidRPr="00A00F80">
              <w:rPr>
                <w:rFonts w:eastAsia="Times New Roman" w:cs="Times New Roman"/>
                <w:sz w:val="24"/>
                <w:szCs w:val="24"/>
                <w:lang w:eastAsia="ru-RU"/>
              </w:rPr>
              <w:t>.</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27A447AF"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71DCA78E" w14:textId="77777777" w:rsidR="0058095C" w:rsidRDefault="0058095C" w:rsidP="00A00F80">
            <w:pPr>
              <w:spacing w:after="0"/>
              <w:jc w:val="center"/>
              <w:rPr>
                <w:rFonts w:eastAsia="Times New Roman" w:cs="Times New Roman"/>
                <w:sz w:val="24"/>
                <w:szCs w:val="24"/>
                <w:lang w:eastAsia="ru-RU"/>
              </w:rPr>
            </w:pPr>
          </w:p>
          <w:p w14:paraId="734B85C8" w14:textId="77777777" w:rsidR="0058095C" w:rsidRDefault="0058095C" w:rsidP="00A00F80">
            <w:pPr>
              <w:spacing w:after="0"/>
              <w:jc w:val="center"/>
              <w:rPr>
                <w:rFonts w:eastAsia="Times New Roman" w:cs="Times New Roman"/>
                <w:sz w:val="24"/>
                <w:szCs w:val="24"/>
                <w:lang w:eastAsia="ru-RU"/>
              </w:rPr>
            </w:pPr>
          </w:p>
          <w:p w14:paraId="645EBA85" w14:textId="3914F01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21267821"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lastRenderedPageBreak/>
              <w:t>1</w:t>
            </w:r>
          </w:p>
        </w:tc>
      </w:tr>
      <w:tr w:rsidR="0058095C" w:rsidRPr="00A00F80" w14:paraId="190693F0" w14:textId="77777777" w:rsidTr="00543ED5">
        <w:trPr>
          <w:trHeight w:val="1104"/>
        </w:trPr>
        <w:tc>
          <w:tcPr>
            <w:tcW w:w="2677" w:type="dxa"/>
            <w:vMerge/>
            <w:tcBorders>
              <w:top w:val="nil"/>
              <w:left w:val="single" w:sz="8" w:space="0" w:color="000000"/>
              <w:bottom w:val="single" w:sz="8" w:space="0" w:color="000000"/>
              <w:right w:val="single" w:sz="8" w:space="0" w:color="000000"/>
            </w:tcBorders>
            <w:vAlign w:val="center"/>
            <w:hideMark/>
          </w:tcPr>
          <w:p w14:paraId="075E528D"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48918F7D" w14:textId="77777777" w:rsidR="0058095C" w:rsidRPr="00366041" w:rsidRDefault="0058095C" w:rsidP="00A00F80">
            <w:pPr>
              <w:spacing w:after="0"/>
              <w:ind w:right="57"/>
              <w:rPr>
                <w:rFonts w:eastAsia="Times New Roman" w:cs="Times New Roman"/>
                <w:sz w:val="24"/>
                <w:szCs w:val="24"/>
                <w:lang w:eastAsia="ru-RU"/>
              </w:rPr>
            </w:pPr>
            <w:r w:rsidRPr="00366041">
              <w:rPr>
                <w:rFonts w:eastAsia="Times New Roman" w:cs="Times New Roman"/>
                <w:sz w:val="24"/>
                <w:szCs w:val="24"/>
                <w:lang w:eastAsia="ru-RU"/>
              </w:rPr>
              <w:t>Организационная структура Вооруженных Сил Российской Федерации. Виды Вооруженных Сил Российской Федерации, рода Вооруженных Сил Российской Федерации, рода войск. Сухопутные войска: история создания, предназначение. Функции и основные задачи современных Вооружённых сил РФ.</w:t>
            </w:r>
          </w:p>
        </w:tc>
        <w:tc>
          <w:tcPr>
            <w:tcW w:w="855" w:type="dxa"/>
            <w:gridSpan w:val="2"/>
            <w:vMerge/>
            <w:tcBorders>
              <w:top w:val="nil"/>
              <w:left w:val="nil"/>
              <w:bottom w:val="single" w:sz="8" w:space="0" w:color="000000"/>
              <w:right w:val="single" w:sz="8" w:space="0" w:color="000000"/>
            </w:tcBorders>
            <w:vAlign w:val="center"/>
            <w:hideMark/>
          </w:tcPr>
          <w:p w14:paraId="133A84F5"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470B569D" w14:textId="77777777" w:rsidR="0058095C" w:rsidRPr="00A00F80" w:rsidRDefault="0058095C" w:rsidP="00A00F80">
            <w:pPr>
              <w:spacing w:after="0"/>
              <w:rPr>
                <w:rFonts w:eastAsia="Times New Roman" w:cs="Times New Roman"/>
                <w:sz w:val="24"/>
                <w:szCs w:val="24"/>
                <w:lang w:eastAsia="ru-RU"/>
              </w:rPr>
            </w:pPr>
          </w:p>
        </w:tc>
      </w:tr>
      <w:tr w:rsidR="0058095C" w:rsidRPr="00A00F80" w14:paraId="5718F592" w14:textId="77777777" w:rsidTr="00543ED5">
        <w:trPr>
          <w:trHeight w:val="103"/>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C661BEE"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3.4.</w:t>
            </w:r>
          </w:p>
          <w:p w14:paraId="644A46B6"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Призыв на военную службу.</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0879860"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5D4CEC49" w14:textId="77777777" w:rsidR="0058095C" w:rsidRDefault="0058095C" w:rsidP="00A00F80">
            <w:pPr>
              <w:spacing w:after="0"/>
              <w:jc w:val="center"/>
              <w:rPr>
                <w:rFonts w:eastAsia="Times New Roman" w:cs="Times New Roman"/>
                <w:sz w:val="24"/>
                <w:szCs w:val="24"/>
                <w:lang w:eastAsia="ru-RU"/>
              </w:rPr>
            </w:pPr>
          </w:p>
          <w:p w14:paraId="1C255489" w14:textId="77777777" w:rsidR="0058095C" w:rsidRDefault="0058095C" w:rsidP="00A00F80">
            <w:pPr>
              <w:spacing w:after="0"/>
              <w:jc w:val="center"/>
              <w:rPr>
                <w:rFonts w:eastAsia="Times New Roman" w:cs="Times New Roman"/>
                <w:sz w:val="24"/>
                <w:szCs w:val="24"/>
                <w:lang w:eastAsia="ru-RU"/>
              </w:rPr>
            </w:pPr>
          </w:p>
          <w:p w14:paraId="3CED4FB3" w14:textId="6B119245"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77176209"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55DD348E" w14:textId="77777777" w:rsidTr="00543ED5">
        <w:trPr>
          <w:trHeight w:val="20"/>
        </w:trPr>
        <w:tc>
          <w:tcPr>
            <w:tcW w:w="2677" w:type="dxa"/>
            <w:vMerge/>
            <w:tcBorders>
              <w:top w:val="nil"/>
              <w:left w:val="single" w:sz="8" w:space="0" w:color="000000"/>
              <w:bottom w:val="single" w:sz="8" w:space="0" w:color="000000"/>
              <w:right w:val="single" w:sz="8" w:space="0" w:color="000000"/>
            </w:tcBorders>
            <w:vAlign w:val="center"/>
            <w:hideMark/>
          </w:tcPr>
          <w:p w14:paraId="7391B714"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382980B0"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Призыв на военную службу. Организация призыва. Общие, должностные и специальные обязанности военнослужащих. Размещение военнослужащих, распределение времени и повседневный порядок жизни воинской части.</w:t>
            </w:r>
          </w:p>
        </w:tc>
        <w:tc>
          <w:tcPr>
            <w:tcW w:w="855" w:type="dxa"/>
            <w:gridSpan w:val="2"/>
            <w:vMerge/>
            <w:tcBorders>
              <w:top w:val="nil"/>
              <w:left w:val="nil"/>
              <w:bottom w:val="single" w:sz="8" w:space="0" w:color="000000"/>
              <w:right w:val="single" w:sz="8" w:space="0" w:color="000000"/>
            </w:tcBorders>
            <w:vAlign w:val="center"/>
            <w:hideMark/>
          </w:tcPr>
          <w:p w14:paraId="2B3AB4AF"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063261C3" w14:textId="77777777" w:rsidR="0058095C" w:rsidRPr="00A00F80" w:rsidRDefault="0058095C" w:rsidP="00A00F80">
            <w:pPr>
              <w:spacing w:after="0"/>
              <w:rPr>
                <w:rFonts w:eastAsia="Times New Roman" w:cs="Times New Roman"/>
                <w:sz w:val="24"/>
                <w:szCs w:val="24"/>
                <w:lang w:eastAsia="ru-RU"/>
              </w:rPr>
            </w:pPr>
          </w:p>
        </w:tc>
      </w:tr>
      <w:tr w:rsidR="0058095C" w:rsidRPr="00A00F80" w14:paraId="576BE4F5" w14:textId="77777777" w:rsidTr="00543ED5">
        <w:trPr>
          <w:trHeight w:val="27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23606B3"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3.5.</w:t>
            </w:r>
            <w:r w:rsidRPr="00A00F80">
              <w:rPr>
                <w:rFonts w:eastAsia="Times New Roman" w:cs="Times New Roman"/>
                <w:sz w:val="24"/>
                <w:szCs w:val="24"/>
                <w:lang w:eastAsia="ru-RU"/>
              </w:rPr>
              <w:t> Прохождение военной службы по призыву, по контракту.</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DABD613"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38B96B82" w14:textId="77777777" w:rsidR="0058095C" w:rsidRDefault="0058095C" w:rsidP="00A00F80">
            <w:pPr>
              <w:spacing w:after="0"/>
              <w:jc w:val="center"/>
              <w:rPr>
                <w:rFonts w:eastAsia="Times New Roman" w:cs="Times New Roman"/>
                <w:sz w:val="24"/>
                <w:szCs w:val="24"/>
                <w:lang w:eastAsia="ru-RU"/>
              </w:rPr>
            </w:pPr>
          </w:p>
          <w:p w14:paraId="0498C682" w14:textId="77777777" w:rsidR="0058095C" w:rsidRDefault="0058095C" w:rsidP="00A00F80">
            <w:pPr>
              <w:spacing w:after="0"/>
              <w:jc w:val="center"/>
              <w:rPr>
                <w:rFonts w:eastAsia="Times New Roman" w:cs="Times New Roman"/>
                <w:sz w:val="24"/>
                <w:szCs w:val="24"/>
                <w:lang w:eastAsia="ru-RU"/>
              </w:rPr>
            </w:pPr>
          </w:p>
          <w:p w14:paraId="1440509A" w14:textId="3C5E315E"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0260D22E"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5E43754E" w14:textId="77777777" w:rsidTr="00543ED5">
        <w:trPr>
          <w:trHeight w:val="1104"/>
        </w:trPr>
        <w:tc>
          <w:tcPr>
            <w:tcW w:w="2677" w:type="dxa"/>
            <w:vMerge/>
            <w:tcBorders>
              <w:top w:val="nil"/>
              <w:left w:val="single" w:sz="8" w:space="0" w:color="000000"/>
              <w:bottom w:val="single" w:sz="8" w:space="0" w:color="000000"/>
              <w:right w:val="single" w:sz="8" w:space="0" w:color="000000"/>
            </w:tcBorders>
            <w:vAlign w:val="center"/>
            <w:hideMark/>
          </w:tcPr>
          <w:p w14:paraId="613B7853"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4183F985"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Прохождение военной службы по контракту. Основные условия прохождения военной службы по контракту. Требования, предъявляемые к гражданам, поступающим на военную службу по контракту. Сроки военной службы по контракту. Права и льготы, предоставляемые военнослужащим, проходящим военную службу по контракту</w:t>
            </w:r>
          </w:p>
        </w:tc>
        <w:tc>
          <w:tcPr>
            <w:tcW w:w="855" w:type="dxa"/>
            <w:gridSpan w:val="2"/>
            <w:vMerge/>
            <w:tcBorders>
              <w:top w:val="nil"/>
              <w:left w:val="nil"/>
              <w:bottom w:val="single" w:sz="8" w:space="0" w:color="000000"/>
              <w:right w:val="single" w:sz="8" w:space="0" w:color="000000"/>
            </w:tcBorders>
            <w:vAlign w:val="center"/>
            <w:hideMark/>
          </w:tcPr>
          <w:p w14:paraId="7F083655"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791964F8" w14:textId="77777777" w:rsidR="0058095C" w:rsidRPr="00A00F80" w:rsidRDefault="0058095C" w:rsidP="00A00F80">
            <w:pPr>
              <w:spacing w:after="0"/>
              <w:rPr>
                <w:rFonts w:eastAsia="Times New Roman" w:cs="Times New Roman"/>
                <w:sz w:val="24"/>
                <w:szCs w:val="24"/>
                <w:lang w:eastAsia="ru-RU"/>
              </w:rPr>
            </w:pPr>
          </w:p>
        </w:tc>
      </w:tr>
      <w:tr w:rsidR="0058095C" w:rsidRPr="00A00F80" w14:paraId="7B304E09" w14:textId="77777777" w:rsidTr="00543ED5">
        <w:trPr>
          <w:trHeight w:val="21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F80AE0"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3.6.</w:t>
            </w:r>
          </w:p>
          <w:p w14:paraId="32C60F8A"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 Права и обязанности военнослужащих.</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34EE4A4"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5BF940A2" w14:textId="77777777" w:rsidR="0058095C" w:rsidRDefault="0058095C" w:rsidP="00A00F80">
            <w:pPr>
              <w:spacing w:after="0"/>
              <w:jc w:val="center"/>
              <w:rPr>
                <w:rFonts w:eastAsia="Times New Roman" w:cs="Times New Roman"/>
                <w:sz w:val="24"/>
                <w:szCs w:val="24"/>
                <w:lang w:eastAsia="ru-RU"/>
              </w:rPr>
            </w:pPr>
          </w:p>
          <w:p w14:paraId="74FB3C1C" w14:textId="77777777" w:rsidR="0058095C" w:rsidRDefault="0058095C" w:rsidP="00A00F80">
            <w:pPr>
              <w:spacing w:after="0"/>
              <w:jc w:val="center"/>
              <w:rPr>
                <w:rFonts w:eastAsia="Times New Roman" w:cs="Times New Roman"/>
                <w:sz w:val="24"/>
                <w:szCs w:val="24"/>
                <w:lang w:eastAsia="ru-RU"/>
              </w:rPr>
            </w:pPr>
          </w:p>
          <w:p w14:paraId="34A65AAB" w14:textId="04315E4C"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4" w:space="0" w:color="auto"/>
            </w:tcBorders>
            <w:tcMar>
              <w:top w:w="0" w:type="dxa"/>
              <w:left w:w="108" w:type="dxa"/>
              <w:bottom w:w="0" w:type="dxa"/>
              <w:right w:w="108" w:type="dxa"/>
            </w:tcMar>
            <w:hideMark/>
          </w:tcPr>
          <w:p w14:paraId="6CF12BF5"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32743236" w14:textId="77777777" w:rsidTr="00543ED5">
        <w:trPr>
          <w:trHeight w:val="210"/>
        </w:trPr>
        <w:tc>
          <w:tcPr>
            <w:tcW w:w="2677" w:type="dxa"/>
            <w:vMerge/>
            <w:tcBorders>
              <w:top w:val="nil"/>
              <w:left w:val="single" w:sz="8" w:space="0" w:color="000000"/>
              <w:bottom w:val="single" w:sz="8" w:space="0" w:color="000000"/>
              <w:right w:val="single" w:sz="8" w:space="0" w:color="000000"/>
            </w:tcBorders>
            <w:vAlign w:val="center"/>
            <w:hideMark/>
          </w:tcPr>
          <w:p w14:paraId="072EAF2D"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25030739"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Воинская обязанность. Основные понятия о воинской обязанности. Воинский учет. Организация воинского учета и его предназначение. Первоначальная постановка граждан на воинский учет. Обязанности граждан по воинскому учету. Организация медицинского освидетельствования граждан при первоначальной постановке на воинский учет.</w:t>
            </w:r>
          </w:p>
        </w:tc>
        <w:tc>
          <w:tcPr>
            <w:tcW w:w="855" w:type="dxa"/>
            <w:gridSpan w:val="2"/>
            <w:vMerge/>
            <w:tcBorders>
              <w:top w:val="nil"/>
              <w:left w:val="nil"/>
              <w:bottom w:val="single" w:sz="8" w:space="0" w:color="000000"/>
              <w:right w:val="single" w:sz="8" w:space="0" w:color="000000"/>
            </w:tcBorders>
            <w:vAlign w:val="center"/>
            <w:hideMark/>
          </w:tcPr>
          <w:p w14:paraId="0038E031"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4" w:space="0" w:color="auto"/>
            </w:tcBorders>
            <w:vAlign w:val="center"/>
            <w:hideMark/>
          </w:tcPr>
          <w:p w14:paraId="20FD5A0C" w14:textId="77777777" w:rsidR="0058095C" w:rsidRPr="00A00F80" w:rsidRDefault="0058095C" w:rsidP="00A00F80">
            <w:pPr>
              <w:spacing w:after="0"/>
              <w:rPr>
                <w:rFonts w:eastAsia="Times New Roman" w:cs="Times New Roman"/>
                <w:sz w:val="24"/>
                <w:szCs w:val="24"/>
                <w:lang w:eastAsia="ru-RU"/>
              </w:rPr>
            </w:pPr>
          </w:p>
        </w:tc>
      </w:tr>
      <w:tr w:rsidR="0058095C" w:rsidRPr="00A00F80" w14:paraId="7F9C157F" w14:textId="77777777" w:rsidTr="00543ED5">
        <w:trPr>
          <w:trHeight w:val="233"/>
        </w:trPr>
        <w:tc>
          <w:tcPr>
            <w:tcW w:w="2677" w:type="dxa"/>
            <w:vMerge/>
            <w:tcBorders>
              <w:top w:val="nil"/>
              <w:left w:val="single" w:sz="8" w:space="0" w:color="000000"/>
              <w:bottom w:val="single" w:sz="8" w:space="0" w:color="000000"/>
              <w:right w:val="single" w:sz="8" w:space="0" w:color="000000"/>
            </w:tcBorders>
            <w:vAlign w:val="center"/>
            <w:hideMark/>
          </w:tcPr>
          <w:p w14:paraId="2EB71E28"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420CA485" w14:textId="4625CE0C" w:rsidR="0058095C" w:rsidRPr="00366041" w:rsidRDefault="00C82F78"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7A1060CC"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4</w:t>
            </w:r>
          </w:p>
        </w:tc>
        <w:tc>
          <w:tcPr>
            <w:tcW w:w="1272" w:type="dxa"/>
            <w:gridSpan w:val="2"/>
            <w:vMerge/>
            <w:tcBorders>
              <w:top w:val="nil"/>
              <w:left w:val="nil"/>
              <w:bottom w:val="single" w:sz="8" w:space="0" w:color="000000"/>
              <w:right w:val="single" w:sz="4" w:space="0" w:color="auto"/>
            </w:tcBorders>
            <w:vAlign w:val="center"/>
            <w:hideMark/>
          </w:tcPr>
          <w:p w14:paraId="615E742F" w14:textId="77777777" w:rsidR="0058095C" w:rsidRPr="00A00F80" w:rsidRDefault="0058095C" w:rsidP="00A00F80">
            <w:pPr>
              <w:spacing w:after="0"/>
              <w:rPr>
                <w:rFonts w:eastAsia="Times New Roman" w:cs="Times New Roman"/>
                <w:sz w:val="24"/>
                <w:szCs w:val="24"/>
                <w:lang w:eastAsia="ru-RU"/>
              </w:rPr>
            </w:pPr>
          </w:p>
        </w:tc>
      </w:tr>
      <w:tr w:rsidR="0058095C" w:rsidRPr="00A00F80" w14:paraId="55BFCFC8" w14:textId="77777777" w:rsidTr="00543ED5">
        <w:trPr>
          <w:gridAfter w:val="2"/>
          <w:wAfter w:w="1272" w:type="dxa"/>
          <w:trHeight w:val="96"/>
        </w:trPr>
        <w:tc>
          <w:tcPr>
            <w:tcW w:w="2677" w:type="dxa"/>
            <w:vMerge/>
            <w:tcBorders>
              <w:top w:val="nil"/>
              <w:left w:val="single" w:sz="8" w:space="0" w:color="000000"/>
              <w:bottom w:val="single" w:sz="8" w:space="0" w:color="000000"/>
              <w:right w:val="single" w:sz="8" w:space="0" w:color="000000"/>
            </w:tcBorders>
            <w:vAlign w:val="center"/>
            <w:hideMark/>
          </w:tcPr>
          <w:p w14:paraId="21F1B4F5"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50B7CC62"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7</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362899FA"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Изучение способов бесконфликтного общения и саморегуляции.</w:t>
            </w:r>
          </w:p>
        </w:tc>
        <w:tc>
          <w:tcPr>
            <w:tcW w:w="855" w:type="dxa"/>
            <w:gridSpan w:val="2"/>
            <w:vMerge w:val="restart"/>
            <w:tcBorders>
              <w:top w:val="nil"/>
              <w:left w:val="nil"/>
              <w:bottom w:val="single" w:sz="8" w:space="0" w:color="000000"/>
              <w:right w:val="single" w:sz="4" w:space="0" w:color="auto"/>
            </w:tcBorders>
            <w:vAlign w:val="center"/>
            <w:hideMark/>
          </w:tcPr>
          <w:p w14:paraId="4EA7E582" w14:textId="77777777" w:rsidR="0058095C" w:rsidRPr="00A00F80" w:rsidRDefault="0058095C" w:rsidP="00A00F80">
            <w:pPr>
              <w:spacing w:after="0"/>
              <w:rPr>
                <w:rFonts w:eastAsia="Times New Roman" w:cs="Times New Roman"/>
                <w:sz w:val="24"/>
                <w:szCs w:val="24"/>
                <w:lang w:eastAsia="ru-RU"/>
              </w:rPr>
            </w:pPr>
          </w:p>
        </w:tc>
      </w:tr>
      <w:tr w:rsidR="0058095C" w:rsidRPr="00A00F80" w14:paraId="2B07A149" w14:textId="77777777" w:rsidTr="00543ED5">
        <w:trPr>
          <w:gridAfter w:val="2"/>
          <w:wAfter w:w="1272" w:type="dxa"/>
          <w:trHeight w:val="533"/>
        </w:trPr>
        <w:tc>
          <w:tcPr>
            <w:tcW w:w="2677" w:type="dxa"/>
            <w:vMerge/>
            <w:tcBorders>
              <w:top w:val="nil"/>
              <w:left w:val="single" w:sz="8" w:space="0" w:color="000000"/>
              <w:bottom w:val="single" w:sz="8" w:space="0" w:color="000000"/>
              <w:right w:val="single" w:sz="8" w:space="0" w:color="000000"/>
            </w:tcBorders>
            <w:vAlign w:val="center"/>
            <w:hideMark/>
          </w:tcPr>
          <w:p w14:paraId="3A931F7F"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392C1DEF"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8</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4B754571" w14:textId="541083D1" w:rsidR="0058095C" w:rsidRPr="00366041" w:rsidRDefault="0058095C" w:rsidP="00765B71">
            <w:pPr>
              <w:spacing w:after="0"/>
              <w:ind w:right="-158"/>
              <w:rPr>
                <w:rFonts w:eastAsia="Times New Roman" w:cs="Times New Roman"/>
                <w:sz w:val="24"/>
                <w:szCs w:val="24"/>
                <w:lang w:eastAsia="ru-RU"/>
              </w:rPr>
            </w:pPr>
            <w:r w:rsidRPr="00366041">
              <w:rPr>
                <w:rFonts w:eastAsia="Times New Roman" w:cs="Times New Roman"/>
                <w:sz w:val="24"/>
                <w:szCs w:val="24"/>
                <w:lang w:eastAsia="ru-RU"/>
              </w:rPr>
              <w:t>Особенности службы в армии, изучение и освоение методик проведения строевой подготовки</w:t>
            </w:r>
          </w:p>
        </w:tc>
        <w:tc>
          <w:tcPr>
            <w:tcW w:w="855" w:type="dxa"/>
            <w:gridSpan w:val="2"/>
            <w:vMerge/>
            <w:tcBorders>
              <w:top w:val="nil"/>
              <w:left w:val="nil"/>
              <w:bottom w:val="single" w:sz="8" w:space="0" w:color="000000"/>
              <w:right w:val="single" w:sz="4" w:space="0" w:color="auto"/>
            </w:tcBorders>
            <w:vAlign w:val="center"/>
            <w:hideMark/>
          </w:tcPr>
          <w:p w14:paraId="6CF5D17F" w14:textId="77777777" w:rsidR="0058095C" w:rsidRPr="00A00F80" w:rsidRDefault="0058095C" w:rsidP="00A00F80">
            <w:pPr>
              <w:spacing w:after="0"/>
              <w:rPr>
                <w:rFonts w:eastAsia="Times New Roman" w:cs="Times New Roman"/>
                <w:sz w:val="24"/>
                <w:szCs w:val="24"/>
                <w:lang w:eastAsia="ru-RU"/>
              </w:rPr>
            </w:pPr>
          </w:p>
        </w:tc>
      </w:tr>
      <w:tr w:rsidR="0058095C" w:rsidRPr="00A00F80" w14:paraId="28802CF4" w14:textId="77777777" w:rsidTr="00543ED5">
        <w:trPr>
          <w:trHeight w:val="20"/>
        </w:trPr>
        <w:tc>
          <w:tcPr>
            <w:tcW w:w="13031"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EC34615" w14:textId="77777777" w:rsidR="0058095C" w:rsidRPr="00366041" w:rsidRDefault="0058095C" w:rsidP="00A00F80">
            <w:pPr>
              <w:spacing w:after="0"/>
              <w:ind w:right="57"/>
              <w:rPr>
                <w:rFonts w:eastAsia="Times New Roman" w:cs="Times New Roman"/>
                <w:sz w:val="24"/>
                <w:szCs w:val="24"/>
                <w:lang w:eastAsia="ru-RU"/>
              </w:rPr>
            </w:pPr>
            <w:r w:rsidRPr="00366041">
              <w:rPr>
                <w:rFonts w:eastAsia="Times New Roman" w:cs="Times New Roman"/>
                <w:b/>
                <w:bCs/>
                <w:sz w:val="24"/>
                <w:szCs w:val="24"/>
                <w:lang w:eastAsia="ru-RU"/>
              </w:rPr>
              <w:t>Раздел 4 Основы медицинских знаний.</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0464884C"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20</w:t>
            </w:r>
          </w:p>
        </w:tc>
        <w:tc>
          <w:tcPr>
            <w:tcW w:w="127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CD77F8"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 </w:t>
            </w:r>
          </w:p>
        </w:tc>
      </w:tr>
      <w:tr w:rsidR="0058095C" w:rsidRPr="00A00F80" w14:paraId="1FE102B9" w14:textId="77777777" w:rsidTr="00543ED5">
        <w:trPr>
          <w:trHeight w:val="148"/>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8494788"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4.1.</w:t>
            </w:r>
            <w:r w:rsidRPr="00A00F80">
              <w:rPr>
                <w:rFonts w:eastAsia="Times New Roman" w:cs="Times New Roman"/>
                <w:sz w:val="24"/>
                <w:szCs w:val="24"/>
                <w:lang w:eastAsia="ru-RU"/>
              </w:rPr>
              <w:t> Доврачебная медицинская помощь при ранениях</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E4A23C5"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4D4AFD9B"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50EFF042"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2BBE8664" w14:textId="77777777" w:rsidTr="00543ED5">
        <w:trPr>
          <w:trHeight w:val="549"/>
        </w:trPr>
        <w:tc>
          <w:tcPr>
            <w:tcW w:w="2677" w:type="dxa"/>
            <w:vMerge/>
            <w:tcBorders>
              <w:top w:val="nil"/>
              <w:left w:val="single" w:sz="8" w:space="0" w:color="000000"/>
              <w:bottom w:val="single" w:sz="8" w:space="0" w:color="000000"/>
              <w:right w:val="single" w:sz="8" w:space="0" w:color="000000"/>
            </w:tcBorders>
            <w:vAlign w:val="center"/>
            <w:hideMark/>
          </w:tcPr>
          <w:p w14:paraId="16323885"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FAEFA78"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Правила первой помощи при ранениях. Правила наложения повязок различных типов. Первая помощь при травмах различных областей тела. Первая помощь при проникающих ранениях грудной и брюшной полости, черепа. Первая помощь при сотрясениях и ушибах головного мозга. Первая помощь при переломах. Первая помощь при электротравмах и повреждении молнией</w:t>
            </w:r>
          </w:p>
        </w:tc>
        <w:tc>
          <w:tcPr>
            <w:tcW w:w="855" w:type="dxa"/>
            <w:gridSpan w:val="2"/>
            <w:vMerge/>
            <w:tcBorders>
              <w:top w:val="nil"/>
              <w:left w:val="nil"/>
              <w:bottom w:val="single" w:sz="8" w:space="0" w:color="000000"/>
              <w:right w:val="single" w:sz="8" w:space="0" w:color="000000"/>
            </w:tcBorders>
            <w:vAlign w:val="center"/>
            <w:hideMark/>
          </w:tcPr>
          <w:p w14:paraId="16CB9142"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1A904547" w14:textId="77777777" w:rsidR="0058095C" w:rsidRPr="00A00F80" w:rsidRDefault="0058095C" w:rsidP="00A00F80">
            <w:pPr>
              <w:spacing w:after="0"/>
              <w:rPr>
                <w:rFonts w:eastAsia="Times New Roman" w:cs="Times New Roman"/>
                <w:sz w:val="24"/>
                <w:szCs w:val="24"/>
                <w:lang w:eastAsia="ru-RU"/>
              </w:rPr>
            </w:pPr>
          </w:p>
        </w:tc>
      </w:tr>
      <w:tr w:rsidR="0058095C" w:rsidRPr="00A00F80" w14:paraId="45B03946" w14:textId="77777777" w:rsidTr="00543ED5">
        <w:trPr>
          <w:trHeight w:val="2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7367CC0"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4.2.</w:t>
            </w:r>
            <w:r w:rsidRPr="00A00F80">
              <w:rPr>
                <w:rFonts w:eastAsia="Times New Roman" w:cs="Times New Roman"/>
                <w:sz w:val="24"/>
                <w:szCs w:val="24"/>
                <w:lang w:eastAsia="ru-RU"/>
              </w:rPr>
              <w:t> Доврачебная помощь при кровотечениях.</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05CA419"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4D101E76"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7E6D645D"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1</w:t>
            </w:r>
          </w:p>
        </w:tc>
      </w:tr>
      <w:tr w:rsidR="0058095C" w:rsidRPr="00A00F80" w14:paraId="554F529B" w14:textId="77777777" w:rsidTr="00543ED5">
        <w:trPr>
          <w:trHeight w:val="714"/>
        </w:trPr>
        <w:tc>
          <w:tcPr>
            <w:tcW w:w="2677" w:type="dxa"/>
            <w:vMerge/>
            <w:tcBorders>
              <w:top w:val="nil"/>
              <w:left w:val="single" w:sz="8" w:space="0" w:color="000000"/>
              <w:bottom w:val="single" w:sz="8" w:space="0" w:color="000000"/>
              <w:right w:val="single" w:sz="8" w:space="0" w:color="000000"/>
            </w:tcBorders>
            <w:vAlign w:val="center"/>
            <w:hideMark/>
          </w:tcPr>
          <w:p w14:paraId="14920514"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40D99127"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 xml:space="preserve">Виды кровотечений. Первая помощь при наружных кровотечениях. Первая помощь при капиллярном кровотечении. Первая помощь при артериальном кровотечении. Правила наложения </w:t>
            </w:r>
            <w:r w:rsidRPr="00366041">
              <w:rPr>
                <w:rFonts w:eastAsia="Times New Roman" w:cs="Times New Roman"/>
                <w:sz w:val="24"/>
                <w:szCs w:val="24"/>
                <w:lang w:eastAsia="ru-RU"/>
              </w:rPr>
              <w:lastRenderedPageBreak/>
              <w:t>жгута и закрутки. Первая помощь при венозном кровотечении. Смешанное кровотечение. Основные признаки внутреннего кровотечения</w:t>
            </w:r>
          </w:p>
        </w:tc>
        <w:tc>
          <w:tcPr>
            <w:tcW w:w="855" w:type="dxa"/>
            <w:gridSpan w:val="2"/>
            <w:vMerge/>
            <w:tcBorders>
              <w:top w:val="nil"/>
              <w:left w:val="nil"/>
              <w:bottom w:val="single" w:sz="8" w:space="0" w:color="000000"/>
              <w:right w:val="single" w:sz="8" w:space="0" w:color="000000"/>
            </w:tcBorders>
            <w:vAlign w:val="center"/>
            <w:hideMark/>
          </w:tcPr>
          <w:p w14:paraId="75A26A8B"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72DE4D7B" w14:textId="77777777" w:rsidR="0058095C" w:rsidRPr="00A00F80" w:rsidRDefault="0058095C" w:rsidP="00A00F80">
            <w:pPr>
              <w:spacing w:after="0"/>
              <w:rPr>
                <w:rFonts w:eastAsia="Times New Roman" w:cs="Times New Roman"/>
                <w:sz w:val="24"/>
                <w:szCs w:val="24"/>
                <w:lang w:eastAsia="ru-RU"/>
              </w:rPr>
            </w:pPr>
          </w:p>
        </w:tc>
      </w:tr>
      <w:tr w:rsidR="0058095C" w:rsidRPr="00A00F80" w14:paraId="1CA27419" w14:textId="77777777" w:rsidTr="00543ED5">
        <w:trPr>
          <w:trHeight w:val="277"/>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F20E5F0"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4.3.</w:t>
            </w:r>
            <w:r w:rsidRPr="00A00F80">
              <w:rPr>
                <w:rFonts w:eastAsia="Times New Roman" w:cs="Times New Roman"/>
                <w:sz w:val="24"/>
                <w:szCs w:val="24"/>
                <w:lang w:eastAsia="ru-RU"/>
              </w:rPr>
              <w:t> Доврачебная помощь при переломах.</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C221C08"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39A0B57"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7B1D76F"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547E6EBF" w14:textId="77777777" w:rsidTr="00543ED5">
        <w:trPr>
          <w:trHeight w:val="341"/>
        </w:trPr>
        <w:tc>
          <w:tcPr>
            <w:tcW w:w="2677" w:type="dxa"/>
            <w:vMerge/>
            <w:tcBorders>
              <w:top w:val="nil"/>
              <w:left w:val="single" w:sz="8" w:space="0" w:color="000000"/>
              <w:bottom w:val="single" w:sz="8" w:space="0" w:color="000000"/>
              <w:right w:val="single" w:sz="8" w:space="0" w:color="000000"/>
            </w:tcBorders>
            <w:vAlign w:val="center"/>
            <w:hideMark/>
          </w:tcPr>
          <w:p w14:paraId="1F4CB475"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5CB3AA05"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Первая помощь при переломах. Первая помощь при травматическом шоке. Правила оказания первой помощи при переломах</w:t>
            </w:r>
          </w:p>
        </w:tc>
        <w:tc>
          <w:tcPr>
            <w:tcW w:w="855" w:type="dxa"/>
            <w:gridSpan w:val="2"/>
            <w:vMerge/>
            <w:tcBorders>
              <w:top w:val="nil"/>
              <w:left w:val="nil"/>
              <w:bottom w:val="single" w:sz="8" w:space="0" w:color="000000"/>
              <w:right w:val="single" w:sz="8" w:space="0" w:color="000000"/>
            </w:tcBorders>
            <w:vAlign w:val="center"/>
            <w:hideMark/>
          </w:tcPr>
          <w:p w14:paraId="738E6086"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3819E54C" w14:textId="77777777" w:rsidR="0058095C" w:rsidRPr="00A00F80" w:rsidRDefault="0058095C" w:rsidP="00A00F80">
            <w:pPr>
              <w:spacing w:after="0"/>
              <w:rPr>
                <w:rFonts w:eastAsia="Times New Roman" w:cs="Times New Roman"/>
                <w:sz w:val="24"/>
                <w:szCs w:val="24"/>
                <w:lang w:eastAsia="ru-RU"/>
              </w:rPr>
            </w:pPr>
          </w:p>
        </w:tc>
      </w:tr>
      <w:tr w:rsidR="0058095C" w:rsidRPr="00A00F80" w14:paraId="17FB4219" w14:textId="77777777" w:rsidTr="00543ED5">
        <w:trPr>
          <w:trHeight w:val="2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16B82EF"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4.4. </w:t>
            </w:r>
            <w:r w:rsidRPr="00A00F80">
              <w:rPr>
                <w:rFonts w:eastAsia="Times New Roman" w:cs="Times New Roman"/>
                <w:sz w:val="24"/>
                <w:szCs w:val="24"/>
                <w:lang w:eastAsia="ru-RU"/>
              </w:rPr>
              <w:t>Доврачебная помощь при ожогах.</w:t>
            </w:r>
          </w:p>
          <w:p w14:paraId="648AD3BA"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3CE97CA8"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64601D0F"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5647B518"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427E27FB" w14:textId="77777777" w:rsidTr="00543ED5">
        <w:trPr>
          <w:trHeight w:val="135"/>
        </w:trPr>
        <w:tc>
          <w:tcPr>
            <w:tcW w:w="2677" w:type="dxa"/>
            <w:vMerge/>
            <w:tcBorders>
              <w:top w:val="nil"/>
              <w:left w:val="single" w:sz="8" w:space="0" w:color="000000"/>
              <w:bottom w:val="single" w:sz="8" w:space="0" w:color="000000"/>
              <w:right w:val="single" w:sz="8" w:space="0" w:color="000000"/>
            </w:tcBorders>
            <w:vAlign w:val="center"/>
            <w:hideMark/>
          </w:tcPr>
          <w:p w14:paraId="1D236D89"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32DD9F0" w14:textId="77777777" w:rsidR="0058095C" w:rsidRPr="00366041" w:rsidRDefault="0058095C" w:rsidP="00A00F80">
            <w:pPr>
              <w:spacing w:after="0"/>
              <w:jc w:val="both"/>
              <w:rPr>
                <w:rFonts w:eastAsia="Times New Roman" w:cs="Times New Roman"/>
                <w:sz w:val="24"/>
                <w:szCs w:val="24"/>
                <w:lang w:eastAsia="ru-RU"/>
              </w:rPr>
            </w:pPr>
            <w:r w:rsidRPr="00366041">
              <w:rPr>
                <w:rFonts w:eastAsia="Times New Roman" w:cs="Times New Roman"/>
                <w:sz w:val="24"/>
                <w:szCs w:val="24"/>
                <w:lang w:eastAsia="ru-RU"/>
              </w:rPr>
              <w:t>Первая помощь при ожогах. Первая помощь при поражении электрическим током.</w:t>
            </w:r>
            <w:r w:rsidRPr="00366041">
              <w:rPr>
                <w:rFonts w:ascii="Arial" w:eastAsia="Times New Roman" w:hAnsi="Arial" w:cs="Arial"/>
                <w:sz w:val="24"/>
                <w:szCs w:val="24"/>
                <w:lang w:eastAsia="ru-RU"/>
              </w:rPr>
              <w:t> </w:t>
            </w:r>
            <w:r w:rsidRPr="00366041">
              <w:rPr>
                <w:rFonts w:eastAsia="Times New Roman" w:cs="Times New Roman"/>
                <w:sz w:val="24"/>
                <w:szCs w:val="24"/>
                <w:lang w:eastAsia="ru-RU"/>
              </w:rPr>
              <w:t>Первая помощь при ожогах. Понятие, основные виды и степени ожогов. Первая помощь при термических ожогах. Первая помощь при химических ожогах. Первая помощь при воздействии высоких температур. Последствия воздействия высоких температур на организм человека. Основные признаки теплового удара. Предупреждение развития перегревов. Воздействие ультрафиолетовых лучей на человека.</w:t>
            </w:r>
          </w:p>
        </w:tc>
        <w:tc>
          <w:tcPr>
            <w:tcW w:w="855" w:type="dxa"/>
            <w:gridSpan w:val="2"/>
            <w:vMerge/>
            <w:tcBorders>
              <w:top w:val="nil"/>
              <w:left w:val="nil"/>
              <w:bottom w:val="single" w:sz="8" w:space="0" w:color="000000"/>
              <w:right w:val="single" w:sz="8" w:space="0" w:color="000000"/>
            </w:tcBorders>
            <w:vAlign w:val="center"/>
            <w:hideMark/>
          </w:tcPr>
          <w:p w14:paraId="410EBCBB"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6D6B252D" w14:textId="77777777" w:rsidR="0058095C" w:rsidRPr="00A00F80" w:rsidRDefault="0058095C" w:rsidP="00A00F80">
            <w:pPr>
              <w:spacing w:after="0"/>
              <w:rPr>
                <w:rFonts w:eastAsia="Times New Roman" w:cs="Times New Roman"/>
                <w:sz w:val="24"/>
                <w:szCs w:val="24"/>
                <w:lang w:eastAsia="ru-RU"/>
              </w:rPr>
            </w:pPr>
          </w:p>
        </w:tc>
      </w:tr>
      <w:tr w:rsidR="0058095C" w:rsidRPr="00A00F80" w14:paraId="0F688362" w14:textId="77777777" w:rsidTr="00543ED5">
        <w:trPr>
          <w:trHeight w:val="205"/>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CD0B31A"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4.5.</w:t>
            </w:r>
            <w:r w:rsidRPr="00A00F80">
              <w:rPr>
                <w:rFonts w:eastAsia="Times New Roman" w:cs="Times New Roman"/>
                <w:sz w:val="24"/>
                <w:szCs w:val="24"/>
                <w:lang w:eastAsia="ru-RU"/>
              </w:rPr>
              <w:t> Доврачебная помощь при синдроме длительного сдавливания.</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6D73F45D"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47280CF"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07C443C5"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4C9E85E8" w14:textId="77777777" w:rsidTr="00543ED5">
        <w:trPr>
          <w:trHeight w:val="948"/>
        </w:trPr>
        <w:tc>
          <w:tcPr>
            <w:tcW w:w="2677" w:type="dxa"/>
            <w:vMerge/>
            <w:tcBorders>
              <w:top w:val="nil"/>
              <w:left w:val="single" w:sz="8" w:space="0" w:color="000000"/>
              <w:bottom w:val="single" w:sz="8" w:space="0" w:color="000000"/>
              <w:right w:val="single" w:sz="8" w:space="0" w:color="000000"/>
            </w:tcBorders>
            <w:vAlign w:val="center"/>
            <w:hideMark/>
          </w:tcPr>
          <w:p w14:paraId="3784FD86"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B162F4A" w14:textId="1448EF3E" w:rsidR="0058095C" w:rsidRPr="00366041" w:rsidRDefault="0058095C" w:rsidP="00765B71">
            <w:pPr>
              <w:spacing w:after="0"/>
              <w:rPr>
                <w:rFonts w:eastAsia="Times New Roman" w:cs="Times New Roman"/>
                <w:sz w:val="24"/>
                <w:szCs w:val="24"/>
                <w:lang w:eastAsia="ru-RU"/>
              </w:rPr>
            </w:pPr>
            <w:r w:rsidRPr="00366041">
              <w:rPr>
                <w:rFonts w:eastAsia="Times New Roman" w:cs="Times New Roman"/>
                <w:sz w:val="24"/>
                <w:szCs w:val="24"/>
                <w:lang w:eastAsia="ru-RU"/>
              </w:rPr>
              <w:t>Первая помощь при синдроме длительного сдавливания. Понятие травматического токсикоза. Местные и общие признаки травматического токсикоза. Основные периоды развития травматического токсикоза </w:t>
            </w:r>
          </w:p>
        </w:tc>
        <w:tc>
          <w:tcPr>
            <w:tcW w:w="855" w:type="dxa"/>
            <w:gridSpan w:val="2"/>
            <w:vMerge/>
            <w:tcBorders>
              <w:top w:val="nil"/>
              <w:left w:val="nil"/>
              <w:bottom w:val="single" w:sz="8" w:space="0" w:color="000000"/>
              <w:right w:val="single" w:sz="8" w:space="0" w:color="000000"/>
            </w:tcBorders>
            <w:vAlign w:val="center"/>
            <w:hideMark/>
          </w:tcPr>
          <w:p w14:paraId="1D211B2D"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1A1C5967" w14:textId="77777777" w:rsidR="0058095C" w:rsidRPr="00A00F80" w:rsidRDefault="0058095C" w:rsidP="00A00F80">
            <w:pPr>
              <w:spacing w:after="0"/>
              <w:rPr>
                <w:rFonts w:eastAsia="Times New Roman" w:cs="Times New Roman"/>
                <w:sz w:val="24"/>
                <w:szCs w:val="24"/>
                <w:lang w:eastAsia="ru-RU"/>
              </w:rPr>
            </w:pPr>
          </w:p>
        </w:tc>
      </w:tr>
      <w:tr w:rsidR="0058095C" w:rsidRPr="00A00F80" w14:paraId="3178DF63" w14:textId="77777777" w:rsidTr="00543ED5">
        <w:trPr>
          <w:trHeight w:val="120"/>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883E5AD"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4.6.</w:t>
            </w:r>
            <w:r w:rsidRPr="00A00F80">
              <w:rPr>
                <w:rFonts w:eastAsia="Times New Roman" w:cs="Times New Roman"/>
                <w:sz w:val="24"/>
                <w:szCs w:val="24"/>
                <w:lang w:eastAsia="ru-RU"/>
              </w:rPr>
              <w:t> Доврачебная помощь при отморожениях</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770F1A3A"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96E10FE"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2E8EA5BC"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35FFA691" w14:textId="77777777" w:rsidTr="00543ED5">
        <w:trPr>
          <w:trHeight w:val="517"/>
        </w:trPr>
        <w:tc>
          <w:tcPr>
            <w:tcW w:w="2677" w:type="dxa"/>
            <w:vMerge/>
            <w:tcBorders>
              <w:top w:val="nil"/>
              <w:left w:val="single" w:sz="8" w:space="0" w:color="000000"/>
              <w:bottom w:val="single" w:sz="8" w:space="0" w:color="000000"/>
              <w:right w:val="single" w:sz="8" w:space="0" w:color="000000"/>
            </w:tcBorders>
            <w:vAlign w:val="center"/>
            <w:hideMark/>
          </w:tcPr>
          <w:p w14:paraId="051E9463"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12F4F05"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Первая помощь при воздействии низких температур. Последствия воздействия низких температур на организм человека. Основные степени отморожений.</w:t>
            </w:r>
          </w:p>
        </w:tc>
        <w:tc>
          <w:tcPr>
            <w:tcW w:w="855" w:type="dxa"/>
            <w:gridSpan w:val="2"/>
            <w:vMerge/>
            <w:tcBorders>
              <w:top w:val="nil"/>
              <w:left w:val="nil"/>
              <w:bottom w:val="single" w:sz="8" w:space="0" w:color="000000"/>
              <w:right w:val="single" w:sz="8" w:space="0" w:color="000000"/>
            </w:tcBorders>
            <w:vAlign w:val="center"/>
            <w:hideMark/>
          </w:tcPr>
          <w:p w14:paraId="0EF71703"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383A774D" w14:textId="77777777" w:rsidR="0058095C" w:rsidRPr="00A00F80" w:rsidRDefault="0058095C" w:rsidP="00A00F80">
            <w:pPr>
              <w:spacing w:after="0"/>
              <w:rPr>
                <w:rFonts w:eastAsia="Times New Roman" w:cs="Times New Roman"/>
                <w:sz w:val="24"/>
                <w:szCs w:val="24"/>
                <w:lang w:eastAsia="ru-RU"/>
              </w:rPr>
            </w:pPr>
          </w:p>
        </w:tc>
      </w:tr>
      <w:tr w:rsidR="0058095C" w:rsidRPr="00A00F80" w14:paraId="1DAB3412" w14:textId="77777777" w:rsidTr="00543ED5">
        <w:trPr>
          <w:trHeight w:val="312"/>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BA5E5E3"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4.7.</w:t>
            </w:r>
            <w:r w:rsidRPr="00A00F80">
              <w:rPr>
                <w:rFonts w:eastAsia="Times New Roman" w:cs="Times New Roman"/>
                <w:sz w:val="24"/>
                <w:szCs w:val="24"/>
                <w:lang w:eastAsia="ru-RU"/>
              </w:rPr>
              <w:t xml:space="preserve"> Доврачебная помощь </w:t>
            </w:r>
            <w:proofErr w:type="gramStart"/>
            <w:r w:rsidRPr="00A00F80">
              <w:rPr>
                <w:rFonts w:eastAsia="Times New Roman" w:cs="Times New Roman"/>
                <w:sz w:val="24"/>
                <w:szCs w:val="24"/>
                <w:lang w:eastAsia="ru-RU"/>
              </w:rPr>
              <w:t>при  внезапной</w:t>
            </w:r>
            <w:proofErr w:type="gramEnd"/>
            <w:r w:rsidRPr="00A00F80">
              <w:rPr>
                <w:rFonts w:eastAsia="Times New Roman" w:cs="Times New Roman"/>
                <w:sz w:val="24"/>
                <w:szCs w:val="24"/>
                <w:lang w:eastAsia="ru-RU"/>
              </w:rPr>
              <w:t xml:space="preserve"> остановке сердца.</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16710DCF"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0A2B7799"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4097E14E"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4CEB4086" w14:textId="77777777" w:rsidTr="00543ED5">
        <w:trPr>
          <w:trHeight w:val="645"/>
        </w:trPr>
        <w:tc>
          <w:tcPr>
            <w:tcW w:w="2677" w:type="dxa"/>
            <w:vMerge/>
            <w:tcBorders>
              <w:top w:val="nil"/>
              <w:left w:val="single" w:sz="8" w:space="0" w:color="000000"/>
              <w:bottom w:val="single" w:sz="8" w:space="0" w:color="000000"/>
              <w:right w:val="single" w:sz="8" w:space="0" w:color="000000"/>
            </w:tcBorders>
            <w:vAlign w:val="center"/>
            <w:hideMark/>
          </w:tcPr>
          <w:p w14:paraId="4BF95BFF"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384B2E16"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Первая медицинская помощь при острой сердечной недостаточности, приступе стенокардии, инфаркте миокарда и внезапной остановке сердца</w:t>
            </w:r>
          </w:p>
        </w:tc>
        <w:tc>
          <w:tcPr>
            <w:tcW w:w="855" w:type="dxa"/>
            <w:gridSpan w:val="2"/>
            <w:vMerge/>
            <w:tcBorders>
              <w:top w:val="nil"/>
              <w:left w:val="nil"/>
              <w:bottom w:val="single" w:sz="8" w:space="0" w:color="000000"/>
              <w:right w:val="single" w:sz="8" w:space="0" w:color="000000"/>
            </w:tcBorders>
            <w:vAlign w:val="center"/>
            <w:hideMark/>
          </w:tcPr>
          <w:p w14:paraId="3733E3C6"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5CB5FE57" w14:textId="77777777" w:rsidR="0058095C" w:rsidRPr="00A00F80" w:rsidRDefault="0058095C" w:rsidP="00A00F80">
            <w:pPr>
              <w:spacing w:after="0"/>
              <w:rPr>
                <w:rFonts w:eastAsia="Times New Roman" w:cs="Times New Roman"/>
                <w:sz w:val="24"/>
                <w:szCs w:val="24"/>
                <w:lang w:eastAsia="ru-RU"/>
              </w:rPr>
            </w:pPr>
          </w:p>
        </w:tc>
      </w:tr>
      <w:tr w:rsidR="0058095C" w:rsidRPr="00A00F80" w14:paraId="07BA8181" w14:textId="77777777" w:rsidTr="00543ED5">
        <w:trPr>
          <w:trHeight w:val="175"/>
        </w:trPr>
        <w:tc>
          <w:tcPr>
            <w:tcW w:w="267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8172440"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Тема 4.8.</w:t>
            </w:r>
            <w:r w:rsidRPr="00A00F80">
              <w:rPr>
                <w:rFonts w:eastAsia="Times New Roman" w:cs="Times New Roman"/>
                <w:sz w:val="24"/>
                <w:szCs w:val="24"/>
                <w:lang w:eastAsia="ru-RU"/>
              </w:rPr>
              <w:t> Здоровья родителей и здоровье будущего ребенка.</w:t>
            </w: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2AD6A7B5"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07EC995C"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p w14:paraId="1AC4004B"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p w14:paraId="6C4BF49E"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p w14:paraId="38F43428" w14:textId="77777777" w:rsidR="0058095C" w:rsidRPr="00A00F80" w:rsidRDefault="0058095C"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tc>
        <w:tc>
          <w:tcPr>
            <w:tcW w:w="1272" w:type="dxa"/>
            <w:gridSpan w:val="2"/>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0B81A598"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2</w:t>
            </w:r>
          </w:p>
        </w:tc>
      </w:tr>
      <w:tr w:rsidR="0058095C" w:rsidRPr="00A00F80" w14:paraId="1D426EB8" w14:textId="77777777" w:rsidTr="00543ED5">
        <w:trPr>
          <w:trHeight w:val="582"/>
        </w:trPr>
        <w:tc>
          <w:tcPr>
            <w:tcW w:w="2677" w:type="dxa"/>
            <w:vMerge/>
            <w:tcBorders>
              <w:top w:val="nil"/>
              <w:left w:val="single" w:sz="8" w:space="0" w:color="000000"/>
              <w:bottom w:val="single" w:sz="8" w:space="0" w:color="000000"/>
              <w:right w:val="single" w:sz="8" w:space="0" w:color="000000"/>
            </w:tcBorders>
            <w:vAlign w:val="center"/>
            <w:hideMark/>
          </w:tcPr>
          <w:p w14:paraId="1906D7B4"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368DE3D1"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Здоровье родителей и здоровье будущего ребенка. Основные средства планирования семьи. Факторы, влияющие на здоровье ребенка. Беременность и гигиена беременности. Признаки и сроки беременности. Понятие патронажа, виды патронажей. Особенности питания и образа жизни беременной женщины</w:t>
            </w:r>
          </w:p>
        </w:tc>
        <w:tc>
          <w:tcPr>
            <w:tcW w:w="855" w:type="dxa"/>
            <w:gridSpan w:val="2"/>
            <w:vMerge/>
            <w:tcBorders>
              <w:top w:val="nil"/>
              <w:left w:val="nil"/>
              <w:bottom w:val="single" w:sz="8" w:space="0" w:color="000000"/>
              <w:right w:val="single" w:sz="8" w:space="0" w:color="000000"/>
            </w:tcBorders>
            <w:vAlign w:val="center"/>
            <w:hideMark/>
          </w:tcPr>
          <w:p w14:paraId="7C699114" w14:textId="77777777" w:rsidR="0058095C" w:rsidRPr="00A00F80" w:rsidRDefault="0058095C" w:rsidP="00A00F80">
            <w:pPr>
              <w:spacing w:after="0"/>
              <w:rPr>
                <w:rFonts w:eastAsia="Times New Roman" w:cs="Times New Roman"/>
                <w:sz w:val="24"/>
                <w:szCs w:val="24"/>
                <w:lang w:eastAsia="ru-RU"/>
              </w:rPr>
            </w:pPr>
          </w:p>
        </w:tc>
        <w:tc>
          <w:tcPr>
            <w:tcW w:w="1272" w:type="dxa"/>
            <w:gridSpan w:val="2"/>
            <w:vMerge/>
            <w:tcBorders>
              <w:top w:val="nil"/>
              <w:left w:val="nil"/>
              <w:bottom w:val="single" w:sz="8" w:space="0" w:color="000000"/>
              <w:right w:val="single" w:sz="8" w:space="0" w:color="000000"/>
            </w:tcBorders>
            <w:vAlign w:val="center"/>
            <w:hideMark/>
          </w:tcPr>
          <w:p w14:paraId="78EFA965" w14:textId="77777777" w:rsidR="0058095C" w:rsidRPr="00A00F80" w:rsidRDefault="0058095C" w:rsidP="00A00F80">
            <w:pPr>
              <w:spacing w:after="0"/>
              <w:rPr>
                <w:rFonts w:eastAsia="Times New Roman" w:cs="Times New Roman"/>
                <w:sz w:val="24"/>
                <w:szCs w:val="24"/>
                <w:lang w:eastAsia="ru-RU"/>
              </w:rPr>
            </w:pPr>
          </w:p>
        </w:tc>
      </w:tr>
      <w:tr w:rsidR="0058095C" w:rsidRPr="00A00F80" w14:paraId="68DF6CB1" w14:textId="77777777" w:rsidTr="00543ED5">
        <w:trPr>
          <w:trHeight w:val="242"/>
        </w:trPr>
        <w:tc>
          <w:tcPr>
            <w:tcW w:w="2677" w:type="dxa"/>
            <w:vMerge/>
            <w:tcBorders>
              <w:top w:val="nil"/>
              <w:left w:val="single" w:sz="8" w:space="0" w:color="000000"/>
              <w:bottom w:val="single" w:sz="8" w:space="0" w:color="000000"/>
              <w:right w:val="single" w:sz="8" w:space="0" w:color="000000"/>
            </w:tcBorders>
            <w:vAlign w:val="center"/>
            <w:hideMark/>
          </w:tcPr>
          <w:p w14:paraId="189E5965" w14:textId="77777777" w:rsidR="0058095C" w:rsidRPr="00A00F80" w:rsidRDefault="0058095C" w:rsidP="00A00F80">
            <w:pPr>
              <w:spacing w:after="0"/>
              <w:rPr>
                <w:rFonts w:eastAsia="Times New Roman" w:cs="Times New Roman"/>
                <w:sz w:val="24"/>
                <w:szCs w:val="24"/>
                <w:lang w:eastAsia="ru-RU"/>
              </w:rPr>
            </w:pPr>
          </w:p>
        </w:tc>
        <w:tc>
          <w:tcPr>
            <w:tcW w:w="10354"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0DD83549" w14:textId="18E39ACD" w:rsidR="0058095C" w:rsidRPr="00366041" w:rsidRDefault="00C82F78" w:rsidP="00A00F80">
            <w:pPr>
              <w:spacing w:after="0"/>
              <w:rPr>
                <w:rFonts w:eastAsia="Times New Roman" w:cs="Times New Roman"/>
                <w:sz w:val="24"/>
                <w:szCs w:val="24"/>
                <w:lang w:eastAsia="ru-RU"/>
              </w:rPr>
            </w:pPr>
            <w:r w:rsidRPr="00366041">
              <w:rPr>
                <w:rFonts w:eastAsia="Times New Roman" w:cs="Times New Roman"/>
                <w:b/>
                <w:bCs/>
                <w:sz w:val="24"/>
                <w:szCs w:val="24"/>
                <w:lang w:eastAsia="ru-RU"/>
              </w:rPr>
              <w:t>Содержание учебного материала</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7FA407DF" w14:textId="08808B54" w:rsidR="0058095C" w:rsidRPr="00A00F80" w:rsidRDefault="0058095C" w:rsidP="00543ED5">
            <w:pPr>
              <w:spacing w:after="0"/>
              <w:jc w:val="center"/>
              <w:rPr>
                <w:rFonts w:eastAsia="Times New Roman" w:cs="Times New Roman"/>
                <w:sz w:val="24"/>
                <w:szCs w:val="24"/>
                <w:lang w:eastAsia="ru-RU"/>
              </w:rPr>
            </w:pPr>
            <w:r w:rsidRPr="00A00F80">
              <w:rPr>
                <w:rFonts w:eastAsia="Times New Roman" w:cs="Times New Roman"/>
                <w:sz w:val="24"/>
                <w:szCs w:val="24"/>
                <w:lang w:eastAsia="ru-RU"/>
              </w:rPr>
              <w:t>4</w:t>
            </w:r>
          </w:p>
        </w:tc>
        <w:tc>
          <w:tcPr>
            <w:tcW w:w="1272" w:type="dxa"/>
            <w:gridSpan w:val="2"/>
            <w:tcBorders>
              <w:top w:val="nil"/>
              <w:left w:val="nil"/>
              <w:bottom w:val="single" w:sz="8" w:space="0" w:color="000000"/>
              <w:right w:val="single" w:sz="4" w:space="0" w:color="auto"/>
            </w:tcBorders>
            <w:shd w:val="clear" w:color="auto" w:fill="auto"/>
            <w:tcMar>
              <w:top w:w="0" w:type="dxa"/>
              <w:left w:w="108" w:type="dxa"/>
              <w:bottom w:w="0" w:type="dxa"/>
              <w:right w:w="108" w:type="dxa"/>
            </w:tcMar>
            <w:vAlign w:val="center"/>
            <w:hideMark/>
          </w:tcPr>
          <w:p w14:paraId="52CEF6D0" w14:textId="77777777" w:rsidR="0058095C" w:rsidRPr="00A00F80" w:rsidRDefault="0058095C" w:rsidP="00A00F80">
            <w:pPr>
              <w:spacing w:after="0"/>
              <w:rPr>
                <w:rFonts w:eastAsia="Times New Roman" w:cs="Times New Roman"/>
                <w:sz w:val="24"/>
                <w:szCs w:val="24"/>
                <w:lang w:eastAsia="ru-RU"/>
              </w:rPr>
            </w:pPr>
          </w:p>
        </w:tc>
      </w:tr>
      <w:tr w:rsidR="0058095C" w:rsidRPr="00A00F80" w14:paraId="40F78075" w14:textId="77777777" w:rsidTr="00543ED5">
        <w:trPr>
          <w:gridAfter w:val="2"/>
          <w:wAfter w:w="1272" w:type="dxa"/>
          <w:trHeight w:val="255"/>
        </w:trPr>
        <w:tc>
          <w:tcPr>
            <w:tcW w:w="2677" w:type="dxa"/>
            <w:vMerge/>
            <w:tcBorders>
              <w:top w:val="nil"/>
              <w:left w:val="single" w:sz="8" w:space="0" w:color="000000"/>
              <w:bottom w:val="single" w:sz="8" w:space="0" w:color="000000"/>
              <w:right w:val="single" w:sz="8" w:space="0" w:color="000000"/>
            </w:tcBorders>
            <w:vAlign w:val="center"/>
            <w:hideMark/>
          </w:tcPr>
          <w:p w14:paraId="5E59A80D"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3090EE30"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9</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430E7DC1"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Изучение и освоение основных приемов оказания первой помощи при кровотечениях.</w:t>
            </w:r>
          </w:p>
        </w:tc>
        <w:tc>
          <w:tcPr>
            <w:tcW w:w="855" w:type="dxa"/>
            <w:gridSpan w:val="2"/>
            <w:vMerge w:val="restart"/>
            <w:tcBorders>
              <w:top w:val="nil"/>
              <w:left w:val="nil"/>
              <w:bottom w:val="single" w:sz="8" w:space="0" w:color="000000"/>
              <w:right w:val="single" w:sz="4" w:space="0" w:color="auto"/>
            </w:tcBorders>
            <w:vAlign w:val="center"/>
            <w:hideMark/>
          </w:tcPr>
          <w:p w14:paraId="1DFB388C" w14:textId="77777777" w:rsidR="0058095C" w:rsidRPr="00A00F80" w:rsidRDefault="0058095C" w:rsidP="00A00F80">
            <w:pPr>
              <w:spacing w:after="0"/>
              <w:rPr>
                <w:rFonts w:eastAsia="Times New Roman" w:cs="Times New Roman"/>
                <w:sz w:val="24"/>
                <w:szCs w:val="24"/>
                <w:lang w:eastAsia="ru-RU"/>
              </w:rPr>
            </w:pPr>
          </w:p>
        </w:tc>
      </w:tr>
      <w:tr w:rsidR="0058095C" w:rsidRPr="00A00F80" w14:paraId="49346234" w14:textId="77777777" w:rsidTr="00543ED5">
        <w:trPr>
          <w:gridAfter w:val="2"/>
          <w:wAfter w:w="1272" w:type="dxa"/>
          <w:trHeight w:val="217"/>
        </w:trPr>
        <w:tc>
          <w:tcPr>
            <w:tcW w:w="2677" w:type="dxa"/>
            <w:vMerge/>
            <w:tcBorders>
              <w:top w:val="nil"/>
              <w:left w:val="single" w:sz="8" w:space="0" w:color="000000"/>
              <w:bottom w:val="single" w:sz="8" w:space="0" w:color="000000"/>
              <w:right w:val="single" w:sz="8" w:space="0" w:color="000000"/>
            </w:tcBorders>
            <w:vAlign w:val="center"/>
            <w:hideMark/>
          </w:tcPr>
          <w:p w14:paraId="7207E051" w14:textId="77777777" w:rsidR="0058095C" w:rsidRPr="00A00F80" w:rsidRDefault="0058095C" w:rsidP="00A00F80">
            <w:pPr>
              <w:spacing w:after="0"/>
              <w:rPr>
                <w:rFonts w:eastAsia="Times New Roman" w:cs="Times New Roman"/>
                <w:sz w:val="24"/>
                <w:szCs w:val="24"/>
                <w:lang w:eastAsia="ru-RU"/>
              </w:rPr>
            </w:pPr>
          </w:p>
        </w:tc>
        <w:tc>
          <w:tcPr>
            <w:tcW w:w="615"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33357F22"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10</w:t>
            </w:r>
          </w:p>
        </w:tc>
        <w:tc>
          <w:tcPr>
            <w:tcW w:w="9739" w:type="dxa"/>
            <w:tcBorders>
              <w:top w:val="nil"/>
              <w:left w:val="nil"/>
              <w:bottom w:val="single" w:sz="8" w:space="0" w:color="000000"/>
              <w:right w:val="single" w:sz="8" w:space="0" w:color="000000"/>
            </w:tcBorders>
            <w:tcMar>
              <w:top w:w="0" w:type="dxa"/>
              <w:left w:w="108" w:type="dxa"/>
              <w:bottom w:w="0" w:type="dxa"/>
              <w:right w:w="108" w:type="dxa"/>
            </w:tcMar>
            <w:hideMark/>
          </w:tcPr>
          <w:p w14:paraId="265B10FF" w14:textId="77777777" w:rsidR="0058095C" w:rsidRPr="00366041" w:rsidRDefault="0058095C" w:rsidP="00A00F80">
            <w:pPr>
              <w:spacing w:after="0"/>
              <w:rPr>
                <w:rFonts w:eastAsia="Times New Roman" w:cs="Times New Roman"/>
                <w:sz w:val="24"/>
                <w:szCs w:val="24"/>
                <w:lang w:eastAsia="ru-RU"/>
              </w:rPr>
            </w:pPr>
            <w:r w:rsidRPr="00366041">
              <w:rPr>
                <w:rFonts w:eastAsia="Times New Roman" w:cs="Times New Roman"/>
                <w:sz w:val="24"/>
                <w:szCs w:val="24"/>
                <w:lang w:eastAsia="ru-RU"/>
              </w:rPr>
              <w:t>Изучение и освоение основных способов искусственного дыхания.</w:t>
            </w:r>
          </w:p>
        </w:tc>
        <w:tc>
          <w:tcPr>
            <w:tcW w:w="855" w:type="dxa"/>
            <w:gridSpan w:val="2"/>
            <w:vMerge/>
            <w:tcBorders>
              <w:top w:val="nil"/>
              <w:left w:val="nil"/>
              <w:bottom w:val="single" w:sz="8" w:space="0" w:color="000000"/>
              <w:right w:val="single" w:sz="4" w:space="0" w:color="auto"/>
            </w:tcBorders>
            <w:vAlign w:val="center"/>
            <w:hideMark/>
          </w:tcPr>
          <w:p w14:paraId="0EA7D1B8" w14:textId="77777777" w:rsidR="0058095C" w:rsidRPr="00A00F80" w:rsidRDefault="0058095C" w:rsidP="00A00F80">
            <w:pPr>
              <w:spacing w:after="0"/>
              <w:rPr>
                <w:rFonts w:eastAsia="Times New Roman" w:cs="Times New Roman"/>
                <w:sz w:val="24"/>
                <w:szCs w:val="24"/>
                <w:lang w:eastAsia="ru-RU"/>
              </w:rPr>
            </w:pPr>
          </w:p>
        </w:tc>
      </w:tr>
      <w:tr w:rsidR="0058095C" w:rsidRPr="00A00F80" w14:paraId="210AF57A" w14:textId="77777777" w:rsidTr="00543ED5">
        <w:trPr>
          <w:trHeight w:val="217"/>
        </w:trPr>
        <w:tc>
          <w:tcPr>
            <w:tcW w:w="13031"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9A83609" w14:textId="77777777" w:rsidR="0058095C" w:rsidRPr="00366041" w:rsidRDefault="0058095C" w:rsidP="00A00F80">
            <w:pPr>
              <w:spacing w:after="0"/>
              <w:jc w:val="right"/>
              <w:rPr>
                <w:rFonts w:eastAsia="Times New Roman" w:cs="Times New Roman"/>
                <w:sz w:val="24"/>
                <w:szCs w:val="24"/>
                <w:lang w:eastAsia="ru-RU"/>
              </w:rPr>
            </w:pPr>
            <w:r w:rsidRPr="00366041">
              <w:rPr>
                <w:rFonts w:eastAsia="Times New Roman" w:cs="Times New Roman"/>
                <w:b/>
                <w:bCs/>
                <w:sz w:val="24"/>
                <w:szCs w:val="24"/>
                <w:lang w:eastAsia="ru-RU"/>
              </w:rPr>
              <w:t>Всего</w:t>
            </w:r>
          </w:p>
        </w:tc>
        <w:tc>
          <w:tcPr>
            <w:tcW w:w="85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452DEC9B" w14:textId="77777777" w:rsidR="0058095C" w:rsidRPr="00A00F80" w:rsidRDefault="0058095C"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70</w:t>
            </w:r>
          </w:p>
        </w:tc>
        <w:tc>
          <w:tcPr>
            <w:tcW w:w="1272" w:type="dxa"/>
            <w:gridSpan w:val="2"/>
            <w:tcBorders>
              <w:top w:val="nil"/>
              <w:left w:val="nil"/>
              <w:bottom w:val="single" w:sz="8" w:space="0" w:color="000000"/>
              <w:right w:val="single" w:sz="8" w:space="0" w:color="000000"/>
            </w:tcBorders>
            <w:vAlign w:val="center"/>
            <w:hideMark/>
          </w:tcPr>
          <w:p w14:paraId="0DDAE189" w14:textId="77777777" w:rsidR="0058095C" w:rsidRPr="00A00F80" w:rsidRDefault="0058095C" w:rsidP="00A00F80">
            <w:pPr>
              <w:spacing w:after="0"/>
              <w:rPr>
                <w:rFonts w:eastAsia="Times New Roman" w:cs="Times New Roman"/>
                <w:sz w:val="24"/>
                <w:szCs w:val="24"/>
                <w:lang w:eastAsia="ru-RU"/>
              </w:rPr>
            </w:pPr>
          </w:p>
        </w:tc>
      </w:tr>
      <w:tr w:rsidR="0058095C" w:rsidRPr="00A00F80" w14:paraId="4FADFD6B" w14:textId="77777777" w:rsidTr="00543ED5">
        <w:trPr>
          <w:gridAfter w:val="1"/>
          <w:wAfter w:w="1030" w:type="dxa"/>
        </w:trPr>
        <w:tc>
          <w:tcPr>
            <w:tcW w:w="2677" w:type="dxa"/>
            <w:tcBorders>
              <w:top w:val="nil"/>
              <w:left w:val="nil"/>
              <w:bottom w:val="nil"/>
              <w:right w:val="nil"/>
            </w:tcBorders>
            <w:vAlign w:val="center"/>
            <w:hideMark/>
          </w:tcPr>
          <w:p w14:paraId="3C77FF58" w14:textId="77777777" w:rsidR="0058095C" w:rsidRPr="00A00F80" w:rsidRDefault="0058095C" w:rsidP="00A00F80">
            <w:pPr>
              <w:spacing w:after="0"/>
              <w:rPr>
                <w:rFonts w:eastAsia="Times New Roman" w:cs="Times New Roman"/>
                <w:sz w:val="24"/>
                <w:szCs w:val="24"/>
                <w:lang w:eastAsia="ru-RU"/>
              </w:rPr>
            </w:pPr>
          </w:p>
        </w:tc>
        <w:tc>
          <w:tcPr>
            <w:tcW w:w="205" w:type="dxa"/>
            <w:tcBorders>
              <w:top w:val="nil"/>
              <w:left w:val="nil"/>
              <w:bottom w:val="nil"/>
              <w:right w:val="nil"/>
            </w:tcBorders>
            <w:vAlign w:val="center"/>
            <w:hideMark/>
          </w:tcPr>
          <w:p w14:paraId="628BAB62" w14:textId="77777777" w:rsidR="0058095C" w:rsidRPr="00A00F80" w:rsidRDefault="0058095C" w:rsidP="00A00F80">
            <w:pPr>
              <w:spacing w:after="0"/>
              <w:rPr>
                <w:rFonts w:eastAsia="Times New Roman" w:cs="Times New Roman"/>
                <w:sz w:val="20"/>
                <w:szCs w:val="20"/>
                <w:lang w:eastAsia="ru-RU"/>
              </w:rPr>
            </w:pPr>
          </w:p>
        </w:tc>
        <w:tc>
          <w:tcPr>
            <w:tcW w:w="248" w:type="dxa"/>
            <w:tcBorders>
              <w:top w:val="nil"/>
              <w:left w:val="nil"/>
              <w:bottom w:val="nil"/>
              <w:right w:val="nil"/>
            </w:tcBorders>
            <w:vAlign w:val="center"/>
            <w:hideMark/>
          </w:tcPr>
          <w:p w14:paraId="233AB555" w14:textId="77777777" w:rsidR="0058095C" w:rsidRPr="00A00F80" w:rsidRDefault="0058095C" w:rsidP="00A00F80">
            <w:pPr>
              <w:spacing w:after="0"/>
              <w:rPr>
                <w:rFonts w:eastAsia="Times New Roman" w:cs="Times New Roman"/>
                <w:sz w:val="20"/>
                <w:szCs w:val="20"/>
                <w:lang w:eastAsia="ru-RU"/>
              </w:rPr>
            </w:pPr>
          </w:p>
        </w:tc>
        <w:tc>
          <w:tcPr>
            <w:tcW w:w="10007" w:type="dxa"/>
            <w:gridSpan w:val="3"/>
            <w:tcBorders>
              <w:top w:val="nil"/>
              <w:left w:val="nil"/>
              <w:bottom w:val="nil"/>
              <w:right w:val="nil"/>
            </w:tcBorders>
            <w:vAlign w:val="center"/>
            <w:hideMark/>
          </w:tcPr>
          <w:p w14:paraId="1E4B327B" w14:textId="77777777" w:rsidR="0058095C" w:rsidRPr="00A00F80" w:rsidRDefault="0058095C" w:rsidP="00A00F80">
            <w:pPr>
              <w:spacing w:after="0"/>
              <w:rPr>
                <w:rFonts w:eastAsia="Times New Roman" w:cs="Times New Roman"/>
                <w:sz w:val="20"/>
                <w:szCs w:val="20"/>
                <w:lang w:eastAsia="ru-RU"/>
              </w:rPr>
            </w:pPr>
          </w:p>
        </w:tc>
        <w:tc>
          <w:tcPr>
            <w:tcW w:w="991" w:type="dxa"/>
            <w:gridSpan w:val="2"/>
            <w:tcBorders>
              <w:top w:val="nil"/>
              <w:left w:val="nil"/>
              <w:bottom w:val="nil"/>
              <w:right w:val="nil"/>
            </w:tcBorders>
            <w:vAlign w:val="center"/>
            <w:hideMark/>
          </w:tcPr>
          <w:p w14:paraId="45DC5FCA" w14:textId="77777777" w:rsidR="0058095C" w:rsidRPr="00A00F80" w:rsidRDefault="0058095C" w:rsidP="00A00F80">
            <w:pPr>
              <w:spacing w:after="0"/>
              <w:rPr>
                <w:rFonts w:eastAsia="Times New Roman" w:cs="Times New Roman"/>
                <w:sz w:val="20"/>
                <w:szCs w:val="20"/>
                <w:lang w:eastAsia="ru-RU"/>
              </w:rPr>
            </w:pPr>
          </w:p>
        </w:tc>
      </w:tr>
    </w:tbl>
    <w:p w14:paraId="46136C8F" w14:textId="559AE793" w:rsidR="0058095C" w:rsidRPr="0058095C" w:rsidRDefault="0058095C" w:rsidP="0058095C">
      <w:pPr>
        <w:shd w:val="clear" w:color="auto" w:fill="FFFFFF"/>
        <w:spacing w:after="0"/>
        <w:rPr>
          <w:rFonts w:ascii="Open Sans" w:eastAsia="Times New Roman" w:hAnsi="Open Sans" w:cs="Open Sans"/>
          <w:color w:val="181818"/>
          <w:sz w:val="21"/>
          <w:szCs w:val="21"/>
          <w:lang w:eastAsia="ru-RU"/>
        </w:rPr>
        <w:sectPr w:rsidR="0058095C" w:rsidRPr="0058095C" w:rsidSect="0058095C">
          <w:pgSz w:w="16838" w:h="11906" w:orient="landscape" w:code="9"/>
          <w:pgMar w:top="1701" w:right="1134" w:bottom="851" w:left="1134" w:header="709" w:footer="709" w:gutter="0"/>
          <w:cols w:space="708"/>
          <w:docGrid w:linePitch="360"/>
        </w:sectPr>
      </w:pPr>
    </w:p>
    <w:p w14:paraId="30C170B8" w14:textId="796BEE2F" w:rsidR="00A00F80" w:rsidRPr="00A00F80" w:rsidRDefault="00A00F80" w:rsidP="0058095C">
      <w:pPr>
        <w:shd w:val="clear" w:color="auto" w:fill="FFFFFF"/>
        <w:spacing w:after="0" w:line="630" w:lineRule="atLeast"/>
        <w:jc w:val="center"/>
        <w:outlineLvl w:val="0"/>
        <w:rPr>
          <w:rFonts w:eastAsia="Times New Roman" w:cs="Times New Roman"/>
          <w:b/>
          <w:bCs/>
          <w:color w:val="181818"/>
          <w:kern w:val="36"/>
          <w:sz w:val="24"/>
          <w:szCs w:val="24"/>
          <w:lang w:eastAsia="ru-RU"/>
        </w:rPr>
      </w:pPr>
      <w:r w:rsidRPr="00A00F80">
        <w:rPr>
          <w:rFonts w:eastAsia="Times New Roman" w:cs="Times New Roman"/>
          <w:b/>
          <w:bCs/>
          <w:caps/>
          <w:color w:val="181818"/>
          <w:kern w:val="36"/>
          <w:sz w:val="24"/>
          <w:szCs w:val="24"/>
          <w:lang w:eastAsia="ru-RU"/>
        </w:rPr>
        <w:lastRenderedPageBreak/>
        <w:t>3 У</w:t>
      </w:r>
      <w:r w:rsidRPr="00A00F80">
        <w:rPr>
          <w:rFonts w:eastAsia="Times New Roman" w:cs="Times New Roman"/>
          <w:b/>
          <w:bCs/>
          <w:color w:val="181818"/>
          <w:kern w:val="36"/>
          <w:sz w:val="24"/>
          <w:szCs w:val="24"/>
          <w:lang w:eastAsia="ru-RU"/>
        </w:rPr>
        <w:t>словия</w:t>
      </w:r>
      <w:r w:rsidRPr="00A00F80">
        <w:rPr>
          <w:rFonts w:eastAsia="Times New Roman" w:cs="Times New Roman"/>
          <w:b/>
          <w:bCs/>
          <w:caps/>
          <w:color w:val="181818"/>
          <w:kern w:val="36"/>
          <w:sz w:val="24"/>
          <w:szCs w:val="24"/>
          <w:lang w:eastAsia="ru-RU"/>
        </w:rPr>
        <w:t> </w:t>
      </w:r>
      <w:r w:rsidRPr="00A00F80">
        <w:rPr>
          <w:rFonts w:eastAsia="Times New Roman" w:cs="Times New Roman"/>
          <w:b/>
          <w:bCs/>
          <w:color w:val="181818"/>
          <w:kern w:val="36"/>
          <w:sz w:val="24"/>
          <w:szCs w:val="24"/>
          <w:lang w:eastAsia="ru-RU"/>
        </w:rPr>
        <w:t>реализации учебной дисциплины</w:t>
      </w:r>
    </w:p>
    <w:p w14:paraId="080E0DA0" w14:textId="77777777" w:rsidR="00A00F80" w:rsidRPr="00A00F80" w:rsidRDefault="00A00F80" w:rsidP="00A00F80">
      <w:pPr>
        <w:shd w:val="clear" w:color="auto" w:fill="FFFFFF"/>
        <w:spacing w:after="0" w:line="315" w:lineRule="atLeast"/>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1E2D713E" w14:textId="77777777"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3.1 Требования к минимальному материально-техническому обеспечению</w:t>
      </w:r>
    </w:p>
    <w:p w14:paraId="505E2141" w14:textId="4BF69B07" w:rsidR="00A00F80" w:rsidRPr="00A00F80" w:rsidRDefault="00A00F80" w:rsidP="0058095C">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Реализация программы учебной дисциплины требует наличия учебного кабинета «Основы безопасности жизнедеятельности».</w:t>
      </w:r>
    </w:p>
    <w:p w14:paraId="462E8A43" w14:textId="3CF778FF"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Оборудование учебного кабинета:</w:t>
      </w:r>
    </w:p>
    <w:p w14:paraId="027B0968" w14:textId="1DED123D"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посадочные места по количеству обучающихся;</w:t>
      </w:r>
    </w:p>
    <w:p w14:paraId="45247ED2" w14:textId="376719A9"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доска классная;</w:t>
      </w:r>
    </w:p>
    <w:p w14:paraId="2422264B" w14:textId="48F2903B"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рабочее место преподавателя;</w:t>
      </w:r>
    </w:p>
    <w:p w14:paraId="4D23DA38" w14:textId="5FFA19FB"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комплект учебных пособий по ОБЖ;</w:t>
      </w:r>
    </w:p>
    <w:p w14:paraId="35C48683" w14:textId="77777777" w:rsidR="000C31B3"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r w:rsidRPr="00A00F80">
        <w:rPr>
          <w:rFonts w:eastAsia="Times New Roman" w:cs="Times New Roman"/>
          <w:color w:val="181818"/>
          <w:spacing w:val="-2"/>
          <w:sz w:val="24"/>
          <w:szCs w:val="24"/>
          <w:lang w:eastAsia="ru-RU"/>
        </w:rPr>
        <w:t>комплект учебно-наглядных пособий.</w:t>
      </w:r>
    </w:p>
    <w:p w14:paraId="4AACAF00" w14:textId="003424E2"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Технические средства обучения:</w:t>
      </w:r>
    </w:p>
    <w:p w14:paraId="5DC277A1" w14:textId="6390BAA3"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roofErr w:type="gramStart"/>
      <w:r w:rsidRPr="00A00F80">
        <w:rPr>
          <w:rFonts w:eastAsia="Times New Roman" w:cs="Times New Roman"/>
          <w:color w:val="181818"/>
          <w:sz w:val="24"/>
          <w:szCs w:val="24"/>
          <w:lang w:eastAsia="ru-RU"/>
        </w:rPr>
        <w:t>мультимедиа-система</w:t>
      </w:r>
      <w:proofErr w:type="gramEnd"/>
      <w:r w:rsidRPr="00A00F80">
        <w:rPr>
          <w:rFonts w:eastAsia="Times New Roman" w:cs="Times New Roman"/>
          <w:color w:val="181818"/>
          <w:sz w:val="24"/>
          <w:szCs w:val="24"/>
          <w:lang w:eastAsia="ru-RU"/>
        </w:rPr>
        <w:t xml:space="preserve"> (компьютер, интерактивная доска).</w:t>
      </w:r>
    </w:p>
    <w:p w14:paraId="08743328" w14:textId="3B461940"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r w:rsidR="000C31B3">
        <w:rPr>
          <w:rFonts w:eastAsia="Times New Roman" w:cs="Times New Roman"/>
          <w:color w:val="181818"/>
          <w:sz w:val="24"/>
          <w:szCs w:val="24"/>
          <w:lang w:eastAsia="ru-RU"/>
        </w:rPr>
        <w:t>в</w:t>
      </w:r>
      <w:r w:rsidRPr="00A00F80">
        <w:rPr>
          <w:rFonts w:eastAsia="Times New Roman" w:cs="Times New Roman"/>
          <w:color w:val="181818"/>
          <w:sz w:val="24"/>
          <w:szCs w:val="24"/>
          <w:lang w:eastAsia="ru-RU"/>
        </w:rPr>
        <w:t>идеофильмы по тематике дисциплины.</w:t>
      </w:r>
    </w:p>
    <w:p w14:paraId="6CDB4CEF" w14:textId="46FDD74F"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контролирующие компьютерные программы.</w:t>
      </w:r>
    </w:p>
    <w:p w14:paraId="34237100" w14:textId="2F24996B"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телевизор</w:t>
      </w:r>
    </w:p>
    <w:p w14:paraId="4EB2D05C" w14:textId="7EB35F8F" w:rsidR="00A00F80" w:rsidRPr="00A00F80" w:rsidRDefault="00A00F80" w:rsidP="000C31B3">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мультимедийные средства обучения </w:t>
      </w:r>
      <w:r w:rsidRPr="00A00F80">
        <w:rPr>
          <w:rFonts w:eastAsia="Times New Roman" w:cs="Times New Roman"/>
          <w:caps/>
          <w:color w:val="181818"/>
          <w:sz w:val="24"/>
          <w:szCs w:val="24"/>
          <w:lang w:eastAsia="ru-RU"/>
        </w:rPr>
        <w:t>(</w:t>
      </w:r>
      <w:r w:rsidRPr="00A00F80">
        <w:rPr>
          <w:rFonts w:eastAsia="Times New Roman" w:cs="Times New Roman"/>
          <w:color w:val="181818"/>
          <w:sz w:val="24"/>
          <w:szCs w:val="24"/>
          <w:lang w:eastAsia="ru-RU"/>
        </w:rPr>
        <w:t>CD-диски).</w:t>
      </w:r>
    </w:p>
    <w:p w14:paraId="5BB618C7" w14:textId="4CD9D986" w:rsidR="000C31B3" w:rsidRDefault="000C31B3" w:rsidP="00A00F80">
      <w:pPr>
        <w:shd w:val="clear" w:color="auto" w:fill="FFFFFF"/>
        <w:spacing w:after="0" w:line="315" w:lineRule="atLeast"/>
        <w:ind w:firstLine="709"/>
        <w:jc w:val="both"/>
        <w:rPr>
          <w:rFonts w:eastAsia="Times New Roman" w:cs="Times New Roman"/>
          <w:b/>
          <w:bCs/>
          <w:color w:val="181818"/>
          <w:sz w:val="24"/>
          <w:szCs w:val="24"/>
          <w:lang w:eastAsia="ru-RU"/>
        </w:rPr>
      </w:pPr>
    </w:p>
    <w:p w14:paraId="3CF03E93" w14:textId="4265F007" w:rsidR="00A00F80" w:rsidRPr="00A00F80" w:rsidRDefault="00A00F80" w:rsidP="000C31B3">
      <w:pPr>
        <w:shd w:val="clear" w:color="auto" w:fill="FFFFFF"/>
        <w:spacing w:after="0" w:line="315" w:lineRule="atLeast"/>
        <w:jc w:val="center"/>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3.2. Информационное</w:t>
      </w:r>
      <w:r w:rsidRPr="00A00F80">
        <w:rPr>
          <w:rFonts w:eastAsia="Times New Roman" w:cs="Times New Roman"/>
          <w:color w:val="181818"/>
          <w:sz w:val="24"/>
          <w:szCs w:val="24"/>
          <w:lang w:eastAsia="ru-RU"/>
        </w:rPr>
        <w:t> </w:t>
      </w:r>
      <w:r w:rsidRPr="00A00F80">
        <w:rPr>
          <w:rFonts w:eastAsia="Times New Roman" w:cs="Times New Roman"/>
          <w:b/>
          <w:bCs/>
          <w:color w:val="181818"/>
          <w:sz w:val="24"/>
          <w:szCs w:val="24"/>
          <w:lang w:eastAsia="ru-RU"/>
        </w:rPr>
        <w:t>обеспечение</w:t>
      </w:r>
    </w:p>
    <w:p w14:paraId="679D6F7B" w14:textId="6A783055" w:rsidR="00A00F80" w:rsidRDefault="00A00F80" w:rsidP="00A00F80">
      <w:pPr>
        <w:shd w:val="clear" w:color="auto" w:fill="FFFFFF"/>
        <w:spacing w:after="0" w:line="315" w:lineRule="atLeast"/>
        <w:jc w:val="center"/>
        <w:rPr>
          <w:rFonts w:eastAsia="Times New Roman" w:cs="Times New Roman"/>
          <w:b/>
          <w:bCs/>
          <w:color w:val="000000"/>
          <w:sz w:val="24"/>
          <w:szCs w:val="24"/>
          <w:lang w:eastAsia="ru-RU"/>
        </w:rPr>
      </w:pPr>
      <w:r w:rsidRPr="00A00F80">
        <w:rPr>
          <w:rFonts w:eastAsia="Times New Roman" w:cs="Times New Roman"/>
          <w:b/>
          <w:bCs/>
          <w:color w:val="000000"/>
          <w:sz w:val="24"/>
          <w:szCs w:val="24"/>
          <w:lang w:eastAsia="ru-RU"/>
        </w:rPr>
        <w:t>Основные источники</w:t>
      </w:r>
    </w:p>
    <w:p w14:paraId="1FE32EBB" w14:textId="77777777" w:rsidR="000C31B3" w:rsidRPr="00A00F80" w:rsidRDefault="000C31B3" w:rsidP="00A00F80">
      <w:pPr>
        <w:shd w:val="clear" w:color="auto" w:fill="FFFFFF"/>
        <w:spacing w:after="0" w:line="315" w:lineRule="atLeast"/>
        <w:jc w:val="center"/>
        <w:rPr>
          <w:rFonts w:eastAsia="Times New Roman" w:cs="Times New Roman"/>
          <w:color w:val="181818"/>
          <w:sz w:val="24"/>
          <w:szCs w:val="24"/>
          <w:lang w:eastAsia="ru-RU"/>
        </w:rPr>
      </w:pPr>
    </w:p>
    <w:p w14:paraId="1DCAB8F9" w14:textId="62B3B85C"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1. Конституция Российской Федерации (принята всенародным голосованием 12.12.1993) (с учетом поправок, внесенных федеральными конституционными законами РФ о поправках к Конституции РФ от 30.12.2008 № 6-ФКЗ, от 30.12.2008 № 7-ФКЗ) // СЗ РФ.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2009.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 4.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Ст. 445.</w:t>
      </w:r>
    </w:p>
    <w:p w14:paraId="0526E288" w14:textId="6ABD19DB"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 Приказ Министерства образования и науки РФ от 17.05.2012 № 413 «Об утверждении федерального государственного образовательного стандарта среднего (полного) общего образования» (зарегистрирован в Минюсте РФ 07.06.2012 № 24480).</w:t>
      </w:r>
    </w:p>
    <w:p w14:paraId="3FCD261E" w14:textId="466C4AA2"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3. Приказ Министерства образования и науки РФ от 31 декабря 2015г. № 1578 «О внесении изменений в федеральный государственный образовательный </w:t>
      </w:r>
      <w:proofErr w:type="gramStart"/>
      <w:r w:rsidRPr="00A00F80">
        <w:rPr>
          <w:rFonts w:eastAsia="Times New Roman" w:cs="Times New Roman"/>
          <w:color w:val="181818"/>
          <w:sz w:val="24"/>
          <w:szCs w:val="24"/>
          <w:lang w:eastAsia="ru-RU"/>
        </w:rPr>
        <w:t>стандарт  среднего</w:t>
      </w:r>
      <w:proofErr w:type="gramEnd"/>
      <w:r w:rsidRPr="00A00F80">
        <w:rPr>
          <w:rFonts w:eastAsia="Times New Roman" w:cs="Times New Roman"/>
          <w:color w:val="181818"/>
          <w:sz w:val="24"/>
          <w:szCs w:val="24"/>
          <w:lang w:eastAsia="ru-RU"/>
        </w:rPr>
        <w:t xml:space="preserve"> общего образования, утвержденный приказом Министерства образования и науки Российской Федерации от 17 мая 2012 года № 413.</w:t>
      </w:r>
    </w:p>
    <w:p w14:paraId="3C3C14E8" w14:textId="7DDEB36C"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4. Гражданский кодекс РФ (Ч. 1) (утвержден Федеральным законом от 30.11.94 № 51-ФЗ (в ред. от 11.02.2013, с изм. и доп. от 01.03.2013) // СЗ РФ.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1994.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 32 (Ч. 1).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Ст. 3301.</w:t>
      </w:r>
    </w:p>
    <w:p w14:paraId="67FAD11C" w14:textId="22DC7FF8" w:rsidR="00A00F80" w:rsidRPr="00A00F80" w:rsidRDefault="00A00F80" w:rsidP="00A00F80">
      <w:pPr>
        <w:shd w:val="clear" w:color="auto" w:fill="FFFFFF"/>
        <w:spacing w:after="0" w:line="315" w:lineRule="atLeast"/>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5. Гражданский кодекс РФ (Ч. 2) (утвержден Федеральным законом от 26.01.96 № 14-ФЗ) (в ред. от 14.06.2012) // СЗ РФ.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1996.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 5 (Ч. 2).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Ст. 410.</w:t>
      </w:r>
    </w:p>
    <w:p w14:paraId="1C350E4B" w14:textId="5231F630"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6. </w:t>
      </w:r>
      <w:proofErr w:type="spellStart"/>
      <w:r w:rsidRPr="00A00F80">
        <w:rPr>
          <w:rFonts w:eastAsia="Times New Roman" w:cs="Times New Roman"/>
          <w:color w:val="181818"/>
          <w:sz w:val="24"/>
          <w:szCs w:val="24"/>
          <w:lang w:eastAsia="ru-RU"/>
        </w:rPr>
        <w:t>Айзман</w:t>
      </w:r>
      <w:proofErr w:type="spellEnd"/>
      <w:r w:rsidRPr="00A00F80">
        <w:rPr>
          <w:rFonts w:eastAsia="Times New Roman" w:cs="Times New Roman"/>
          <w:color w:val="181818"/>
          <w:sz w:val="24"/>
          <w:szCs w:val="24"/>
          <w:lang w:eastAsia="ru-RU"/>
        </w:rPr>
        <w:t xml:space="preserve"> Р.И., Омельченко И.В. Основы медицинских знаний: учеб. пособие для бакалавров.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2013.</w:t>
      </w:r>
    </w:p>
    <w:p w14:paraId="3A721509" w14:textId="5F35FBBB"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7. Аксенова М., Кузнецов С., </w:t>
      </w:r>
      <w:proofErr w:type="spellStart"/>
      <w:r w:rsidRPr="00A00F80">
        <w:rPr>
          <w:rFonts w:eastAsia="Times New Roman" w:cs="Times New Roman"/>
          <w:color w:val="181818"/>
          <w:sz w:val="24"/>
          <w:szCs w:val="24"/>
          <w:lang w:eastAsia="ru-RU"/>
        </w:rPr>
        <w:t>Евлахович</w:t>
      </w:r>
      <w:proofErr w:type="spellEnd"/>
      <w:r w:rsidRPr="00A00F80">
        <w:rPr>
          <w:rFonts w:eastAsia="Times New Roman" w:cs="Times New Roman"/>
          <w:color w:val="181818"/>
          <w:sz w:val="24"/>
          <w:szCs w:val="24"/>
          <w:lang w:eastAsia="ru-RU"/>
        </w:rPr>
        <w:t xml:space="preserve"> и др. Огнестрельное оружие.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2012.</w:t>
      </w:r>
    </w:p>
    <w:p w14:paraId="459DC02D" w14:textId="6DF36F63"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8. Косолапова Н.В., Прокопенко Н.А. Основы безопасности жизнедеятельности: учебник для студентов профессиональных образовательных организаций, осваивающих профессии и специальности СПО.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2017.</w:t>
      </w:r>
    </w:p>
    <w:p w14:paraId="4FE26A3E" w14:textId="7384EE50"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9. Косолапова Н.В. и др. Безопасность жизнедеятельности: Учебник для студентов профессиональных образовательных организаций, осваивающих профессии и специальности СПО.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2017.</w:t>
      </w:r>
    </w:p>
    <w:p w14:paraId="3C12BBF1" w14:textId="43D480A0"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lastRenderedPageBreak/>
        <w:t xml:space="preserve">10. Косолапова Н.В. и др. Безопасность жизнедеятельности. Практикум: учеб. пособие для учреждений сред. проф. образования.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2017.</w:t>
      </w:r>
    </w:p>
    <w:p w14:paraId="35C0EA36" w14:textId="130C1E9B"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11. Косолапова Н.В., Прокопенко Н.А., Побежимова Е.Л. Безопасность жизнедеятельности: Электронное учебное издание для обучающихся по профессиям в учреждениях сред. проф. образования.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2014.</w:t>
      </w:r>
    </w:p>
    <w:p w14:paraId="44E5F568" w14:textId="13FE83FB"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12. Косолапова Н.В., Прокопенко Н.А., Побежимова Е.Л. Безопасность жизнедеятельности: Электронное приложение к учебнику для учреждений сред. проф. образования.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2014.</w:t>
      </w:r>
    </w:p>
    <w:p w14:paraId="45045DD0" w14:textId="298528BE"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 xml:space="preserve">13. Косолапова Н.В., Прокопенко Н.А., Побежимова Е.Л. Безопасность жизнедеятельности: Электронный учебно-методический комплекс для учреждений сред. проф. образования.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М., 2014.</w:t>
      </w:r>
    </w:p>
    <w:p w14:paraId="538FD5E5" w14:textId="5982B833"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14. </w:t>
      </w:r>
      <w:proofErr w:type="spellStart"/>
      <w:r w:rsidRPr="00A00F80">
        <w:rPr>
          <w:rFonts w:eastAsia="Times New Roman" w:cs="Times New Roman"/>
          <w:color w:val="181818"/>
          <w:sz w:val="24"/>
          <w:szCs w:val="24"/>
          <w:lang w:eastAsia="ru-RU"/>
        </w:rPr>
        <w:t>Микрюков</w:t>
      </w:r>
      <w:proofErr w:type="spellEnd"/>
      <w:r w:rsidRPr="00A00F80">
        <w:rPr>
          <w:rFonts w:eastAsia="Times New Roman" w:cs="Times New Roman"/>
          <w:color w:val="181818"/>
          <w:sz w:val="24"/>
          <w:szCs w:val="24"/>
          <w:lang w:eastAsia="ru-RU"/>
        </w:rPr>
        <w:t xml:space="preserve"> В.Ю. Безопасность жизнедеятельности: учебник для студентов сред. проф. образования.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2014.</w:t>
      </w:r>
    </w:p>
    <w:p w14:paraId="500D8A28" w14:textId="106D06C9"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15. </w:t>
      </w:r>
      <w:proofErr w:type="spellStart"/>
      <w:r w:rsidRPr="00A00F80">
        <w:rPr>
          <w:rFonts w:eastAsia="Times New Roman" w:cs="Times New Roman"/>
          <w:color w:val="181818"/>
          <w:sz w:val="24"/>
          <w:szCs w:val="24"/>
          <w:lang w:eastAsia="ru-RU"/>
        </w:rPr>
        <w:t>Микрюков</w:t>
      </w:r>
      <w:proofErr w:type="spellEnd"/>
      <w:r w:rsidRPr="00A00F80">
        <w:rPr>
          <w:rFonts w:eastAsia="Times New Roman" w:cs="Times New Roman"/>
          <w:color w:val="181818"/>
          <w:sz w:val="24"/>
          <w:szCs w:val="24"/>
          <w:lang w:eastAsia="ru-RU"/>
        </w:rPr>
        <w:t xml:space="preserve"> В.Ю. Основы военной службы: учебник для учащихся старших классов сред. образовательных учреждений и студентов сред. спец. учеб. заведений, а также преподавателей этого курса.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2014.</w:t>
      </w:r>
    </w:p>
    <w:p w14:paraId="327A03D0" w14:textId="33128C1A"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16. </w:t>
      </w:r>
      <w:proofErr w:type="spellStart"/>
      <w:r w:rsidRPr="00A00F80">
        <w:rPr>
          <w:rFonts w:eastAsia="Times New Roman" w:cs="Times New Roman"/>
          <w:color w:val="181818"/>
          <w:sz w:val="24"/>
          <w:szCs w:val="24"/>
          <w:lang w:eastAsia="ru-RU"/>
        </w:rPr>
        <w:t>Микрюков</w:t>
      </w:r>
      <w:proofErr w:type="spellEnd"/>
      <w:r w:rsidRPr="00A00F80">
        <w:rPr>
          <w:rFonts w:eastAsia="Times New Roman" w:cs="Times New Roman"/>
          <w:color w:val="181818"/>
          <w:sz w:val="24"/>
          <w:szCs w:val="24"/>
          <w:lang w:eastAsia="ru-RU"/>
        </w:rPr>
        <w:t xml:space="preserve"> В.Ю. Азбука патриота. Друзья и враги России. </w:t>
      </w:r>
      <w:r w:rsidR="000C31B3">
        <w:rPr>
          <w:rFonts w:eastAsia="Times New Roman" w:cs="Times New Roman"/>
          <w:color w:val="181818"/>
          <w:sz w:val="24"/>
          <w:szCs w:val="24"/>
          <w:lang w:eastAsia="ru-RU"/>
        </w:rPr>
        <w:t>-</w:t>
      </w:r>
      <w:r w:rsidRPr="00A00F80">
        <w:rPr>
          <w:rFonts w:eastAsia="Times New Roman" w:cs="Times New Roman"/>
          <w:color w:val="181818"/>
          <w:sz w:val="24"/>
          <w:szCs w:val="24"/>
          <w:lang w:eastAsia="ru-RU"/>
        </w:rPr>
        <w:t xml:space="preserve"> М., 2013</w:t>
      </w:r>
    </w:p>
    <w:p w14:paraId="1A76BCE4" w14:textId="77777777" w:rsidR="000C31B3" w:rsidRDefault="000C31B3" w:rsidP="00A00F80">
      <w:pPr>
        <w:shd w:val="clear" w:color="auto" w:fill="FFFFFF"/>
        <w:spacing w:after="0" w:line="315" w:lineRule="atLeast"/>
        <w:jc w:val="center"/>
        <w:rPr>
          <w:rFonts w:eastAsia="Times New Roman" w:cs="Times New Roman"/>
          <w:b/>
          <w:bCs/>
          <w:color w:val="000000"/>
          <w:sz w:val="24"/>
          <w:szCs w:val="24"/>
          <w:lang w:eastAsia="ru-RU"/>
        </w:rPr>
      </w:pPr>
    </w:p>
    <w:p w14:paraId="0DF10FE4" w14:textId="6C6C86A8" w:rsidR="00A00F80" w:rsidRPr="00A00F80" w:rsidRDefault="00A00F80" w:rsidP="00A00F80">
      <w:pPr>
        <w:shd w:val="clear" w:color="auto" w:fill="FFFFFF"/>
        <w:spacing w:after="0" w:line="315" w:lineRule="atLeast"/>
        <w:jc w:val="center"/>
        <w:rPr>
          <w:rFonts w:eastAsia="Times New Roman" w:cs="Times New Roman"/>
          <w:color w:val="181818"/>
          <w:sz w:val="24"/>
          <w:szCs w:val="24"/>
          <w:lang w:eastAsia="ru-RU"/>
        </w:rPr>
      </w:pPr>
      <w:r w:rsidRPr="00A00F80">
        <w:rPr>
          <w:rFonts w:eastAsia="Times New Roman" w:cs="Times New Roman"/>
          <w:b/>
          <w:bCs/>
          <w:color w:val="000000"/>
          <w:sz w:val="24"/>
          <w:szCs w:val="24"/>
          <w:lang w:eastAsia="ru-RU"/>
        </w:rPr>
        <w:t>Дополнительные источники</w:t>
      </w:r>
    </w:p>
    <w:p w14:paraId="73FB62AF" w14:textId="52D359AD"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17. Изотова М.А., Царева Т.Б. Полная энциклопедия орденов и медалей России. — М., 2008.</w:t>
      </w:r>
    </w:p>
    <w:p w14:paraId="0E05D102" w14:textId="18334570"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18. Ионина Н.А. 100 великих наград. — М., 2009.</w:t>
      </w:r>
    </w:p>
    <w:p w14:paraId="102FEFE7" w14:textId="46709463"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19. Каменев А.И. Энциклопедия русского офицера. — М., 2008.</w:t>
      </w:r>
    </w:p>
    <w:p w14:paraId="1A1330E9" w14:textId="57366754"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20. </w:t>
      </w:r>
      <w:proofErr w:type="spellStart"/>
      <w:r w:rsidRPr="00A00F80">
        <w:rPr>
          <w:rFonts w:eastAsia="Times New Roman" w:cs="Times New Roman"/>
          <w:color w:val="181818"/>
          <w:sz w:val="24"/>
          <w:szCs w:val="24"/>
          <w:lang w:eastAsia="ru-RU"/>
        </w:rPr>
        <w:t>Каторин</w:t>
      </w:r>
      <w:proofErr w:type="spellEnd"/>
      <w:r w:rsidRPr="00A00F80">
        <w:rPr>
          <w:rFonts w:eastAsia="Times New Roman" w:cs="Times New Roman"/>
          <w:color w:val="181818"/>
          <w:sz w:val="24"/>
          <w:szCs w:val="24"/>
          <w:lang w:eastAsia="ru-RU"/>
        </w:rPr>
        <w:t xml:space="preserve"> Ю.Ф. Танки: иллюстрированная энциклопедия. — М., 2011.</w:t>
      </w:r>
    </w:p>
    <w:p w14:paraId="6D4812C3" w14:textId="0C7CEDDC"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21. </w:t>
      </w:r>
      <w:proofErr w:type="spellStart"/>
      <w:r w:rsidRPr="00A00F80">
        <w:rPr>
          <w:rFonts w:eastAsia="Times New Roman" w:cs="Times New Roman"/>
          <w:color w:val="181818"/>
          <w:sz w:val="24"/>
          <w:szCs w:val="24"/>
          <w:lang w:eastAsia="ru-RU"/>
        </w:rPr>
        <w:t>Лубченков</w:t>
      </w:r>
      <w:proofErr w:type="spellEnd"/>
      <w:r w:rsidRPr="00A00F80">
        <w:rPr>
          <w:rFonts w:eastAsia="Times New Roman" w:cs="Times New Roman"/>
          <w:color w:val="181818"/>
          <w:sz w:val="24"/>
          <w:szCs w:val="24"/>
          <w:lang w:eastAsia="ru-RU"/>
        </w:rPr>
        <w:t xml:space="preserve"> Ю.Н. Русские полководцы. — М., 2009.</w:t>
      </w:r>
      <w:bookmarkStart w:id="0" w:name="page41"/>
      <w:bookmarkEnd w:id="0"/>
    </w:p>
    <w:p w14:paraId="1D161AE3" w14:textId="77777777" w:rsidR="000C31B3" w:rsidRDefault="000C31B3" w:rsidP="00A00F80">
      <w:pPr>
        <w:shd w:val="clear" w:color="auto" w:fill="FFFFFF"/>
        <w:spacing w:after="0" w:line="315" w:lineRule="atLeast"/>
        <w:jc w:val="center"/>
        <w:rPr>
          <w:rFonts w:eastAsia="Times New Roman" w:cs="Times New Roman"/>
          <w:b/>
          <w:bCs/>
          <w:color w:val="000000"/>
          <w:sz w:val="24"/>
          <w:szCs w:val="24"/>
          <w:lang w:eastAsia="ru-RU"/>
        </w:rPr>
      </w:pPr>
    </w:p>
    <w:p w14:paraId="0104C4EB" w14:textId="2FBDBD5B" w:rsidR="00A00F80" w:rsidRPr="00A00F80" w:rsidRDefault="00A00F80" w:rsidP="00A00F80">
      <w:pPr>
        <w:shd w:val="clear" w:color="auto" w:fill="FFFFFF"/>
        <w:spacing w:after="0" w:line="315" w:lineRule="atLeast"/>
        <w:jc w:val="center"/>
        <w:rPr>
          <w:rFonts w:eastAsia="Times New Roman" w:cs="Times New Roman"/>
          <w:color w:val="181818"/>
          <w:sz w:val="24"/>
          <w:szCs w:val="24"/>
          <w:lang w:eastAsia="ru-RU"/>
        </w:rPr>
      </w:pPr>
      <w:r w:rsidRPr="00A00F80">
        <w:rPr>
          <w:rFonts w:eastAsia="Times New Roman" w:cs="Times New Roman"/>
          <w:b/>
          <w:bCs/>
          <w:color w:val="000000"/>
          <w:sz w:val="24"/>
          <w:szCs w:val="24"/>
          <w:lang w:eastAsia="ru-RU"/>
        </w:rPr>
        <w:t>Интернет-ресурсы</w:t>
      </w:r>
    </w:p>
    <w:p w14:paraId="2F032B70" w14:textId="1536F5A6"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22. www.mchs.gov.ru (сайт МЧС РФ). www.mvd.ru (сайт МВД РФ). www.mil.ru (сайт Минобороны). www.fsb.ru (сайт ФСБ РФ).</w:t>
      </w:r>
    </w:p>
    <w:p w14:paraId="27A626C8" w14:textId="37A0594E"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23. www.dic.academic.ru (Академик. Словари и энциклопедии). www.booksgid.com (</w:t>
      </w:r>
      <w:proofErr w:type="spellStart"/>
      <w:r w:rsidRPr="00A00F80">
        <w:rPr>
          <w:rFonts w:eastAsia="Times New Roman" w:cs="Times New Roman"/>
          <w:color w:val="181818"/>
          <w:sz w:val="24"/>
          <w:szCs w:val="24"/>
          <w:lang w:eastAsia="ru-RU"/>
        </w:rPr>
        <w:t>Воокs</w:t>
      </w:r>
      <w:proofErr w:type="spellEnd"/>
      <w:r w:rsidRPr="00A00F80">
        <w:rPr>
          <w:rFonts w:eastAsia="Times New Roman" w:cs="Times New Roman"/>
          <w:color w:val="181818"/>
          <w:sz w:val="24"/>
          <w:szCs w:val="24"/>
          <w:lang w:eastAsia="ru-RU"/>
        </w:rPr>
        <w:t> </w:t>
      </w:r>
      <w:proofErr w:type="spellStart"/>
      <w:r w:rsidRPr="00A00F80">
        <w:rPr>
          <w:rFonts w:eastAsia="Times New Roman" w:cs="Times New Roman"/>
          <w:color w:val="181818"/>
          <w:sz w:val="24"/>
          <w:szCs w:val="24"/>
          <w:lang w:eastAsia="ru-RU"/>
        </w:rPr>
        <w:t>Gid</w:t>
      </w:r>
      <w:proofErr w:type="spellEnd"/>
      <w:r w:rsidRPr="00A00F80">
        <w:rPr>
          <w:rFonts w:eastAsia="Times New Roman" w:cs="Times New Roman"/>
          <w:color w:val="181818"/>
          <w:sz w:val="24"/>
          <w:szCs w:val="24"/>
          <w:lang w:eastAsia="ru-RU"/>
        </w:rPr>
        <w:t>. Электронная библиотека).</w:t>
      </w:r>
    </w:p>
    <w:p w14:paraId="2C2A8363" w14:textId="0FD9D5D9"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24. www.globalteka.ru/index.html (</w:t>
      </w:r>
      <w:proofErr w:type="spellStart"/>
      <w:r w:rsidRPr="00A00F80">
        <w:rPr>
          <w:rFonts w:eastAsia="Times New Roman" w:cs="Times New Roman"/>
          <w:color w:val="181818"/>
          <w:sz w:val="24"/>
          <w:szCs w:val="24"/>
          <w:lang w:eastAsia="ru-RU"/>
        </w:rPr>
        <w:t>Глобалтека</w:t>
      </w:r>
      <w:proofErr w:type="spellEnd"/>
      <w:r w:rsidRPr="00A00F80">
        <w:rPr>
          <w:rFonts w:eastAsia="Times New Roman" w:cs="Times New Roman"/>
          <w:color w:val="181818"/>
          <w:sz w:val="24"/>
          <w:szCs w:val="24"/>
          <w:lang w:eastAsia="ru-RU"/>
        </w:rPr>
        <w:t>. Глобальная библиотека научных ресурсов). www.window.edu.ru (Единое окно доступа к образовательным ресурсам). www.iprbookshop.ru (Электронно-библиотечная система </w:t>
      </w:r>
      <w:proofErr w:type="spellStart"/>
      <w:r w:rsidRPr="00A00F80">
        <w:rPr>
          <w:rFonts w:eastAsia="Times New Roman" w:cs="Times New Roman"/>
          <w:color w:val="181818"/>
          <w:sz w:val="24"/>
          <w:szCs w:val="24"/>
          <w:lang w:eastAsia="ru-RU"/>
        </w:rPr>
        <w:t>IPRbooks</w:t>
      </w:r>
      <w:proofErr w:type="spellEnd"/>
      <w:r w:rsidRPr="00A00F80">
        <w:rPr>
          <w:rFonts w:eastAsia="Times New Roman" w:cs="Times New Roman"/>
          <w:color w:val="181818"/>
          <w:sz w:val="24"/>
          <w:szCs w:val="24"/>
          <w:lang w:eastAsia="ru-RU"/>
        </w:rPr>
        <w:t>). www.school.edu.ru/default.asp (Российский образовательный портал. Доступность, качество, эффективность).</w:t>
      </w:r>
    </w:p>
    <w:p w14:paraId="75FF3C0C" w14:textId="77E0ABB8"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25. www.ru/book (Электронная библиотечная система).</w:t>
      </w:r>
    </w:p>
    <w:p w14:paraId="5BAFA111" w14:textId="3DF9F64A"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26. www.pobediteli.ru (проект</w:t>
      </w:r>
      <w:r w:rsidR="000C31B3">
        <w:rPr>
          <w:rFonts w:eastAsia="Times New Roman" w:cs="Times New Roman"/>
          <w:color w:val="181818"/>
          <w:sz w:val="24"/>
          <w:szCs w:val="24"/>
          <w:lang w:eastAsia="ru-RU"/>
        </w:rPr>
        <w:t xml:space="preserve"> </w:t>
      </w:r>
      <w:r w:rsidRPr="00A00F80">
        <w:rPr>
          <w:rFonts w:eastAsia="Times New Roman" w:cs="Times New Roman"/>
          <w:color w:val="181818"/>
          <w:sz w:val="24"/>
          <w:szCs w:val="24"/>
          <w:lang w:eastAsia="ru-RU"/>
        </w:rPr>
        <w:t>«ПОБЕДИТЕЛИ: Солдаты войны»). www.monino.ru (Музей Военно-Воздушных Сил).</w:t>
      </w:r>
    </w:p>
    <w:p w14:paraId="7BC2DF6A" w14:textId="37DC2C1E" w:rsidR="00A00F80" w:rsidRPr="00A00F80" w:rsidRDefault="00A00F80" w:rsidP="00A00F80">
      <w:pPr>
        <w:shd w:val="clear" w:color="auto" w:fill="FFFFFF"/>
        <w:spacing w:after="0" w:line="315" w:lineRule="atLeast"/>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27. www.simvolika.rsl.ru (Государственные символы России. История и реальность). www.militera.lib.ru (Военная литература).</w:t>
      </w:r>
      <w:bookmarkStart w:id="1" w:name="page43"/>
      <w:bookmarkEnd w:id="1"/>
    </w:p>
    <w:p w14:paraId="7E01E854" w14:textId="77777777" w:rsidR="00A00F80" w:rsidRPr="00A00F80" w:rsidRDefault="00A00F80" w:rsidP="00A00F80">
      <w:pPr>
        <w:shd w:val="clear" w:color="auto" w:fill="FFFFFF"/>
        <w:spacing w:after="0"/>
        <w:ind w:firstLine="709"/>
        <w:jc w:val="center"/>
        <w:rPr>
          <w:rFonts w:eastAsia="Times New Roman" w:cs="Times New Roman"/>
          <w:color w:val="181818"/>
          <w:sz w:val="24"/>
          <w:szCs w:val="24"/>
          <w:lang w:eastAsia="ru-RU"/>
        </w:rPr>
      </w:pPr>
      <w:r w:rsidRPr="00A00F80">
        <w:rPr>
          <w:rFonts w:eastAsia="Times New Roman" w:cs="Times New Roman"/>
          <w:color w:val="000000"/>
          <w:sz w:val="24"/>
          <w:szCs w:val="24"/>
          <w:lang w:eastAsia="ru-RU"/>
        </w:rPr>
        <w:t> </w:t>
      </w:r>
    </w:p>
    <w:p w14:paraId="41E98E7F" w14:textId="574A0B48" w:rsidR="00A00F80" w:rsidRPr="00A00F80" w:rsidRDefault="00A00F80" w:rsidP="00543ED5">
      <w:pPr>
        <w:shd w:val="clear" w:color="auto" w:fill="FFFFFF"/>
        <w:spacing w:after="0"/>
        <w:jc w:val="center"/>
        <w:rPr>
          <w:rFonts w:eastAsia="Times New Roman" w:cs="Times New Roman"/>
          <w:b/>
          <w:bCs/>
          <w:color w:val="181818"/>
          <w:kern w:val="36"/>
          <w:sz w:val="24"/>
          <w:szCs w:val="24"/>
          <w:lang w:eastAsia="ru-RU"/>
        </w:rPr>
      </w:pPr>
      <w:r w:rsidRPr="00A00F80">
        <w:rPr>
          <w:rFonts w:eastAsia="Times New Roman" w:cs="Times New Roman"/>
          <w:b/>
          <w:bCs/>
          <w:caps/>
          <w:color w:val="181818"/>
          <w:kern w:val="36"/>
          <w:sz w:val="24"/>
          <w:szCs w:val="24"/>
          <w:lang w:eastAsia="ru-RU"/>
        </w:rPr>
        <w:t>4. К</w:t>
      </w:r>
      <w:r w:rsidRPr="00A00F80">
        <w:rPr>
          <w:rFonts w:eastAsia="Times New Roman" w:cs="Times New Roman"/>
          <w:b/>
          <w:bCs/>
          <w:color w:val="181818"/>
          <w:kern w:val="36"/>
          <w:sz w:val="24"/>
          <w:szCs w:val="24"/>
          <w:lang w:eastAsia="ru-RU"/>
        </w:rPr>
        <w:t>онтроль</w:t>
      </w:r>
      <w:r w:rsidRPr="00A00F80">
        <w:rPr>
          <w:rFonts w:eastAsia="Times New Roman" w:cs="Times New Roman"/>
          <w:b/>
          <w:bCs/>
          <w:caps/>
          <w:color w:val="181818"/>
          <w:kern w:val="36"/>
          <w:sz w:val="24"/>
          <w:szCs w:val="24"/>
          <w:lang w:eastAsia="ru-RU"/>
        </w:rPr>
        <w:t> </w:t>
      </w:r>
      <w:r w:rsidRPr="00A00F80">
        <w:rPr>
          <w:rFonts w:eastAsia="Times New Roman" w:cs="Times New Roman"/>
          <w:b/>
          <w:bCs/>
          <w:color w:val="181818"/>
          <w:kern w:val="36"/>
          <w:sz w:val="24"/>
          <w:szCs w:val="24"/>
          <w:lang w:eastAsia="ru-RU"/>
        </w:rPr>
        <w:t>и оценка результатов освоения учебной дисциплины</w:t>
      </w:r>
    </w:p>
    <w:p w14:paraId="380C6B3D" w14:textId="77777777" w:rsidR="00A00F80" w:rsidRPr="00A00F80" w:rsidRDefault="00A00F80" w:rsidP="00A00F80">
      <w:pPr>
        <w:shd w:val="clear" w:color="auto" w:fill="FFFFFF"/>
        <w:spacing w:after="0"/>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4F7AD97A" w14:textId="77777777" w:rsidR="00A00F80" w:rsidRPr="00A00F80" w:rsidRDefault="00A00F80" w:rsidP="00F54CD7">
      <w:pPr>
        <w:shd w:val="clear" w:color="auto" w:fill="FFFFFF"/>
        <w:spacing w:after="0" w:line="315" w:lineRule="atLeast"/>
        <w:ind w:right="-2" w:firstLine="284"/>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t>Контроль и оценка результатов освоения учебной дисциплины осуществляется преподавателем в процессе проведения практических занятий, лабораторных работ, тестирования, а также в результате выполнения обучающимися индивидуальных заданий, проектов, исследований.</w:t>
      </w:r>
    </w:p>
    <w:p w14:paraId="3E216377" w14:textId="6CFB19C9" w:rsidR="000C31B3" w:rsidRPr="00A00F80" w:rsidRDefault="00A00F80" w:rsidP="00543ED5">
      <w:pPr>
        <w:shd w:val="clear" w:color="auto" w:fill="FFFFFF"/>
        <w:spacing w:after="0" w:line="315" w:lineRule="atLeast"/>
        <w:ind w:right="-2" w:firstLine="284"/>
        <w:jc w:val="both"/>
        <w:rPr>
          <w:rFonts w:eastAsia="Times New Roman" w:cs="Times New Roman"/>
          <w:color w:val="181818"/>
          <w:sz w:val="24"/>
          <w:szCs w:val="24"/>
          <w:lang w:eastAsia="ru-RU"/>
        </w:rPr>
      </w:pPr>
      <w:r w:rsidRPr="00A00F80">
        <w:rPr>
          <w:rFonts w:eastAsia="Times New Roman" w:cs="Times New Roman"/>
          <w:color w:val="181818"/>
          <w:sz w:val="24"/>
          <w:szCs w:val="24"/>
          <w:lang w:eastAsia="ru-RU"/>
        </w:rPr>
        <w:lastRenderedPageBreak/>
        <w:t>Результаты обучения раскрываются через усвоенные знания и приобретенные умения, направленные на приобретение общих компетенций.</w:t>
      </w:r>
    </w:p>
    <w:tbl>
      <w:tblPr>
        <w:tblW w:w="9900" w:type="dxa"/>
        <w:jc w:val="center"/>
        <w:tblCellMar>
          <w:left w:w="0" w:type="dxa"/>
          <w:right w:w="0" w:type="dxa"/>
        </w:tblCellMar>
        <w:tblLook w:val="04A0" w:firstRow="1" w:lastRow="0" w:firstColumn="1" w:lastColumn="0" w:noHBand="0" w:noVBand="1"/>
      </w:tblPr>
      <w:tblGrid>
        <w:gridCol w:w="6936"/>
        <w:gridCol w:w="2964"/>
      </w:tblGrid>
      <w:tr w:rsidR="00A00F80" w:rsidRPr="00A00F80" w14:paraId="5B06315B" w14:textId="77777777" w:rsidTr="00543ED5">
        <w:trPr>
          <w:jc w:val="center"/>
        </w:trPr>
        <w:tc>
          <w:tcPr>
            <w:tcW w:w="69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687A10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b/>
                <w:bCs/>
                <w:sz w:val="24"/>
                <w:szCs w:val="24"/>
                <w:lang w:eastAsia="ru-RU"/>
              </w:rPr>
              <w:t>Результаты обучения (предметные) </w:t>
            </w:r>
            <w:r w:rsidRPr="00A00F80">
              <w:rPr>
                <w:rFonts w:eastAsia="Times New Roman" w:cs="Times New Roman"/>
                <w:sz w:val="24"/>
                <w:szCs w:val="24"/>
                <w:lang w:eastAsia="ru-RU"/>
              </w:rPr>
              <w:t>на уровне учебных действий)</w:t>
            </w:r>
          </w:p>
        </w:tc>
        <w:tc>
          <w:tcPr>
            <w:tcW w:w="296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C38D311"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b/>
                <w:bCs/>
                <w:sz w:val="24"/>
                <w:szCs w:val="24"/>
                <w:lang w:eastAsia="ru-RU"/>
              </w:rPr>
              <w:t>Формы и методы контроля и оценки результатов обучения</w:t>
            </w:r>
          </w:p>
        </w:tc>
      </w:tr>
      <w:tr w:rsidR="00A00F80" w:rsidRPr="00A00F80" w14:paraId="05C55845" w14:textId="77777777" w:rsidTr="00543ED5">
        <w:trPr>
          <w:trHeight w:val="418"/>
          <w:jc w:val="center"/>
        </w:trPr>
        <w:tc>
          <w:tcPr>
            <w:tcW w:w="693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7A04568"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color w:val="000000"/>
                <w:sz w:val="24"/>
                <w:szCs w:val="24"/>
                <w:lang w:eastAsia="ru-RU"/>
              </w:rPr>
              <w:t>- сформированность представлений о культуре безопасности жизнедеятельности, в том числе о культуре экологической безопасности как жизненно важной социально-нравственной позиции личности, а также средстве, повышающем защищенность личности, общества и государства от внешних и внутренних угроз, включая отрицательное влияние человеческого фактора;</w:t>
            </w:r>
          </w:p>
          <w:p w14:paraId="7A9355FC"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получение знания основ государственной системы, российского законодательства, направленного на защиту населения от внешних и внутренних угроз;</w:t>
            </w:r>
          </w:p>
          <w:p w14:paraId="01568F06"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сформированность представлений о необходимости отрицания экстремизма, терроризма, других действий противоправного характера, а также асоциального поведения;</w:t>
            </w:r>
          </w:p>
          <w:p w14:paraId="70B99100"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сформированность представлений о здоровом образе жизни как о средстве обеспечения духовного, физического и социального благополучия личности;</w:t>
            </w:r>
          </w:p>
          <w:p w14:paraId="19FC9335"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освоение знания распространенных опасных и чрезвычайных ситуаций природного, техногенного и социального характера;</w:t>
            </w:r>
          </w:p>
          <w:p w14:paraId="09A80DFB"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освоение знания факторов, пагубно влияющих на здоровье человека;</w:t>
            </w:r>
          </w:p>
          <w:p w14:paraId="0F2D12BB"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развитие знания основных мер защиты (в том числе в области гражданской обороны) и правил поведения в условиях опасных и чрезвычайных ситуаций;</w:t>
            </w:r>
          </w:p>
          <w:p w14:paraId="4F343A6B"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формирование умения предвидеть возникновение опасных и чрезвычайных ситуаций по характерным для них признакам, а также использовать различные информационные источники;</w:t>
            </w:r>
          </w:p>
          <w:p w14:paraId="21B1F456"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развитие умения применять полученные знания в области безопасности на практике, проектировать модели личного безопасного поведения в повсе</w:t>
            </w:r>
            <w:r w:rsidRPr="00A00F80">
              <w:rPr>
                <w:rFonts w:eastAsia="Times New Roman" w:cs="Times New Roman"/>
                <w:color w:val="000000"/>
                <w:sz w:val="24"/>
                <w:szCs w:val="24"/>
                <w:lang w:eastAsia="ru-RU"/>
              </w:rPr>
              <w:softHyphen/>
              <w:t>дневной жизни и в различных опасных и чрезвычайных ситуациях;</w:t>
            </w:r>
          </w:p>
          <w:p w14:paraId="42F75C70"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получение и освоение знания основ обороны государства и воинской службы: законодательства об обороне государства и воинской обязанности граждан; прав и обязанностей гражданина до призыва, во время призыва и прохождения военной службы, уставных отношений, быта военнослужащих, порядка несения службы и воинских ритуалов, строевой, огневой и тактической подготовки;</w:t>
            </w:r>
          </w:p>
          <w:p w14:paraId="26A1FC52" w14:textId="77777777" w:rsidR="00A00F80" w:rsidRPr="00A00F80" w:rsidRDefault="00A00F80" w:rsidP="00A00F80">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освоение знания основных видов военно-профессиональной деятельности, особенностей прохождения военной службы по призыву и контракту, увольнения с военной службы и пребывания в запасе;</w:t>
            </w:r>
          </w:p>
          <w:p w14:paraId="1CAE1C71" w14:textId="37C306AE" w:rsidR="00A00F80" w:rsidRPr="00A00F80" w:rsidRDefault="00A00F80" w:rsidP="000C31B3">
            <w:pPr>
              <w:spacing w:after="0"/>
              <w:ind w:firstLine="567"/>
              <w:jc w:val="both"/>
              <w:rPr>
                <w:rFonts w:eastAsia="Times New Roman" w:cs="Times New Roman"/>
                <w:sz w:val="24"/>
                <w:szCs w:val="24"/>
                <w:lang w:eastAsia="ru-RU"/>
              </w:rPr>
            </w:pPr>
            <w:r w:rsidRPr="00A00F80">
              <w:rPr>
                <w:rFonts w:eastAsia="Times New Roman" w:cs="Times New Roman"/>
                <w:color w:val="000000"/>
                <w:sz w:val="24"/>
                <w:szCs w:val="24"/>
                <w:lang w:eastAsia="ru-RU"/>
              </w:rPr>
              <w:t>-          владение основами медицинских знаний и оказания первой помощи пострадавшим при неотложных состояниях (травмах, отравлениях и различных видах поражений), включая знания об основных инфекционных заболеваниях и их профилактике;</w:t>
            </w:r>
          </w:p>
        </w:tc>
        <w:tc>
          <w:tcPr>
            <w:tcW w:w="2964" w:type="dxa"/>
            <w:tcBorders>
              <w:top w:val="nil"/>
              <w:left w:val="nil"/>
              <w:bottom w:val="single" w:sz="8" w:space="0" w:color="000000"/>
              <w:right w:val="single" w:sz="8" w:space="0" w:color="000000"/>
            </w:tcBorders>
            <w:tcMar>
              <w:top w:w="0" w:type="dxa"/>
              <w:left w:w="108" w:type="dxa"/>
              <w:bottom w:w="0" w:type="dxa"/>
              <w:right w:w="108" w:type="dxa"/>
            </w:tcMar>
            <w:hideMark/>
          </w:tcPr>
          <w:p w14:paraId="5E85DAF7"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u w:val="single"/>
                <w:lang w:eastAsia="ru-RU"/>
              </w:rPr>
              <w:t>Формы контроля обучения:</w:t>
            </w:r>
          </w:p>
          <w:p w14:paraId="502E0D3F"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домашние задания индивидуального характера;</w:t>
            </w:r>
          </w:p>
          <w:p w14:paraId="11BF09B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подготовка и защита сообщений, рефератов, презентаций.</w:t>
            </w:r>
          </w:p>
          <w:p w14:paraId="68E4BDE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u w:val="single"/>
                <w:lang w:eastAsia="ru-RU"/>
              </w:rPr>
              <w:t>Формы оценки результативности обучения:</w:t>
            </w:r>
          </w:p>
          <w:p w14:paraId="2A55E32B"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накопительная система баллов, на основе которой выставляется итоговая отметка;</w:t>
            </w:r>
          </w:p>
          <w:p w14:paraId="3BF8AE7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традиционная система отметок за каждую выполненную работу, на основе которых выставляется итоговая отметка.</w:t>
            </w:r>
          </w:p>
          <w:p w14:paraId="4E497D12"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u w:val="single"/>
                <w:lang w:eastAsia="ru-RU"/>
              </w:rPr>
              <w:t>Методы контроля направлены на проверку умения обучающихся:</w:t>
            </w:r>
          </w:p>
          <w:p w14:paraId="744FE8B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отбирать и оценивать теоретический материал по предмету;</w:t>
            </w:r>
          </w:p>
          <w:p w14:paraId="389F91C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выполнять задания на творческом уровне;</w:t>
            </w:r>
          </w:p>
          <w:p w14:paraId="5CA7EB9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xml:space="preserve">- осуществлять коррекцию (исправление) сделанных ошибок на уровне прежних и </w:t>
            </w:r>
            <w:proofErr w:type="gramStart"/>
            <w:r w:rsidRPr="00A00F80">
              <w:rPr>
                <w:rFonts w:eastAsia="Times New Roman" w:cs="Times New Roman"/>
                <w:sz w:val="24"/>
                <w:szCs w:val="24"/>
                <w:lang w:eastAsia="ru-RU"/>
              </w:rPr>
              <w:t>на  новом</w:t>
            </w:r>
            <w:proofErr w:type="gramEnd"/>
            <w:r w:rsidRPr="00A00F80">
              <w:rPr>
                <w:rFonts w:eastAsia="Times New Roman" w:cs="Times New Roman"/>
                <w:sz w:val="24"/>
                <w:szCs w:val="24"/>
                <w:lang w:eastAsia="ru-RU"/>
              </w:rPr>
              <w:t xml:space="preserve"> уровне предлагаемых заданий.</w:t>
            </w:r>
          </w:p>
          <w:p w14:paraId="3105BC1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работать в группе, выполняя индивидуальные и групповые задания.</w:t>
            </w:r>
          </w:p>
          <w:p w14:paraId="440DE66B"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u w:val="single"/>
                <w:lang w:eastAsia="ru-RU"/>
              </w:rPr>
              <w:t>Методы оценки результатов обучения:</w:t>
            </w:r>
          </w:p>
          <w:p w14:paraId="644D80D1"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мониторинг роста творческой самостоятельности и навыков получения нового знания каждым обучающимся;</w:t>
            </w:r>
          </w:p>
          <w:p w14:paraId="0C53CBFD"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формирование итоговой аттестации по дисциплине в форме дифференцированного зачета.</w:t>
            </w:r>
          </w:p>
        </w:tc>
      </w:tr>
    </w:tbl>
    <w:p w14:paraId="7E25F4C0" w14:textId="2DB08577" w:rsidR="00A00F80" w:rsidRPr="00A00F80" w:rsidRDefault="00A00F80" w:rsidP="00F54CD7">
      <w:pPr>
        <w:shd w:val="clear" w:color="auto" w:fill="FFFFFF"/>
        <w:spacing w:after="0"/>
        <w:jc w:val="right"/>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lastRenderedPageBreak/>
        <w:t>Приложение А</w:t>
      </w:r>
    </w:p>
    <w:p w14:paraId="112B6443"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Технологии формирования ОК</w:t>
      </w:r>
    </w:p>
    <w:p w14:paraId="48B21137"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 </w:t>
      </w:r>
    </w:p>
    <w:tbl>
      <w:tblPr>
        <w:tblW w:w="9629" w:type="dxa"/>
        <w:tblCellMar>
          <w:left w:w="0" w:type="dxa"/>
          <w:right w:w="0" w:type="dxa"/>
        </w:tblCellMar>
        <w:tblLook w:val="04A0" w:firstRow="1" w:lastRow="0" w:firstColumn="1" w:lastColumn="0" w:noHBand="0" w:noVBand="1"/>
      </w:tblPr>
      <w:tblGrid>
        <w:gridCol w:w="3534"/>
        <w:gridCol w:w="6095"/>
      </w:tblGrid>
      <w:tr w:rsidR="00A00F80" w:rsidRPr="00A00F80" w14:paraId="40735B23" w14:textId="77777777" w:rsidTr="00F54CD7">
        <w:tc>
          <w:tcPr>
            <w:tcW w:w="3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24B51A1" w14:textId="77777777" w:rsidR="00A00F80" w:rsidRPr="00A00F80" w:rsidRDefault="00A00F80"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Название ОК</w:t>
            </w:r>
          </w:p>
        </w:tc>
        <w:tc>
          <w:tcPr>
            <w:tcW w:w="609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E8787D8" w14:textId="77777777" w:rsidR="00A00F80" w:rsidRPr="00A00F80" w:rsidRDefault="00A00F80"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Технологии формирования ОК</w:t>
            </w:r>
          </w:p>
        </w:tc>
      </w:tr>
      <w:tr w:rsidR="00A00F80" w:rsidRPr="00A00F80" w14:paraId="6BEBE49F"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47C163F"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1. Выбирать способы решения задач профессиональной деятельности, применительно к различным контекстам.</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476E4222"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Технологии, направленные на развитие интереса к учебе, к профессии; решение задач с профессиональной направленностью</w:t>
            </w:r>
          </w:p>
        </w:tc>
      </w:tr>
      <w:tr w:rsidR="00A00F80" w:rsidRPr="00A00F80" w14:paraId="6D995BF2"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3AE928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2 Осуществлять поиск, анализ и интерпретацию информации, необходимой для выполнения задач профессиональной деятельности.</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6B38657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Технологии личностно-ориентированного подхода к обучающимся, развития самостоятельной учебно-познавательной деятельности, проблемный метод, когнитивные методы, направленные на овладение принципами системного подхода к решению профессиональных задач и на демонстрацию эффективности и качества выполнения профессиональных задач</w:t>
            </w:r>
          </w:p>
        </w:tc>
      </w:tr>
      <w:tr w:rsidR="00A00F80" w:rsidRPr="00A00F80" w14:paraId="1EADD0AC"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F694B53"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3. Планировать и реализовывать собственное и профессиональное и личностное развитие.</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757B8518"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Технологии личностно-ориентированного подхода к обучающимся, создания проблемных ситуаций на уроках; когнитивные технологии, направленные на разрешение проблем, принимать решения в стандартных и нестандартных ситуациях в профессиональной деятельности; самостоятельная работа на уроках по учебнику и дополнительной литературе</w:t>
            </w:r>
          </w:p>
        </w:tc>
      </w:tr>
      <w:tr w:rsidR="00A00F80" w:rsidRPr="00A00F80" w14:paraId="30EE6CA9"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D2B2024"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4. Работать в коллективе и команде, эффективно взаимодействовать с коллегами, руководством, клиентами.</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4A7CCDC2"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Проектный метод, технологии личностно-ориентированного подхода к обучающимся, создания проблемных ситуаций на уроках, проектный метод, информационно-коммуникативные технологии на уроках, позволяющие формировать у обучающихся умение осуществлять поиск и использование информации, необходимой для эффективного выполнения профессиональных задач и личностного развития</w:t>
            </w:r>
          </w:p>
        </w:tc>
      </w:tr>
      <w:tr w:rsidR="00A00F80" w:rsidRPr="00A00F80" w14:paraId="1AF6320E"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5CB596C"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5. Осуществлять устную и письменную коммуникацию на государственном языке с учетом особенностей социального и культурного контекста.</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25326FC2"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ИКТ на уроках, направленные на формирование у обучающихся умений и навыков использовать ИКТ в профессиональной деятельности, принимать осознанные решения на основе критически осмысленной информации</w:t>
            </w:r>
          </w:p>
        </w:tc>
      </w:tr>
      <w:tr w:rsidR="00A00F80" w:rsidRPr="00A00F80" w14:paraId="72734C4A"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1EB0EFC"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 xml:space="preserve">ОК 6. Проявлять гражданско-патриотическую позицию, </w:t>
            </w:r>
            <w:proofErr w:type="gramStart"/>
            <w:r w:rsidRPr="00A00F80">
              <w:rPr>
                <w:rFonts w:eastAsia="Times New Roman" w:cs="Times New Roman"/>
                <w:sz w:val="24"/>
                <w:szCs w:val="24"/>
                <w:lang w:eastAsia="ru-RU"/>
              </w:rPr>
              <w:t>демонстрировать  осознанное</w:t>
            </w:r>
            <w:proofErr w:type="gramEnd"/>
            <w:r w:rsidRPr="00A00F80">
              <w:rPr>
                <w:rFonts w:eastAsia="Times New Roman" w:cs="Times New Roman"/>
                <w:sz w:val="24"/>
                <w:szCs w:val="24"/>
                <w:lang w:eastAsia="ru-RU"/>
              </w:rPr>
              <w:t xml:space="preserve"> поведение на основе традиционных общечеловеческих ценностей.</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61AAD9D3"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Технологии личностно-ориентированного подхода к обучающимся, технологии модерации, создания проблемных ситуаций на уроках, проектный метод; технологии, направленные на формирование у обучающихся готовности к социальному взаимодействию, способности свои устремления соотносить с интересами других людей, групп, команды, с руководством, с потребителями, использовать ресурсы других людей, цивилизованно отстаивать свою точку зрения в диалоге, проектный метод</w:t>
            </w:r>
          </w:p>
        </w:tc>
      </w:tr>
      <w:tr w:rsidR="00A00F80" w:rsidRPr="00A00F80" w14:paraId="3912EB8F"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C42AE84"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7. Содействовать сохранению окружающей среды, ресурсосбережению, эффективно действовать в чрезвычайных ситуациях. </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352DCCB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Технологии модерации, самостоятельные работы в малых группах, проектный метод; технологии, направленные на формирование у обучающихся способности продуктивно взаимодействовать с членами группы (команды), решающей общую задачу, взять на себя ответственность за работу подчиненных, за результат выполнения заданий</w:t>
            </w:r>
          </w:p>
        </w:tc>
      </w:tr>
      <w:tr w:rsidR="00A00F80" w:rsidRPr="00A00F80" w14:paraId="0E77A5D2"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5E3A272"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lastRenderedPageBreak/>
              <w:t>ОК 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28DBAC8F"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Технологии личностно-ориентированного подхода к обучающимся, организации самостоятельной работы обучающихся; технологии, направленные на формирование у обучающихся способности выявлять пробелы в знаниях и умениях при решении новой задачи, оценивать необходимость той или иной информации для своей деятельности, осуществлять информационный поиск и извлекать информацию из различных источников, готовности к самообразованию, повышению квалификации, проектный метод.</w:t>
            </w:r>
          </w:p>
        </w:tc>
      </w:tr>
      <w:tr w:rsidR="00A00F80" w:rsidRPr="00A00F80" w14:paraId="7CDDCA08" w14:textId="77777777" w:rsidTr="00F54CD7">
        <w:trPr>
          <w:trHeight w:val="1902"/>
        </w:trPr>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5B061CF" w14:textId="46105098"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ОК 9. Использовать информационные технологии в профессиональной деятельности.</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0AA52735"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Проектный метод, проблемные ситуации, инновационные технологии на уроках, ИКТ, позволяющие обучающимся овладевать методами сбора, размещения, сохранения, накопления, преобразования и передачи данных в профессионально-ориентированных информационных системах, проявления интереса к инновациям в области профессиональной деятельности.</w:t>
            </w:r>
          </w:p>
        </w:tc>
      </w:tr>
      <w:tr w:rsidR="00A00F80" w:rsidRPr="00A00F80" w14:paraId="0F995CA5" w14:textId="77777777" w:rsidTr="00F54CD7">
        <w:trPr>
          <w:trHeight w:val="1589"/>
        </w:trPr>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39C946F"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ОК10. Пользоваться профессиональной документацией на государственном и иностранном языке.</w:t>
            </w:r>
          </w:p>
          <w:p w14:paraId="08F7462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p w14:paraId="114B529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11AC071B"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Технологии личностно-ориентированного подхода к обучающимся, создания проблемных ситуаций на уроках; когнитивные технологии, направленные на разрешение проблем, принимать решения в стандартных и нестандартных ситуациях в профессиональной деятельности; самостоятельная работа на уроках по учебнику и дополнительной литературе</w:t>
            </w:r>
          </w:p>
        </w:tc>
      </w:tr>
      <w:tr w:rsidR="00A00F80" w:rsidRPr="00A00F80" w14:paraId="1AF04A8F" w14:textId="77777777" w:rsidTr="00F54CD7">
        <w:trPr>
          <w:trHeight w:val="1710"/>
        </w:trPr>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983E483"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p w14:paraId="23E21C68"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xml:space="preserve">ОК </w:t>
            </w:r>
            <w:proofErr w:type="gramStart"/>
            <w:r w:rsidRPr="00A00F80">
              <w:rPr>
                <w:rFonts w:eastAsia="Times New Roman" w:cs="Times New Roman"/>
                <w:sz w:val="24"/>
                <w:szCs w:val="24"/>
                <w:lang w:eastAsia="ru-RU"/>
              </w:rPr>
              <w:t>11.Планировать</w:t>
            </w:r>
            <w:proofErr w:type="gramEnd"/>
            <w:r w:rsidRPr="00A00F80">
              <w:rPr>
                <w:rFonts w:eastAsia="Times New Roman" w:cs="Times New Roman"/>
                <w:sz w:val="24"/>
                <w:szCs w:val="24"/>
                <w:lang w:eastAsia="ru-RU"/>
              </w:rPr>
              <w:t xml:space="preserve"> предпринимательскую деятельность в профессиональной сфере.</w:t>
            </w:r>
          </w:p>
          <w:p w14:paraId="346878B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p w14:paraId="26EB70B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p w14:paraId="314F5EAA"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4CEF7F37" w14:textId="77777777" w:rsidR="00A00F80" w:rsidRPr="00A00F80" w:rsidRDefault="00A00F80" w:rsidP="00A00F80">
            <w:pPr>
              <w:spacing w:after="0"/>
              <w:jc w:val="both"/>
              <w:rPr>
                <w:rFonts w:eastAsia="Times New Roman" w:cs="Times New Roman"/>
                <w:sz w:val="24"/>
                <w:szCs w:val="24"/>
                <w:lang w:eastAsia="ru-RU"/>
              </w:rPr>
            </w:pPr>
            <w:r w:rsidRPr="00A00F80">
              <w:rPr>
                <w:rFonts w:eastAsia="Times New Roman" w:cs="Times New Roman"/>
                <w:sz w:val="24"/>
                <w:szCs w:val="24"/>
                <w:lang w:eastAsia="ru-RU"/>
              </w:rPr>
              <w:t>Технологии личностно-ориентированного подхода к обучающимся, организации самостоятельной работы обучающихся; технологии, направленные на формирование у обучающихся способности выявлять пробелы в знаниях и умениях при решении новой задачи, оценивать необходимость той или иной информации для своей деятельности.</w:t>
            </w:r>
          </w:p>
        </w:tc>
      </w:tr>
      <w:tr w:rsidR="00A00F80" w:rsidRPr="00A00F80" w14:paraId="12823C49" w14:textId="77777777" w:rsidTr="00F54CD7">
        <w:tc>
          <w:tcPr>
            <w:tcW w:w="353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F6900CE" w14:textId="77777777" w:rsidR="00A00F80" w:rsidRPr="00A00F80" w:rsidRDefault="00A00F80" w:rsidP="00A00F80">
            <w:pPr>
              <w:spacing w:after="0"/>
              <w:rPr>
                <w:rFonts w:eastAsia="Times New Roman" w:cs="Times New Roman"/>
                <w:sz w:val="24"/>
                <w:szCs w:val="24"/>
                <w:lang w:eastAsia="ru-RU"/>
              </w:rPr>
            </w:pPr>
          </w:p>
        </w:tc>
        <w:tc>
          <w:tcPr>
            <w:tcW w:w="6095" w:type="dxa"/>
            <w:tcBorders>
              <w:top w:val="nil"/>
              <w:left w:val="nil"/>
              <w:bottom w:val="single" w:sz="8" w:space="0" w:color="000000"/>
              <w:right w:val="single" w:sz="8" w:space="0" w:color="000000"/>
            </w:tcBorders>
            <w:tcMar>
              <w:top w:w="0" w:type="dxa"/>
              <w:left w:w="108" w:type="dxa"/>
              <w:bottom w:w="0" w:type="dxa"/>
              <w:right w:w="108" w:type="dxa"/>
            </w:tcMar>
            <w:hideMark/>
          </w:tcPr>
          <w:p w14:paraId="4A50A2CC" w14:textId="77777777" w:rsidR="00A00F80" w:rsidRPr="00A00F80" w:rsidRDefault="00A00F80" w:rsidP="00A00F80">
            <w:pPr>
              <w:spacing w:after="0"/>
              <w:rPr>
                <w:rFonts w:eastAsia="Times New Roman" w:cs="Times New Roman"/>
                <w:sz w:val="24"/>
                <w:szCs w:val="24"/>
                <w:lang w:eastAsia="ru-RU"/>
              </w:rPr>
            </w:pPr>
          </w:p>
        </w:tc>
      </w:tr>
    </w:tbl>
    <w:p w14:paraId="294F7DA2" w14:textId="77777777" w:rsidR="00A00F80" w:rsidRPr="00A00F80" w:rsidRDefault="00A00F80" w:rsidP="00A00F80">
      <w:pPr>
        <w:shd w:val="clear" w:color="auto" w:fill="FFFFFF"/>
        <w:spacing w:after="0"/>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 </w:t>
      </w:r>
    </w:p>
    <w:p w14:paraId="699383C5" w14:textId="77777777" w:rsidR="00A00F80" w:rsidRPr="00A00F80" w:rsidRDefault="00A00F80" w:rsidP="00A00F80">
      <w:pPr>
        <w:shd w:val="clear" w:color="auto" w:fill="FFFFFF"/>
        <w:spacing w:after="0"/>
        <w:jc w:val="right"/>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 </w:t>
      </w:r>
    </w:p>
    <w:p w14:paraId="5B330730" w14:textId="77777777" w:rsidR="00A00F80" w:rsidRPr="00A00F80" w:rsidRDefault="00A00F80" w:rsidP="00A00F80">
      <w:pPr>
        <w:shd w:val="clear" w:color="auto" w:fill="FFFFFF"/>
        <w:spacing w:after="0"/>
        <w:jc w:val="right"/>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 </w:t>
      </w:r>
    </w:p>
    <w:p w14:paraId="4FA7A87C" w14:textId="77777777" w:rsidR="00A00F80" w:rsidRPr="00A00F80" w:rsidRDefault="00A00F80" w:rsidP="00A00F80">
      <w:pPr>
        <w:shd w:val="clear" w:color="auto" w:fill="FFFFFF"/>
        <w:spacing w:after="0"/>
        <w:jc w:val="right"/>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t> </w:t>
      </w:r>
    </w:p>
    <w:p w14:paraId="6DF77409" w14:textId="22E8797D" w:rsidR="00A00F80" w:rsidRDefault="00A00F80" w:rsidP="00A00F80">
      <w:pPr>
        <w:shd w:val="clear" w:color="auto" w:fill="FFFFFF"/>
        <w:spacing w:after="0"/>
        <w:rPr>
          <w:rFonts w:eastAsia="Times New Roman" w:cs="Times New Roman"/>
          <w:b/>
          <w:bCs/>
          <w:color w:val="181818"/>
          <w:sz w:val="24"/>
          <w:szCs w:val="24"/>
          <w:lang w:eastAsia="ru-RU"/>
        </w:rPr>
      </w:pPr>
      <w:r w:rsidRPr="00A00F80">
        <w:rPr>
          <w:rFonts w:eastAsia="Times New Roman" w:cs="Times New Roman"/>
          <w:b/>
          <w:bCs/>
          <w:color w:val="181818"/>
          <w:sz w:val="24"/>
          <w:szCs w:val="24"/>
          <w:lang w:eastAsia="ru-RU"/>
        </w:rPr>
        <w:t> </w:t>
      </w:r>
    </w:p>
    <w:p w14:paraId="4B897AF7" w14:textId="743F254D" w:rsidR="000C31B3" w:rsidRDefault="000C31B3" w:rsidP="00A00F80">
      <w:pPr>
        <w:shd w:val="clear" w:color="auto" w:fill="FFFFFF"/>
        <w:spacing w:after="0"/>
        <w:rPr>
          <w:rFonts w:eastAsia="Times New Roman" w:cs="Times New Roman"/>
          <w:b/>
          <w:bCs/>
          <w:color w:val="181818"/>
          <w:sz w:val="24"/>
          <w:szCs w:val="24"/>
          <w:lang w:eastAsia="ru-RU"/>
        </w:rPr>
      </w:pPr>
    </w:p>
    <w:p w14:paraId="3586F76E" w14:textId="15CF0590" w:rsidR="000C31B3" w:rsidRDefault="000C31B3" w:rsidP="00A00F80">
      <w:pPr>
        <w:shd w:val="clear" w:color="auto" w:fill="FFFFFF"/>
        <w:spacing w:after="0"/>
        <w:rPr>
          <w:rFonts w:eastAsia="Times New Roman" w:cs="Times New Roman"/>
          <w:b/>
          <w:bCs/>
          <w:color w:val="181818"/>
          <w:sz w:val="24"/>
          <w:szCs w:val="24"/>
          <w:lang w:eastAsia="ru-RU"/>
        </w:rPr>
      </w:pPr>
    </w:p>
    <w:p w14:paraId="42152D8B" w14:textId="41810B3B" w:rsidR="000C31B3" w:rsidRDefault="000C31B3" w:rsidP="00A00F80">
      <w:pPr>
        <w:shd w:val="clear" w:color="auto" w:fill="FFFFFF"/>
        <w:spacing w:after="0"/>
        <w:rPr>
          <w:rFonts w:eastAsia="Times New Roman" w:cs="Times New Roman"/>
          <w:b/>
          <w:bCs/>
          <w:color w:val="181818"/>
          <w:sz w:val="24"/>
          <w:szCs w:val="24"/>
          <w:lang w:eastAsia="ru-RU"/>
        </w:rPr>
      </w:pPr>
    </w:p>
    <w:p w14:paraId="0E98B931" w14:textId="14054FB7" w:rsidR="000C31B3" w:rsidRDefault="000C31B3" w:rsidP="00A00F80">
      <w:pPr>
        <w:shd w:val="clear" w:color="auto" w:fill="FFFFFF"/>
        <w:spacing w:after="0"/>
        <w:rPr>
          <w:rFonts w:eastAsia="Times New Roman" w:cs="Times New Roman"/>
          <w:b/>
          <w:bCs/>
          <w:color w:val="181818"/>
          <w:sz w:val="24"/>
          <w:szCs w:val="24"/>
          <w:lang w:eastAsia="ru-RU"/>
        </w:rPr>
      </w:pPr>
    </w:p>
    <w:p w14:paraId="2ACFDAD3" w14:textId="030AA51A" w:rsidR="000C31B3" w:rsidRDefault="000C31B3" w:rsidP="00A00F80">
      <w:pPr>
        <w:shd w:val="clear" w:color="auto" w:fill="FFFFFF"/>
        <w:spacing w:after="0"/>
        <w:rPr>
          <w:rFonts w:eastAsia="Times New Roman" w:cs="Times New Roman"/>
          <w:b/>
          <w:bCs/>
          <w:color w:val="181818"/>
          <w:sz w:val="24"/>
          <w:szCs w:val="24"/>
          <w:lang w:eastAsia="ru-RU"/>
        </w:rPr>
      </w:pPr>
    </w:p>
    <w:p w14:paraId="4A6C7EC2" w14:textId="3F47A7AE" w:rsidR="000C31B3" w:rsidRDefault="000C31B3" w:rsidP="00A00F80">
      <w:pPr>
        <w:shd w:val="clear" w:color="auto" w:fill="FFFFFF"/>
        <w:spacing w:after="0"/>
        <w:rPr>
          <w:rFonts w:eastAsia="Times New Roman" w:cs="Times New Roman"/>
          <w:b/>
          <w:bCs/>
          <w:color w:val="181818"/>
          <w:sz w:val="24"/>
          <w:szCs w:val="24"/>
          <w:lang w:eastAsia="ru-RU"/>
        </w:rPr>
      </w:pPr>
    </w:p>
    <w:p w14:paraId="3AF88877" w14:textId="6B98174B" w:rsidR="000C31B3" w:rsidRDefault="000C31B3" w:rsidP="00A00F80">
      <w:pPr>
        <w:shd w:val="clear" w:color="auto" w:fill="FFFFFF"/>
        <w:spacing w:after="0"/>
        <w:rPr>
          <w:rFonts w:eastAsia="Times New Roman" w:cs="Times New Roman"/>
          <w:b/>
          <w:bCs/>
          <w:color w:val="181818"/>
          <w:sz w:val="24"/>
          <w:szCs w:val="24"/>
          <w:lang w:eastAsia="ru-RU"/>
        </w:rPr>
      </w:pPr>
    </w:p>
    <w:p w14:paraId="44C27ED3" w14:textId="748831C0" w:rsidR="000C31B3" w:rsidRDefault="000C31B3" w:rsidP="00A00F80">
      <w:pPr>
        <w:shd w:val="clear" w:color="auto" w:fill="FFFFFF"/>
        <w:spacing w:after="0"/>
        <w:rPr>
          <w:rFonts w:eastAsia="Times New Roman" w:cs="Times New Roman"/>
          <w:b/>
          <w:bCs/>
          <w:color w:val="181818"/>
          <w:sz w:val="24"/>
          <w:szCs w:val="24"/>
          <w:lang w:eastAsia="ru-RU"/>
        </w:rPr>
      </w:pPr>
    </w:p>
    <w:p w14:paraId="27E98F6F" w14:textId="46305264" w:rsidR="000C31B3" w:rsidRDefault="000C31B3" w:rsidP="00A00F80">
      <w:pPr>
        <w:shd w:val="clear" w:color="auto" w:fill="FFFFFF"/>
        <w:spacing w:after="0"/>
        <w:rPr>
          <w:rFonts w:eastAsia="Times New Roman" w:cs="Times New Roman"/>
          <w:b/>
          <w:bCs/>
          <w:color w:val="181818"/>
          <w:sz w:val="24"/>
          <w:szCs w:val="24"/>
          <w:lang w:eastAsia="ru-RU"/>
        </w:rPr>
      </w:pPr>
    </w:p>
    <w:p w14:paraId="46D5A197" w14:textId="0CA500D7" w:rsidR="000C31B3" w:rsidRDefault="000C31B3" w:rsidP="00A00F80">
      <w:pPr>
        <w:shd w:val="clear" w:color="auto" w:fill="FFFFFF"/>
        <w:spacing w:after="0"/>
        <w:rPr>
          <w:rFonts w:eastAsia="Times New Roman" w:cs="Times New Roman"/>
          <w:b/>
          <w:bCs/>
          <w:color w:val="181818"/>
          <w:sz w:val="24"/>
          <w:szCs w:val="24"/>
          <w:lang w:eastAsia="ru-RU"/>
        </w:rPr>
      </w:pPr>
    </w:p>
    <w:p w14:paraId="311DE98F" w14:textId="6395E84A" w:rsidR="000C31B3" w:rsidRDefault="000C31B3" w:rsidP="00A00F80">
      <w:pPr>
        <w:shd w:val="clear" w:color="auto" w:fill="FFFFFF"/>
        <w:spacing w:after="0"/>
        <w:rPr>
          <w:rFonts w:eastAsia="Times New Roman" w:cs="Times New Roman"/>
          <w:b/>
          <w:bCs/>
          <w:color w:val="181818"/>
          <w:sz w:val="24"/>
          <w:szCs w:val="24"/>
          <w:lang w:eastAsia="ru-RU"/>
        </w:rPr>
      </w:pPr>
    </w:p>
    <w:p w14:paraId="08FD5AD1" w14:textId="17304710" w:rsidR="000C31B3" w:rsidRDefault="000C31B3" w:rsidP="00A00F80">
      <w:pPr>
        <w:shd w:val="clear" w:color="auto" w:fill="FFFFFF"/>
        <w:spacing w:after="0"/>
        <w:rPr>
          <w:rFonts w:eastAsia="Times New Roman" w:cs="Times New Roman"/>
          <w:b/>
          <w:bCs/>
          <w:color w:val="181818"/>
          <w:sz w:val="24"/>
          <w:szCs w:val="24"/>
          <w:lang w:eastAsia="ru-RU"/>
        </w:rPr>
      </w:pPr>
    </w:p>
    <w:p w14:paraId="3222EA82" w14:textId="008B51D3" w:rsidR="00F54CD7" w:rsidRDefault="00F54CD7" w:rsidP="00A00F80">
      <w:pPr>
        <w:shd w:val="clear" w:color="auto" w:fill="FFFFFF"/>
        <w:spacing w:after="0"/>
        <w:rPr>
          <w:rFonts w:eastAsia="Times New Roman" w:cs="Times New Roman"/>
          <w:b/>
          <w:bCs/>
          <w:color w:val="181818"/>
          <w:sz w:val="24"/>
          <w:szCs w:val="24"/>
          <w:lang w:eastAsia="ru-RU"/>
        </w:rPr>
      </w:pPr>
    </w:p>
    <w:p w14:paraId="7BCEC1E6" w14:textId="77777777" w:rsidR="00F54CD7" w:rsidRDefault="00F54CD7" w:rsidP="00A00F80">
      <w:pPr>
        <w:shd w:val="clear" w:color="auto" w:fill="FFFFFF"/>
        <w:spacing w:after="0"/>
        <w:rPr>
          <w:rFonts w:eastAsia="Times New Roman" w:cs="Times New Roman"/>
          <w:b/>
          <w:bCs/>
          <w:color w:val="181818"/>
          <w:sz w:val="24"/>
          <w:szCs w:val="24"/>
          <w:lang w:eastAsia="ru-RU"/>
        </w:rPr>
      </w:pPr>
    </w:p>
    <w:p w14:paraId="45B3DF61" w14:textId="208D6B79" w:rsidR="000C31B3" w:rsidRDefault="000C31B3" w:rsidP="00A00F80">
      <w:pPr>
        <w:shd w:val="clear" w:color="auto" w:fill="FFFFFF"/>
        <w:spacing w:after="0"/>
        <w:rPr>
          <w:rFonts w:eastAsia="Times New Roman" w:cs="Times New Roman"/>
          <w:b/>
          <w:bCs/>
          <w:color w:val="181818"/>
          <w:sz w:val="24"/>
          <w:szCs w:val="24"/>
          <w:lang w:eastAsia="ru-RU"/>
        </w:rPr>
      </w:pPr>
    </w:p>
    <w:p w14:paraId="6C60D5A0" w14:textId="77777777" w:rsidR="000C31B3" w:rsidRPr="00A00F80" w:rsidRDefault="000C31B3" w:rsidP="00A00F80">
      <w:pPr>
        <w:shd w:val="clear" w:color="auto" w:fill="FFFFFF"/>
        <w:spacing w:after="0"/>
        <w:rPr>
          <w:rFonts w:eastAsia="Times New Roman" w:cs="Times New Roman"/>
          <w:color w:val="181818"/>
          <w:sz w:val="24"/>
          <w:szCs w:val="24"/>
          <w:lang w:eastAsia="ru-RU"/>
        </w:rPr>
      </w:pPr>
    </w:p>
    <w:p w14:paraId="492B790D" w14:textId="77777777" w:rsidR="00A00F80" w:rsidRPr="00A00F80" w:rsidRDefault="00A00F80" w:rsidP="00F54CD7">
      <w:pPr>
        <w:shd w:val="clear" w:color="auto" w:fill="FFFFFF"/>
        <w:spacing w:after="0"/>
        <w:jc w:val="right"/>
        <w:rPr>
          <w:rFonts w:eastAsia="Times New Roman" w:cs="Times New Roman"/>
          <w:color w:val="181818"/>
          <w:sz w:val="24"/>
          <w:szCs w:val="24"/>
          <w:lang w:eastAsia="ru-RU"/>
        </w:rPr>
      </w:pPr>
      <w:r w:rsidRPr="00A00F80">
        <w:rPr>
          <w:rFonts w:eastAsia="Times New Roman" w:cs="Times New Roman"/>
          <w:b/>
          <w:bCs/>
          <w:color w:val="181818"/>
          <w:sz w:val="24"/>
          <w:szCs w:val="24"/>
          <w:lang w:eastAsia="ru-RU"/>
        </w:rPr>
        <w:lastRenderedPageBreak/>
        <w:t>Приложение Б</w:t>
      </w:r>
    </w:p>
    <w:p w14:paraId="23CFC443"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aps/>
          <w:color w:val="181818"/>
          <w:sz w:val="24"/>
          <w:szCs w:val="24"/>
          <w:lang w:eastAsia="ru-RU"/>
        </w:rPr>
        <w:t>П</w:t>
      </w:r>
      <w:r w:rsidRPr="00A00F80">
        <w:rPr>
          <w:rFonts w:eastAsia="Times New Roman" w:cs="Times New Roman"/>
          <w:color w:val="181818"/>
          <w:sz w:val="24"/>
          <w:szCs w:val="24"/>
          <w:lang w:eastAsia="ru-RU"/>
        </w:rPr>
        <w:t>ланирование учебных занятий с использованием активных и интерактивных форм и методов обучения студентов</w:t>
      </w:r>
    </w:p>
    <w:p w14:paraId="74A8FE53" w14:textId="77777777" w:rsidR="00A00F80" w:rsidRPr="00A00F80" w:rsidRDefault="00A00F80" w:rsidP="00A00F80">
      <w:pPr>
        <w:shd w:val="clear" w:color="auto" w:fill="FFFFFF"/>
        <w:spacing w:after="0"/>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tbl>
      <w:tblPr>
        <w:tblW w:w="5000" w:type="pct"/>
        <w:tblLayout w:type="fixed"/>
        <w:tblCellMar>
          <w:left w:w="0" w:type="dxa"/>
          <w:right w:w="0" w:type="dxa"/>
        </w:tblCellMar>
        <w:tblLook w:val="04A0" w:firstRow="1" w:lastRow="0" w:firstColumn="1" w:lastColumn="0" w:noHBand="0" w:noVBand="1"/>
      </w:tblPr>
      <w:tblGrid>
        <w:gridCol w:w="556"/>
        <w:gridCol w:w="3829"/>
        <w:gridCol w:w="3543"/>
        <w:gridCol w:w="1406"/>
      </w:tblGrid>
      <w:tr w:rsidR="000C31B3" w:rsidRPr="00A00F80" w14:paraId="2F8B939E" w14:textId="77777777" w:rsidTr="00F54CD7">
        <w:tc>
          <w:tcPr>
            <w:tcW w:w="298"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231BB01" w14:textId="77777777" w:rsidR="00A00F80" w:rsidRPr="00A00F80" w:rsidRDefault="00A00F80"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w:t>
            </w:r>
          </w:p>
          <w:p w14:paraId="18DFCACA" w14:textId="77777777" w:rsidR="00A00F80" w:rsidRPr="00A00F80" w:rsidRDefault="00A00F80" w:rsidP="00A00F80">
            <w:pPr>
              <w:spacing w:after="0"/>
              <w:jc w:val="center"/>
              <w:rPr>
                <w:rFonts w:eastAsia="Times New Roman" w:cs="Times New Roman"/>
                <w:sz w:val="24"/>
                <w:szCs w:val="24"/>
                <w:lang w:eastAsia="ru-RU"/>
              </w:rPr>
            </w:pPr>
            <w:r w:rsidRPr="00A00F80">
              <w:rPr>
                <w:rFonts w:eastAsia="Times New Roman" w:cs="Times New Roman"/>
                <w:b/>
                <w:bCs/>
                <w:sz w:val="24"/>
                <w:szCs w:val="24"/>
                <w:lang w:eastAsia="ru-RU"/>
              </w:rPr>
              <w:t>п/п</w:t>
            </w:r>
          </w:p>
        </w:tc>
        <w:tc>
          <w:tcPr>
            <w:tcW w:w="2051"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C736E6A" w14:textId="77777777" w:rsidR="00A00F80" w:rsidRPr="00A00F80" w:rsidRDefault="00A00F80"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Тема учебного занятия</w:t>
            </w:r>
          </w:p>
        </w:tc>
        <w:tc>
          <w:tcPr>
            <w:tcW w:w="1898"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35FB9D7" w14:textId="77777777" w:rsidR="00A00F80" w:rsidRPr="00A00F80" w:rsidRDefault="00A00F80" w:rsidP="00A00F80">
            <w:pPr>
              <w:spacing w:after="0"/>
              <w:ind w:left="107"/>
              <w:jc w:val="center"/>
              <w:rPr>
                <w:rFonts w:eastAsia="Times New Roman" w:cs="Times New Roman"/>
                <w:sz w:val="24"/>
                <w:szCs w:val="24"/>
                <w:lang w:eastAsia="ru-RU"/>
              </w:rPr>
            </w:pPr>
            <w:r w:rsidRPr="00A00F80">
              <w:rPr>
                <w:rFonts w:eastAsia="Times New Roman" w:cs="Times New Roman"/>
                <w:sz w:val="24"/>
                <w:szCs w:val="24"/>
                <w:lang w:eastAsia="ru-RU"/>
              </w:rPr>
              <w:t>Активные и интерактивные формы и методы обучения</w:t>
            </w:r>
          </w:p>
        </w:tc>
        <w:tc>
          <w:tcPr>
            <w:tcW w:w="753"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A694513" w14:textId="77777777" w:rsidR="00A00F80" w:rsidRPr="00A00F80" w:rsidRDefault="00A00F80"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Код формируемых</w:t>
            </w:r>
          </w:p>
          <w:p w14:paraId="538BA6D1" w14:textId="77777777" w:rsidR="00A00F80" w:rsidRPr="00A00F80" w:rsidRDefault="00A00F80" w:rsidP="00A00F80">
            <w:pPr>
              <w:spacing w:after="0"/>
              <w:jc w:val="center"/>
              <w:rPr>
                <w:rFonts w:eastAsia="Times New Roman" w:cs="Times New Roman"/>
                <w:sz w:val="24"/>
                <w:szCs w:val="24"/>
                <w:lang w:eastAsia="ru-RU"/>
              </w:rPr>
            </w:pPr>
            <w:r w:rsidRPr="00A00F80">
              <w:rPr>
                <w:rFonts w:eastAsia="Times New Roman" w:cs="Times New Roman"/>
                <w:sz w:val="24"/>
                <w:szCs w:val="24"/>
                <w:lang w:eastAsia="ru-RU"/>
              </w:rPr>
              <w:t>компетенций</w:t>
            </w:r>
          </w:p>
        </w:tc>
      </w:tr>
      <w:tr w:rsidR="000C31B3" w:rsidRPr="00A00F80" w14:paraId="038DFC4E"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8AAD943" w14:textId="2A95C6B2"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396BD262" w14:textId="6197196E" w:rsidR="00A00F80" w:rsidRPr="00A00F80" w:rsidRDefault="00A00F80" w:rsidP="000C31B3">
            <w:pPr>
              <w:spacing w:after="0"/>
              <w:jc w:val="both"/>
              <w:rPr>
                <w:rFonts w:eastAsia="Times New Roman" w:cs="Times New Roman"/>
                <w:sz w:val="24"/>
                <w:szCs w:val="24"/>
                <w:lang w:eastAsia="ru-RU"/>
              </w:rPr>
            </w:pPr>
            <w:r w:rsidRPr="00A00F80">
              <w:rPr>
                <w:rFonts w:eastAsia="Times New Roman" w:cs="Times New Roman"/>
                <w:sz w:val="24"/>
                <w:szCs w:val="24"/>
                <w:lang w:eastAsia="ru-RU"/>
              </w:rPr>
              <w:t> Раздел 1.</w:t>
            </w:r>
            <w:r w:rsidR="000C31B3">
              <w:rPr>
                <w:rFonts w:eastAsia="Times New Roman" w:cs="Times New Roman"/>
                <w:sz w:val="24"/>
                <w:szCs w:val="24"/>
                <w:lang w:eastAsia="ru-RU"/>
              </w:rPr>
              <w:t xml:space="preserve"> </w:t>
            </w:r>
            <w:r w:rsidRPr="00A00F80">
              <w:rPr>
                <w:rFonts w:eastAsia="Times New Roman" w:cs="Times New Roman"/>
                <w:sz w:val="24"/>
                <w:szCs w:val="24"/>
                <w:lang w:eastAsia="ru-RU"/>
              </w:rPr>
              <w:t>Обеспечение личной безопасности и сохранение здоровья.</w:t>
            </w:r>
          </w:p>
          <w:p w14:paraId="63728B90" w14:textId="6C8A535F" w:rsidR="00A00F80" w:rsidRPr="00A00F80" w:rsidRDefault="00A00F80" w:rsidP="000C31B3">
            <w:pPr>
              <w:spacing w:after="0"/>
              <w:rPr>
                <w:rFonts w:eastAsia="Times New Roman" w:cs="Times New Roman"/>
                <w:sz w:val="24"/>
                <w:szCs w:val="24"/>
                <w:lang w:eastAsia="ru-RU"/>
              </w:rPr>
            </w:pPr>
            <w:r w:rsidRPr="00A00F80">
              <w:rPr>
                <w:rFonts w:eastAsia="Times New Roman" w:cs="Times New Roman"/>
                <w:spacing w:val="-2"/>
                <w:sz w:val="24"/>
                <w:szCs w:val="24"/>
                <w:lang w:eastAsia="ru-RU"/>
              </w:rPr>
              <w:t> Тема 1.1</w:t>
            </w:r>
            <w:r w:rsidR="000C31B3">
              <w:rPr>
                <w:rFonts w:eastAsia="Times New Roman" w:cs="Times New Roman"/>
                <w:spacing w:val="-2"/>
                <w:sz w:val="24"/>
                <w:szCs w:val="24"/>
                <w:lang w:eastAsia="ru-RU"/>
              </w:rPr>
              <w:t xml:space="preserve"> </w:t>
            </w:r>
            <w:r w:rsidRPr="00A00F80">
              <w:rPr>
                <w:rFonts w:eastAsia="Times New Roman" w:cs="Times New Roman"/>
                <w:sz w:val="24"/>
                <w:szCs w:val="24"/>
                <w:lang w:eastAsia="ru-RU"/>
              </w:rPr>
              <w:t>Здоровье и здоровый образ жизни.</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3C610128"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xml:space="preserve">Урок комбинированный с элементами </w:t>
            </w:r>
            <w:proofErr w:type="gramStart"/>
            <w:r w:rsidRPr="00A00F80">
              <w:rPr>
                <w:rFonts w:eastAsia="Times New Roman" w:cs="Times New Roman"/>
                <w:sz w:val="24"/>
                <w:szCs w:val="24"/>
                <w:lang w:eastAsia="ru-RU"/>
              </w:rPr>
              <w:t>учебной  дискуссии</w:t>
            </w:r>
            <w:proofErr w:type="gramEnd"/>
            <w:r w:rsidRPr="00A00F80">
              <w:rPr>
                <w:rFonts w:eastAsia="Times New Roman" w:cs="Times New Roman"/>
                <w:sz w:val="24"/>
                <w:szCs w:val="24"/>
                <w:lang w:eastAsia="ru-RU"/>
              </w:rPr>
              <w:t xml:space="preserve"> и с использованием презентации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7076404F" w14:textId="77777777" w:rsidR="00A00F80" w:rsidRPr="00A00F80" w:rsidRDefault="00A00F80" w:rsidP="000C31B3">
            <w:pPr>
              <w:spacing w:after="0"/>
              <w:jc w:val="center"/>
              <w:rPr>
                <w:rFonts w:eastAsia="Times New Roman" w:cs="Times New Roman"/>
                <w:sz w:val="24"/>
                <w:szCs w:val="24"/>
                <w:lang w:eastAsia="ru-RU"/>
              </w:rPr>
            </w:pPr>
            <w:proofErr w:type="gramStart"/>
            <w:r w:rsidRPr="00A00F80">
              <w:rPr>
                <w:rFonts w:eastAsia="Times New Roman" w:cs="Times New Roman"/>
                <w:sz w:val="24"/>
                <w:szCs w:val="24"/>
                <w:lang w:eastAsia="ru-RU"/>
              </w:rPr>
              <w:t>ОК  2</w:t>
            </w:r>
            <w:proofErr w:type="gramEnd"/>
            <w:r w:rsidRPr="00A00F80">
              <w:rPr>
                <w:rFonts w:eastAsia="Times New Roman" w:cs="Times New Roman"/>
                <w:sz w:val="24"/>
                <w:szCs w:val="24"/>
                <w:lang w:eastAsia="ru-RU"/>
              </w:rPr>
              <w:t>,3,5-11</w:t>
            </w:r>
          </w:p>
        </w:tc>
      </w:tr>
      <w:tr w:rsidR="000C31B3" w:rsidRPr="00A00F80" w14:paraId="3349592D" w14:textId="77777777" w:rsidTr="00F54CD7">
        <w:trPr>
          <w:trHeight w:val="876"/>
        </w:trPr>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914FB7F" w14:textId="4EF46F42"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2.</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35013C0F"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1.</w:t>
            </w:r>
          </w:p>
          <w:p w14:paraId="2F78D8DB" w14:textId="6FDC0BF3"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1.2.</w:t>
            </w:r>
            <w:r w:rsidR="000C31B3">
              <w:rPr>
                <w:rFonts w:eastAsia="Times New Roman" w:cs="Times New Roman"/>
                <w:sz w:val="24"/>
                <w:szCs w:val="24"/>
                <w:lang w:eastAsia="ru-RU"/>
              </w:rPr>
              <w:t xml:space="preserve"> </w:t>
            </w:r>
            <w:r w:rsidRPr="00A00F80">
              <w:rPr>
                <w:rFonts w:eastAsia="Times New Roman" w:cs="Times New Roman"/>
                <w:sz w:val="24"/>
                <w:szCs w:val="24"/>
                <w:lang w:eastAsia="ru-RU"/>
              </w:rPr>
              <w:t>Репродуктивное здоровье, здоровье человека и общества.</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4A241E7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66B11A43" w14:textId="77777777"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2,3,6,7-11</w:t>
            </w:r>
          </w:p>
        </w:tc>
      </w:tr>
      <w:tr w:rsidR="000C31B3" w:rsidRPr="00A00F80" w14:paraId="5FFF761A"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FEEEF36" w14:textId="125D1397"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3.</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2C5BB89E" w14:textId="77777777" w:rsidR="00A00F80" w:rsidRPr="00A00F80" w:rsidRDefault="00A00F80" w:rsidP="00A00F80">
            <w:pPr>
              <w:spacing w:after="0"/>
              <w:ind w:right="57"/>
              <w:rPr>
                <w:rFonts w:eastAsia="Times New Roman" w:cs="Times New Roman"/>
                <w:sz w:val="24"/>
                <w:szCs w:val="24"/>
                <w:lang w:eastAsia="ru-RU"/>
              </w:rPr>
            </w:pPr>
            <w:r w:rsidRPr="00A00F80">
              <w:rPr>
                <w:rFonts w:eastAsia="Times New Roman" w:cs="Times New Roman"/>
                <w:sz w:val="24"/>
                <w:szCs w:val="24"/>
                <w:lang w:eastAsia="ru-RU"/>
              </w:rPr>
              <w:t> Раздел 2.</w:t>
            </w:r>
          </w:p>
          <w:p w14:paraId="55C6629C" w14:textId="77777777" w:rsidR="00A00F80" w:rsidRPr="00A00F80" w:rsidRDefault="00A00F80" w:rsidP="00A00F80">
            <w:pPr>
              <w:spacing w:after="0"/>
              <w:ind w:right="57"/>
              <w:rPr>
                <w:rFonts w:eastAsia="Times New Roman" w:cs="Times New Roman"/>
                <w:sz w:val="24"/>
                <w:szCs w:val="24"/>
                <w:lang w:eastAsia="ru-RU"/>
              </w:rPr>
            </w:pPr>
            <w:r w:rsidRPr="00A00F80">
              <w:rPr>
                <w:rFonts w:eastAsia="Times New Roman" w:cs="Times New Roman"/>
                <w:sz w:val="24"/>
                <w:szCs w:val="24"/>
                <w:lang w:eastAsia="ru-RU"/>
              </w:rPr>
              <w:t>Государственная система обеспечения безопасности населения.</w:t>
            </w:r>
          </w:p>
          <w:p w14:paraId="36C1D303"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2.1 Классификация чрезвычайных ситуаций</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44C8F9D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6D25D8EA" w14:textId="77777777"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2,3,6-10,11</w:t>
            </w:r>
          </w:p>
        </w:tc>
      </w:tr>
      <w:tr w:rsidR="000C31B3" w:rsidRPr="00A00F80" w14:paraId="14ED29A6"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662AF44" w14:textId="17C54ED1"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4.</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72EAAC2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2.</w:t>
            </w:r>
          </w:p>
          <w:p w14:paraId="2FDB35F3"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Тема2.2. Характеристики ЧС.</w:t>
            </w:r>
          </w:p>
          <w:p w14:paraId="07B186C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408BDEBA"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50EC5106" w14:textId="77777777"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2,3,6,7</w:t>
            </w:r>
          </w:p>
        </w:tc>
      </w:tr>
      <w:tr w:rsidR="000C31B3" w:rsidRPr="00A00F80" w14:paraId="60080446" w14:textId="77777777" w:rsidTr="00F54CD7">
        <w:trPr>
          <w:trHeight w:val="1131"/>
        </w:trPr>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63904E" w14:textId="086BCF9B"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5.</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2BA3F9B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2.</w:t>
            </w:r>
          </w:p>
          <w:p w14:paraId="13ED372E" w14:textId="4D119842"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2.3. Единая государственная система защиты населения в чрезвычайных ситуациях.</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0E6A8BD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2883B6C9" w14:textId="77777777"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2,3,6,7</w:t>
            </w:r>
          </w:p>
        </w:tc>
      </w:tr>
      <w:tr w:rsidR="000C31B3" w:rsidRPr="00A00F80" w14:paraId="1ABED691"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E98E7AB" w14:textId="2B0832EB"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6.</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3AFC56B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2.</w:t>
            </w:r>
          </w:p>
          <w:p w14:paraId="45D0D8CC" w14:textId="0D4D57F5"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2.4. Гражданская оборона: история, задачи.</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7819DDF3"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Лекция с элементами эвристической беседы</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1364BD4C"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2,6</w:t>
            </w:r>
          </w:p>
        </w:tc>
      </w:tr>
      <w:tr w:rsidR="000C31B3" w:rsidRPr="00A00F80" w14:paraId="703B5E24"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63A36DE" w14:textId="74963164"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7.</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2257B35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2.</w:t>
            </w:r>
          </w:p>
          <w:p w14:paraId="17945D5C" w14:textId="664B094E"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2.5. Оповещение населения о ЧС.</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31CE594E"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5444D8BB"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2,3,6,7</w:t>
            </w:r>
          </w:p>
        </w:tc>
      </w:tr>
      <w:tr w:rsidR="000C31B3" w:rsidRPr="00A00F80" w14:paraId="2C7F2805"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976D9C" w14:textId="40F1C93B"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8.</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3C54CE1E"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2.</w:t>
            </w:r>
          </w:p>
          <w:p w14:paraId="2E858D9A" w14:textId="3DEDF46C"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2.6. Эвакуация населения. Защитных сооружений ГО.</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5496268F" w14:textId="77777777" w:rsidR="00A00F80" w:rsidRPr="00A00F80" w:rsidRDefault="00A00F80" w:rsidP="00A00F80">
            <w:pPr>
              <w:spacing w:after="0"/>
              <w:rPr>
                <w:rFonts w:eastAsia="Times New Roman" w:cs="Times New Roman"/>
                <w:sz w:val="24"/>
                <w:szCs w:val="24"/>
                <w:lang w:eastAsia="ru-RU"/>
              </w:rPr>
            </w:pPr>
            <w:proofErr w:type="gramStart"/>
            <w:r w:rsidRPr="00A00F80">
              <w:rPr>
                <w:rFonts w:eastAsia="Times New Roman" w:cs="Times New Roman"/>
                <w:sz w:val="24"/>
                <w:szCs w:val="24"/>
                <w:lang w:eastAsia="ru-RU"/>
              </w:rPr>
              <w:t>Урок</w:t>
            </w:r>
            <w:proofErr w:type="gramEnd"/>
            <w:r w:rsidRPr="00A00F80">
              <w:rPr>
                <w:rFonts w:eastAsia="Times New Roman" w:cs="Times New Roman"/>
                <w:sz w:val="24"/>
                <w:szCs w:val="24"/>
                <w:lang w:eastAsia="ru-RU"/>
              </w:rPr>
              <w:t xml:space="preserve"> комбинированный с демонстрацией и обсуждением видеофильма</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1F521F1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1,2,4,5</w:t>
            </w:r>
          </w:p>
        </w:tc>
      </w:tr>
      <w:tr w:rsidR="000C31B3" w:rsidRPr="00A00F80" w14:paraId="5C6093AA"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52F14EB" w14:textId="16C1B8AC" w:rsidR="00A00F80" w:rsidRPr="00A00F80" w:rsidRDefault="00A00F80" w:rsidP="000C31B3">
            <w:pPr>
              <w:spacing w:after="0"/>
              <w:jc w:val="center"/>
              <w:rPr>
                <w:rFonts w:eastAsia="Times New Roman" w:cs="Times New Roman"/>
                <w:sz w:val="24"/>
                <w:szCs w:val="24"/>
                <w:lang w:eastAsia="ru-RU"/>
              </w:rPr>
            </w:pPr>
            <w:r w:rsidRPr="00A00F80">
              <w:rPr>
                <w:rFonts w:eastAsia="Times New Roman" w:cs="Times New Roman"/>
                <w:sz w:val="24"/>
                <w:szCs w:val="24"/>
                <w:lang w:eastAsia="ru-RU"/>
              </w:rPr>
              <w:t>9.</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1A4251B1"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2.</w:t>
            </w:r>
          </w:p>
          <w:p w14:paraId="548A5C46" w14:textId="67B778B1" w:rsidR="00A00F80" w:rsidRPr="00A00F80" w:rsidRDefault="00A00F80" w:rsidP="000C31B3">
            <w:pPr>
              <w:spacing w:after="0"/>
              <w:rPr>
                <w:rFonts w:eastAsia="Times New Roman" w:cs="Times New Roman"/>
                <w:sz w:val="24"/>
                <w:szCs w:val="24"/>
                <w:lang w:eastAsia="ru-RU"/>
              </w:rPr>
            </w:pPr>
            <w:r w:rsidRPr="00A00F80">
              <w:rPr>
                <w:rFonts w:eastAsia="Times New Roman" w:cs="Times New Roman"/>
                <w:sz w:val="24"/>
                <w:szCs w:val="24"/>
                <w:lang w:eastAsia="ru-RU"/>
              </w:rPr>
              <w:t>Тема 2.7.</w:t>
            </w:r>
            <w:r w:rsidR="000C31B3">
              <w:rPr>
                <w:rFonts w:eastAsia="Times New Roman" w:cs="Times New Roman"/>
                <w:sz w:val="24"/>
                <w:szCs w:val="24"/>
                <w:lang w:eastAsia="ru-RU"/>
              </w:rPr>
              <w:t xml:space="preserve"> </w:t>
            </w:r>
            <w:r w:rsidRPr="00A00F80">
              <w:rPr>
                <w:rFonts w:eastAsia="Times New Roman" w:cs="Times New Roman"/>
                <w:sz w:val="24"/>
                <w:szCs w:val="24"/>
                <w:lang w:eastAsia="ru-RU"/>
              </w:rPr>
              <w:t>Обучение населения защите от ЧС.</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5B02CF2E"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15D30B2E"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2,3,6,7-11</w:t>
            </w:r>
          </w:p>
        </w:tc>
      </w:tr>
      <w:tr w:rsidR="000C31B3" w:rsidRPr="00A00F80" w14:paraId="14E4A9DD"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00DC431" w14:textId="5095AC37"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10.</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2B2C40B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2.</w:t>
            </w:r>
          </w:p>
          <w:p w14:paraId="2E7C902E" w14:textId="1997A9DB" w:rsidR="00A00F80" w:rsidRPr="00A00F80" w:rsidRDefault="00A00F80" w:rsidP="000C31B3">
            <w:pPr>
              <w:spacing w:after="0"/>
              <w:rPr>
                <w:rFonts w:eastAsia="Times New Roman" w:cs="Times New Roman"/>
                <w:sz w:val="24"/>
                <w:szCs w:val="24"/>
                <w:lang w:eastAsia="ru-RU"/>
              </w:rPr>
            </w:pPr>
            <w:r w:rsidRPr="00A00F80">
              <w:rPr>
                <w:rFonts w:eastAsia="Times New Roman" w:cs="Times New Roman"/>
                <w:sz w:val="24"/>
                <w:szCs w:val="24"/>
                <w:lang w:eastAsia="ru-RU"/>
              </w:rPr>
              <w:t>Тема 2.8.</w:t>
            </w:r>
            <w:r w:rsidR="000C31B3">
              <w:rPr>
                <w:rFonts w:eastAsia="Times New Roman" w:cs="Times New Roman"/>
                <w:sz w:val="24"/>
                <w:szCs w:val="24"/>
                <w:lang w:eastAsia="ru-RU"/>
              </w:rPr>
              <w:t xml:space="preserve"> </w:t>
            </w:r>
            <w:r w:rsidRPr="00A00F80">
              <w:rPr>
                <w:rFonts w:eastAsia="Times New Roman" w:cs="Times New Roman"/>
                <w:sz w:val="24"/>
                <w:szCs w:val="24"/>
                <w:lang w:eastAsia="ru-RU"/>
              </w:rPr>
              <w:t>Правила поведения при угрозе террористического акта и при захвате в заложники.</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7BB40C4C"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4548CCC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2,3,6,7</w:t>
            </w:r>
          </w:p>
        </w:tc>
      </w:tr>
      <w:tr w:rsidR="000C31B3" w:rsidRPr="00A00F80" w14:paraId="5A00AB7C"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554646" w14:textId="18FCACC6"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11.</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1975ADBE"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 3.</w:t>
            </w:r>
          </w:p>
          <w:p w14:paraId="5297225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Основы обороны государства и воинская обязанность.</w:t>
            </w:r>
          </w:p>
          <w:p w14:paraId="1FDC9E48" w14:textId="3EA967B2" w:rsidR="00A00F80" w:rsidRPr="00A00F80" w:rsidRDefault="00A00F80" w:rsidP="000C31B3">
            <w:pPr>
              <w:spacing w:after="0"/>
              <w:rPr>
                <w:rFonts w:eastAsia="Times New Roman" w:cs="Times New Roman"/>
                <w:sz w:val="24"/>
                <w:szCs w:val="24"/>
                <w:lang w:eastAsia="ru-RU"/>
              </w:rPr>
            </w:pPr>
            <w:r w:rsidRPr="00A00F80">
              <w:rPr>
                <w:rFonts w:eastAsia="Times New Roman" w:cs="Times New Roman"/>
                <w:sz w:val="24"/>
                <w:szCs w:val="24"/>
                <w:lang w:eastAsia="ru-RU"/>
              </w:rPr>
              <w:t>Тема 3.1</w:t>
            </w:r>
            <w:r w:rsidR="000C31B3">
              <w:rPr>
                <w:rFonts w:eastAsia="Times New Roman" w:cs="Times New Roman"/>
                <w:sz w:val="24"/>
                <w:szCs w:val="24"/>
                <w:lang w:eastAsia="ru-RU"/>
              </w:rPr>
              <w:t xml:space="preserve"> </w:t>
            </w:r>
            <w:r w:rsidRPr="00A00F80">
              <w:rPr>
                <w:rFonts w:eastAsia="Times New Roman" w:cs="Times New Roman"/>
                <w:sz w:val="24"/>
                <w:szCs w:val="24"/>
                <w:lang w:eastAsia="ru-RU"/>
              </w:rPr>
              <w:t>История создания ВС РФ.</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6DB0F52A"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38BA3143"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ОК2,4,5,6,7</w:t>
            </w:r>
          </w:p>
        </w:tc>
      </w:tr>
      <w:tr w:rsidR="000C31B3" w:rsidRPr="00A00F80" w14:paraId="1F0A51C4"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6BF8D36" w14:textId="307CE5E6"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12.</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5D99304D"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Раздел3.</w:t>
            </w:r>
          </w:p>
          <w:p w14:paraId="58DED21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3.2. Функции и основные задачи Вооружённых сил РФ. Постоянного тока</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772E873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Урок комбинированный с использованием с иллюстративного материала</w:t>
            </w:r>
          </w:p>
          <w:p w14:paraId="4F05E7B3"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и групповой работы</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3096AA2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ОК2,4,5,6,7</w:t>
            </w:r>
          </w:p>
        </w:tc>
      </w:tr>
      <w:tr w:rsidR="000C31B3" w:rsidRPr="00A00F80" w14:paraId="5029717E"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EF9D80" w14:textId="6DB658E8"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lastRenderedPageBreak/>
              <w:t>13.</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287A146A"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Раздел3.</w:t>
            </w:r>
          </w:p>
          <w:p w14:paraId="6E6DE2F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xml:space="preserve">Тема 3.3. Организационная структура </w:t>
            </w:r>
            <w:proofErr w:type="gramStart"/>
            <w:r w:rsidRPr="00A00F80">
              <w:rPr>
                <w:rFonts w:eastAsia="Times New Roman" w:cs="Times New Roman"/>
                <w:sz w:val="24"/>
                <w:szCs w:val="24"/>
                <w:lang w:eastAsia="ru-RU"/>
              </w:rPr>
              <w:t>ВС  РФ</w:t>
            </w:r>
            <w:proofErr w:type="gramEnd"/>
            <w:r w:rsidRPr="00A00F80">
              <w:rPr>
                <w:rFonts w:eastAsia="Times New Roman" w:cs="Times New Roman"/>
                <w:sz w:val="24"/>
                <w:szCs w:val="24"/>
                <w:lang w:eastAsia="ru-RU"/>
              </w:rPr>
              <w:t>.</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08A95AB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Лекция с применением видео- и аудиоматериалов</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640962C3"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1,5.9</w:t>
            </w:r>
          </w:p>
          <w:p w14:paraId="571EB598"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tc>
      </w:tr>
      <w:tr w:rsidR="000C31B3" w:rsidRPr="00A00F80" w14:paraId="10076B88"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0F3D07A" w14:textId="077DB66B"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14.</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0491D322"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Раздел3.</w:t>
            </w:r>
          </w:p>
          <w:p w14:paraId="695D67A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3.4. Призыв на военную службу.</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3F5EB3F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2F2A979F"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ОК 2,3,6,7</w:t>
            </w:r>
          </w:p>
        </w:tc>
      </w:tr>
      <w:tr w:rsidR="000C31B3" w:rsidRPr="00A00F80" w14:paraId="001B435D"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7B4FFCD" w14:textId="7CCBDD57"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15.</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45C60236"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Раздел3.</w:t>
            </w:r>
          </w:p>
          <w:p w14:paraId="584FA7EF"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3.5. Прохождение военной службы по призыву, по контракту.</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02EA5F42"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74551BE0"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1,5.9-11</w:t>
            </w:r>
          </w:p>
        </w:tc>
      </w:tr>
      <w:tr w:rsidR="000C31B3" w:rsidRPr="00A00F80" w14:paraId="541D5DAB"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F3E8E1" w14:textId="33F754D5"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16.</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1839CC0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Раздел3.</w:t>
            </w:r>
          </w:p>
          <w:p w14:paraId="7C549A3A" w14:textId="119051AA"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3.6.</w:t>
            </w:r>
            <w:r w:rsidR="00F54CD7">
              <w:rPr>
                <w:rFonts w:eastAsia="Times New Roman" w:cs="Times New Roman"/>
                <w:sz w:val="24"/>
                <w:szCs w:val="24"/>
                <w:lang w:eastAsia="ru-RU"/>
              </w:rPr>
              <w:t xml:space="preserve"> </w:t>
            </w:r>
            <w:r w:rsidRPr="00A00F80">
              <w:rPr>
                <w:rFonts w:eastAsia="Times New Roman" w:cs="Times New Roman"/>
                <w:sz w:val="24"/>
                <w:szCs w:val="24"/>
                <w:lang w:eastAsia="ru-RU"/>
              </w:rPr>
              <w:t>Права и обязанности военнослужащих.</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54ADAF0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2620D1CD"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2,3,6,7-11</w:t>
            </w:r>
          </w:p>
        </w:tc>
      </w:tr>
      <w:tr w:rsidR="000C31B3" w:rsidRPr="00A00F80" w14:paraId="5F563172"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59F4BCE" w14:textId="327E3D88"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17.</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4B2BD9C7" w14:textId="77777777" w:rsidR="00A00F80" w:rsidRPr="00A00F80" w:rsidRDefault="00A00F80" w:rsidP="00A00F80">
            <w:pPr>
              <w:spacing w:after="0"/>
              <w:ind w:right="57"/>
              <w:rPr>
                <w:rFonts w:eastAsia="Times New Roman" w:cs="Times New Roman"/>
                <w:sz w:val="24"/>
                <w:szCs w:val="24"/>
                <w:lang w:eastAsia="ru-RU"/>
              </w:rPr>
            </w:pPr>
            <w:r w:rsidRPr="00A00F80">
              <w:rPr>
                <w:rFonts w:eastAsia="Times New Roman" w:cs="Times New Roman"/>
                <w:sz w:val="24"/>
                <w:szCs w:val="24"/>
                <w:lang w:eastAsia="ru-RU"/>
              </w:rPr>
              <w:t>Раздел 4. Основы медицинских знаний.</w:t>
            </w:r>
          </w:p>
          <w:p w14:paraId="6C4E8D1E"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4.1. Доврачебная медицинская помощь при ранениях</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1C88B25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432E393A"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1,5.9</w:t>
            </w:r>
          </w:p>
        </w:tc>
      </w:tr>
      <w:tr w:rsidR="000C31B3" w:rsidRPr="00A00F80" w14:paraId="12DB223C"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8B3D848" w14:textId="300B4F31"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18.</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767CEAEA"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Раздел4.</w:t>
            </w:r>
          </w:p>
          <w:p w14:paraId="314D0C0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4.2. Доврачебная помощь при кровотечениях.</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73D2DCC7"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7B6CAAA3"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2,3,6,7</w:t>
            </w:r>
          </w:p>
        </w:tc>
      </w:tr>
      <w:tr w:rsidR="000C31B3" w:rsidRPr="00A00F80" w14:paraId="311361D3"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BBD0460" w14:textId="3CE9DAE6"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19.</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1D5DDA01"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Раздел4.</w:t>
            </w:r>
          </w:p>
          <w:p w14:paraId="3481070B"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4.3. Доврачебная помощь при переломах.</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54F8110E"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4BB31AAE"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1,5.9</w:t>
            </w:r>
          </w:p>
        </w:tc>
      </w:tr>
      <w:tr w:rsidR="000C31B3" w:rsidRPr="00A00F80" w14:paraId="4F9FFAA0"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F9CA29C" w14:textId="727F8A0F"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20.</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4717150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Раздел4.</w:t>
            </w:r>
          </w:p>
          <w:p w14:paraId="5B8ED65B"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4.4. Доврачебная помощь при ожогах.</w:t>
            </w:r>
          </w:p>
          <w:p w14:paraId="11C243F8"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64B62B94"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3BB2A63B"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1,5.9</w:t>
            </w:r>
          </w:p>
        </w:tc>
      </w:tr>
      <w:tr w:rsidR="000C31B3" w:rsidRPr="00A00F80" w14:paraId="0A334C83"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75EBA1F" w14:textId="21E05FDB"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21.</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1817039E"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Раздел4.</w:t>
            </w:r>
          </w:p>
          <w:p w14:paraId="45F27B65"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4.5. Доврачебная помощь при синдроме длительного сдавливания.</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0274B7F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52C27C9C"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2,3,6,7</w:t>
            </w:r>
          </w:p>
        </w:tc>
      </w:tr>
      <w:tr w:rsidR="000C31B3" w:rsidRPr="00A00F80" w14:paraId="234CA3C0"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D0AEDEB" w14:textId="37CA1885"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22.</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57563047"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Раздел4.</w:t>
            </w:r>
          </w:p>
          <w:p w14:paraId="208700D1"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4.6. Доврачебная помощь при отморожениях.</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7637106A"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397D9F14"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1,5.9,10,11</w:t>
            </w:r>
          </w:p>
        </w:tc>
      </w:tr>
      <w:tr w:rsidR="000C31B3" w:rsidRPr="00A00F80" w14:paraId="056FC6A4"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E32BC4A" w14:textId="5F1B767D"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23.</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0B6E3DED"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Раздел4.</w:t>
            </w:r>
          </w:p>
          <w:p w14:paraId="1F4A54D0"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xml:space="preserve">Тема 4.7. Доврачебная помощь </w:t>
            </w:r>
            <w:proofErr w:type="gramStart"/>
            <w:r w:rsidRPr="00A00F80">
              <w:rPr>
                <w:rFonts w:eastAsia="Times New Roman" w:cs="Times New Roman"/>
                <w:sz w:val="24"/>
                <w:szCs w:val="24"/>
                <w:lang w:eastAsia="ru-RU"/>
              </w:rPr>
              <w:t>при  внезапной</w:t>
            </w:r>
            <w:proofErr w:type="gramEnd"/>
            <w:r w:rsidRPr="00A00F80">
              <w:rPr>
                <w:rFonts w:eastAsia="Times New Roman" w:cs="Times New Roman"/>
                <w:sz w:val="24"/>
                <w:szCs w:val="24"/>
                <w:lang w:eastAsia="ru-RU"/>
              </w:rPr>
              <w:t xml:space="preserve"> остановке сердца.</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01A46D62"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1C04F676"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1,5.9-11</w:t>
            </w:r>
          </w:p>
        </w:tc>
      </w:tr>
      <w:tr w:rsidR="000C31B3" w:rsidRPr="00A00F80" w14:paraId="59DC7BEA" w14:textId="77777777" w:rsidTr="00F54CD7">
        <w:tc>
          <w:tcPr>
            <w:tcW w:w="29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C244248" w14:textId="3B9D80E3" w:rsidR="00A00F80" w:rsidRPr="00A00F80" w:rsidRDefault="00A00F80" w:rsidP="000C31B3">
            <w:pPr>
              <w:spacing w:after="0"/>
              <w:ind w:left="22"/>
              <w:jc w:val="center"/>
              <w:rPr>
                <w:rFonts w:eastAsia="Times New Roman" w:cs="Times New Roman"/>
                <w:sz w:val="24"/>
                <w:szCs w:val="24"/>
                <w:lang w:eastAsia="ru-RU"/>
              </w:rPr>
            </w:pPr>
            <w:r w:rsidRPr="00A00F80">
              <w:rPr>
                <w:rFonts w:eastAsia="Times New Roman" w:cs="Times New Roman"/>
                <w:sz w:val="24"/>
                <w:szCs w:val="24"/>
                <w:lang w:eastAsia="ru-RU"/>
              </w:rPr>
              <w:t>24.</w:t>
            </w:r>
          </w:p>
        </w:tc>
        <w:tc>
          <w:tcPr>
            <w:tcW w:w="2051" w:type="pct"/>
            <w:tcBorders>
              <w:top w:val="nil"/>
              <w:left w:val="nil"/>
              <w:bottom w:val="single" w:sz="8" w:space="0" w:color="000000"/>
              <w:right w:val="single" w:sz="8" w:space="0" w:color="000000"/>
            </w:tcBorders>
            <w:tcMar>
              <w:top w:w="0" w:type="dxa"/>
              <w:left w:w="108" w:type="dxa"/>
              <w:bottom w:w="0" w:type="dxa"/>
              <w:right w:w="108" w:type="dxa"/>
            </w:tcMar>
            <w:hideMark/>
          </w:tcPr>
          <w:p w14:paraId="060F84F0"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  Раздел4.</w:t>
            </w:r>
          </w:p>
          <w:p w14:paraId="1C6B8C92"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Тема 4.8. Здоровья родителей и здоровье будущего ребенка.</w:t>
            </w:r>
          </w:p>
        </w:tc>
        <w:tc>
          <w:tcPr>
            <w:tcW w:w="1898" w:type="pct"/>
            <w:tcBorders>
              <w:top w:val="nil"/>
              <w:left w:val="nil"/>
              <w:bottom w:val="single" w:sz="8" w:space="0" w:color="000000"/>
              <w:right w:val="single" w:sz="8" w:space="0" w:color="000000"/>
            </w:tcBorders>
            <w:tcMar>
              <w:top w:w="0" w:type="dxa"/>
              <w:left w:w="108" w:type="dxa"/>
              <w:bottom w:w="0" w:type="dxa"/>
              <w:right w:w="108" w:type="dxa"/>
            </w:tcMar>
            <w:hideMark/>
          </w:tcPr>
          <w:p w14:paraId="64FC80A9" w14:textId="77777777" w:rsidR="00A00F80" w:rsidRPr="00A00F80" w:rsidRDefault="00A00F80" w:rsidP="00A00F80">
            <w:pPr>
              <w:spacing w:after="0"/>
              <w:rPr>
                <w:rFonts w:eastAsia="Times New Roman" w:cs="Times New Roman"/>
                <w:sz w:val="24"/>
                <w:szCs w:val="24"/>
                <w:lang w:eastAsia="ru-RU"/>
              </w:rPr>
            </w:pPr>
            <w:r w:rsidRPr="00A00F80">
              <w:rPr>
                <w:rFonts w:eastAsia="Times New Roman" w:cs="Times New Roman"/>
                <w:sz w:val="24"/>
                <w:szCs w:val="24"/>
                <w:lang w:eastAsia="ru-RU"/>
              </w:rPr>
              <w:t>Работа в малых группах с элементами поисковой деятельности</w:t>
            </w:r>
          </w:p>
        </w:tc>
        <w:tc>
          <w:tcPr>
            <w:tcW w:w="753" w:type="pct"/>
            <w:tcBorders>
              <w:top w:val="nil"/>
              <w:left w:val="nil"/>
              <w:bottom w:val="single" w:sz="8" w:space="0" w:color="000000"/>
              <w:right w:val="single" w:sz="8" w:space="0" w:color="000000"/>
            </w:tcBorders>
            <w:tcMar>
              <w:top w:w="0" w:type="dxa"/>
              <w:left w:w="108" w:type="dxa"/>
              <w:bottom w:w="0" w:type="dxa"/>
              <w:right w:w="108" w:type="dxa"/>
            </w:tcMar>
            <w:hideMark/>
          </w:tcPr>
          <w:p w14:paraId="45E0BDC1" w14:textId="77777777" w:rsidR="00A00F80" w:rsidRPr="00A00F80" w:rsidRDefault="00A00F80" w:rsidP="00F54CD7">
            <w:pPr>
              <w:spacing w:after="0"/>
              <w:jc w:val="center"/>
              <w:rPr>
                <w:rFonts w:eastAsia="Times New Roman" w:cs="Times New Roman"/>
                <w:sz w:val="24"/>
                <w:szCs w:val="24"/>
                <w:lang w:eastAsia="ru-RU"/>
              </w:rPr>
            </w:pPr>
            <w:r w:rsidRPr="00A00F80">
              <w:rPr>
                <w:rFonts w:eastAsia="Times New Roman" w:cs="Times New Roman"/>
                <w:sz w:val="24"/>
                <w:szCs w:val="24"/>
                <w:lang w:eastAsia="ru-RU"/>
              </w:rPr>
              <w:t>ОК 2,3,6,7-11</w:t>
            </w:r>
          </w:p>
        </w:tc>
      </w:tr>
    </w:tbl>
    <w:p w14:paraId="7A8AA1F0"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33735D8A" w14:textId="77777777" w:rsidR="00A00F80" w:rsidRPr="00A00F80" w:rsidRDefault="00A00F80" w:rsidP="00A00F80">
      <w:pPr>
        <w:shd w:val="clear" w:color="auto" w:fill="FFFFFF"/>
        <w:spacing w:after="0"/>
        <w:jc w:val="right"/>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6BD83998"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61265A7A"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1769E7A5"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54E858F1"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70A8F1A3"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1C4ADD1F"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7F11BF1B"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66DD6EA2"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p w14:paraId="57EA388F" w14:textId="77777777" w:rsidR="00A00F80" w:rsidRPr="00A00F80" w:rsidRDefault="00A00F80" w:rsidP="00A00F80">
      <w:pPr>
        <w:shd w:val="clear" w:color="auto" w:fill="FFFFFF"/>
        <w:spacing w:after="0"/>
        <w:jc w:val="center"/>
        <w:rPr>
          <w:rFonts w:eastAsia="Times New Roman" w:cs="Times New Roman"/>
          <w:color w:val="181818"/>
          <w:sz w:val="24"/>
          <w:szCs w:val="24"/>
          <w:lang w:eastAsia="ru-RU"/>
        </w:rPr>
      </w:pPr>
      <w:r w:rsidRPr="00A00F80">
        <w:rPr>
          <w:rFonts w:eastAsia="Times New Roman" w:cs="Times New Roman"/>
          <w:color w:val="181818"/>
          <w:sz w:val="24"/>
          <w:szCs w:val="24"/>
          <w:lang w:eastAsia="ru-RU"/>
        </w:rPr>
        <w:t> </w:t>
      </w:r>
    </w:p>
    <w:sectPr w:rsidR="00A00F80" w:rsidRPr="00A00F80" w:rsidSect="0058095C">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96449" w14:textId="77777777" w:rsidR="005929D2" w:rsidRDefault="005929D2" w:rsidP="00F54CD7">
      <w:pPr>
        <w:spacing w:after="0"/>
      </w:pPr>
      <w:r>
        <w:separator/>
      </w:r>
    </w:p>
  </w:endnote>
  <w:endnote w:type="continuationSeparator" w:id="0">
    <w:p w14:paraId="586EFD79" w14:textId="77777777" w:rsidR="005929D2" w:rsidRDefault="005929D2" w:rsidP="00F54C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D672" w14:textId="77777777" w:rsidR="005929D2" w:rsidRDefault="005929D2" w:rsidP="00F54CD7">
      <w:pPr>
        <w:spacing w:after="0"/>
      </w:pPr>
      <w:r>
        <w:separator/>
      </w:r>
    </w:p>
  </w:footnote>
  <w:footnote w:type="continuationSeparator" w:id="0">
    <w:p w14:paraId="71053DC0" w14:textId="77777777" w:rsidR="005929D2" w:rsidRDefault="005929D2" w:rsidP="00F54CD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1C7"/>
    <w:rsid w:val="000A3ECB"/>
    <w:rsid w:val="000C31B3"/>
    <w:rsid w:val="000E44B2"/>
    <w:rsid w:val="00144ABB"/>
    <w:rsid w:val="001F34E4"/>
    <w:rsid w:val="00254AF5"/>
    <w:rsid w:val="00366041"/>
    <w:rsid w:val="003A346C"/>
    <w:rsid w:val="00543ED5"/>
    <w:rsid w:val="00571493"/>
    <w:rsid w:val="0058095C"/>
    <w:rsid w:val="005929D2"/>
    <w:rsid w:val="006467A5"/>
    <w:rsid w:val="006C0B77"/>
    <w:rsid w:val="00765B71"/>
    <w:rsid w:val="00787D40"/>
    <w:rsid w:val="00811456"/>
    <w:rsid w:val="008242FF"/>
    <w:rsid w:val="00870751"/>
    <w:rsid w:val="00922C48"/>
    <w:rsid w:val="0094096A"/>
    <w:rsid w:val="00962122"/>
    <w:rsid w:val="00966D87"/>
    <w:rsid w:val="00A00F80"/>
    <w:rsid w:val="00A26FC4"/>
    <w:rsid w:val="00A45186"/>
    <w:rsid w:val="00AF0AB3"/>
    <w:rsid w:val="00B57D0B"/>
    <w:rsid w:val="00B915B7"/>
    <w:rsid w:val="00C811C7"/>
    <w:rsid w:val="00C82F78"/>
    <w:rsid w:val="00CD6120"/>
    <w:rsid w:val="00D8447E"/>
    <w:rsid w:val="00E301F8"/>
    <w:rsid w:val="00E31F87"/>
    <w:rsid w:val="00EA59DF"/>
    <w:rsid w:val="00EE4070"/>
    <w:rsid w:val="00EE5DDC"/>
    <w:rsid w:val="00F12C76"/>
    <w:rsid w:val="00F54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EB2F"/>
  <w15:chartTrackingRefBased/>
  <w15:docId w15:val="{B4FD1EB5-9B14-4D3A-B8D2-7F4D04A9F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link w:val="10"/>
    <w:uiPriority w:val="9"/>
    <w:qFormat/>
    <w:rsid w:val="00A00F80"/>
    <w:pPr>
      <w:spacing w:before="100" w:beforeAutospacing="1" w:after="100" w:afterAutospacing="1"/>
      <w:outlineLvl w:val="0"/>
    </w:pPr>
    <w:rPr>
      <w:rFonts w:eastAsia="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00F80"/>
    <w:rPr>
      <w:rFonts w:ascii="Times New Roman" w:eastAsia="Times New Roman" w:hAnsi="Times New Roman" w:cs="Times New Roman"/>
      <w:b/>
      <w:bCs/>
      <w:kern w:val="36"/>
      <w:sz w:val="48"/>
      <w:szCs w:val="48"/>
      <w:lang w:eastAsia="ru-RU"/>
    </w:rPr>
  </w:style>
  <w:style w:type="paragraph" w:customStyle="1" w:styleId="msonormal0">
    <w:name w:val="msonormal"/>
    <w:basedOn w:val="a"/>
    <w:rsid w:val="00A00F80"/>
    <w:pPr>
      <w:spacing w:before="100" w:beforeAutospacing="1" w:after="100" w:afterAutospacing="1"/>
    </w:pPr>
    <w:rPr>
      <w:rFonts w:eastAsia="Times New Roman" w:cs="Times New Roman"/>
      <w:sz w:val="24"/>
      <w:szCs w:val="24"/>
      <w:lang w:eastAsia="ru-RU"/>
    </w:rPr>
  </w:style>
  <w:style w:type="paragraph" w:styleId="a3">
    <w:name w:val="Normal (Web)"/>
    <w:basedOn w:val="a"/>
    <w:uiPriority w:val="99"/>
    <w:semiHidden/>
    <w:unhideWhenUsed/>
    <w:rsid w:val="00A00F80"/>
    <w:pPr>
      <w:spacing w:before="100" w:beforeAutospacing="1" w:after="100" w:afterAutospacing="1"/>
    </w:pPr>
    <w:rPr>
      <w:rFonts w:eastAsia="Times New Roman" w:cs="Times New Roman"/>
      <w:sz w:val="24"/>
      <w:szCs w:val="24"/>
      <w:lang w:eastAsia="ru-RU"/>
    </w:rPr>
  </w:style>
  <w:style w:type="paragraph" w:styleId="a4">
    <w:name w:val="List"/>
    <w:basedOn w:val="a"/>
    <w:uiPriority w:val="99"/>
    <w:semiHidden/>
    <w:unhideWhenUsed/>
    <w:rsid w:val="00A00F80"/>
    <w:pPr>
      <w:spacing w:before="100" w:beforeAutospacing="1" w:after="100" w:afterAutospacing="1"/>
    </w:pPr>
    <w:rPr>
      <w:rFonts w:eastAsia="Times New Roman" w:cs="Times New Roman"/>
      <w:sz w:val="24"/>
      <w:szCs w:val="24"/>
      <w:lang w:eastAsia="ru-RU"/>
    </w:rPr>
  </w:style>
  <w:style w:type="character" w:customStyle="1" w:styleId="c6">
    <w:name w:val="c6"/>
    <w:basedOn w:val="a0"/>
    <w:rsid w:val="00A00F80"/>
  </w:style>
  <w:style w:type="character" w:customStyle="1" w:styleId="slider-readerprogress-value">
    <w:name w:val="slider-reader__progress-value"/>
    <w:basedOn w:val="a0"/>
    <w:rsid w:val="00A00F80"/>
  </w:style>
  <w:style w:type="character" w:styleId="a5">
    <w:name w:val="Hyperlink"/>
    <w:basedOn w:val="a0"/>
    <w:uiPriority w:val="99"/>
    <w:semiHidden/>
    <w:unhideWhenUsed/>
    <w:rsid w:val="00A00F80"/>
    <w:rPr>
      <w:color w:val="0000FF"/>
      <w:u w:val="single"/>
    </w:rPr>
  </w:style>
  <w:style w:type="character" w:styleId="a6">
    <w:name w:val="FollowedHyperlink"/>
    <w:basedOn w:val="a0"/>
    <w:uiPriority w:val="99"/>
    <w:semiHidden/>
    <w:unhideWhenUsed/>
    <w:rsid w:val="00A00F80"/>
    <w:rPr>
      <w:color w:val="800080"/>
      <w:u w:val="single"/>
    </w:rPr>
  </w:style>
  <w:style w:type="paragraph" w:styleId="a7">
    <w:name w:val="header"/>
    <w:basedOn w:val="a"/>
    <w:link w:val="a8"/>
    <w:uiPriority w:val="99"/>
    <w:unhideWhenUsed/>
    <w:rsid w:val="00F54CD7"/>
    <w:pPr>
      <w:tabs>
        <w:tab w:val="center" w:pos="4677"/>
        <w:tab w:val="right" w:pos="9355"/>
      </w:tabs>
      <w:spacing w:after="0"/>
    </w:pPr>
  </w:style>
  <w:style w:type="character" w:customStyle="1" w:styleId="a8">
    <w:name w:val="Верхний колонтитул Знак"/>
    <w:basedOn w:val="a0"/>
    <w:link w:val="a7"/>
    <w:uiPriority w:val="99"/>
    <w:rsid w:val="00F54CD7"/>
    <w:rPr>
      <w:rFonts w:ascii="Times New Roman" w:hAnsi="Times New Roman"/>
      <w:sz w:val="28"/>
    </w:rPr>
  </w:style>
  <w:style w:type="paragraph" w:styleId="a9">
    <w:name w:val="footer"/>
    <w:basedOn w:val="a"/>
    <w:link w:val="aa"/>
    <w:uiPriority w:val="99"/>
    <w:unhideWhenUsed/>
    <w:rsid w:val="00F54CD7"/>
    <w:pPr>
      <w:tabs>
        <w:tab w:val="center" w:pos="4677"/>
        <w:tab w:val="right" w:pos="9355"/>
      </w:tabs>
      <w:spacing w:after="0"/>
    </w:pPr>
  </w:style>
  <w:style w:type="character" w:customStyle="1" w:styleId="aa">
    <w:name w:val="Нижний колонтитул Знак"/>
    <w:basedOn w:val="a0"/>
    <w:link w:val="a9"/>
    <w:uiPriority w:val="99"/>
    <w:rsid w:val="00F54CD7"/>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763645">
      <w:bodyDiv w:val="1"/>
      <w:marLeft w:val="0"/>
      <w:marRight w:val="0"/>
      <w:marTop w:val="0"/>
      <w:marBottom w:val="0"/>
      <w:divBdr>
        <w:top w:val="none" w:sz="0" w:space="0" w:color="auto"/>
        <w:left w:val="none" w:sz="0" w:space="0" w:color="auto"/>
        <w:bottom w:val="none" w:sz="0" w:space="0" w:color="auto"/>
        <w:right w:val="none" w:sz="0" w:space="0" w:color="auto"/>
      </w:divBdr>
      <w:divsChild>
        <w:div w:id="341401418">
          <w:marLeft w:val="0"/>
          <w:marRight w:val="0"/>
          <w:marTop w:val="0"/>
          <w:marBottom w:val="0"/>
          <w:divBdr>
            <w:top w:val="none" w:sz="0" w:space="0" w:color="auto"/>
            <w:left w:val="none" w:sz="0" w:space="0" w:color="auto"/>
            <w:bottom w:val="none" w:sz="0" w:space="0" w:color="auto"/>
            <w:right w:val="none" w:sz="0" w:space="0" w:color="auto"/>
          </w:divBdr>
          <w:divsChild>
            <w:div w:id="1577476215">
              <w:marLeft w:val="0"/>
              <w:marRight w:val="0"/>
              <w:marTop w:val="0"/>
              <w:marBottom w:val="0"/>
              <w:divBdr>
                <w:top w:val="none" w:sz="0" w:space="0" w:color="auto"/>
                <w:left w:val="none" w:sz="0" w:space="0" w:color="auto"/>
                <w:bottom w:val="none" w:sz="0" w:space="0" w:color="auto"/>
                <w:right w:val="none" w:sz="0" w:space="0" w:color="auto"/>
              </w:divBdr>
            </w:div>
            <w:div w:id="204411620">
              <w:marLeft w:val="0"/>
              <w:marRight w:val="0"/>
              <w:marTop w:val="0"/>
              <w:marBottom w:val="0"/>
              <w:divBdr>
                <w:top w:val="none" w:sz="0" w:space="0" w:color="auto"/>
                <w:left w:val="none" w:sz="0" w:space="0" w:color="auto"/>
                <w:bottom w:val="none" w:sz="0" w:space="0" w:color="auto"/>
                <w:right w:val="none" w:sz="0" w:space="0" w:color="auto"/>
              </w:divBdr>
            </w:div>
            <w:div w:id="1549100853">
              <w:marLeft w:val="0"/>
              <w:marRight w:val="0"/>
              <w:marTop w:val="0"/>
              <w:marBottom w:val="0"/>
              <w:divBdr>
                <w:top w:val="none" w:sz="0" w:space="0" w:color="auto"/>
                <w:left w:val="none" w:sz="0" w:space="0" w:color="auto"/>
                <w:bottom w:val="none" w:sz="0" w:space="0" w:color="auto"/>
                <w:right w:val="none" w:sz="0" w:space="0" w:color="auto"/>
              </w:divBdr>
            </w:div>
          </w:divsChild>
        </w:div>
        <w:div w:id="608855239">
          <w:marLeft w:val="0"/>
          <w:marRight w:val="0"/>
          <w:marTop w:val="0"/>
          <w:marBottom w:val="0"/>
          <w:divBdr>
            <w:top w:val="none" w:sz="0" w:space="0" w:color="auto"/>
            <w:left w:val="none" w:sz="0" w:space="0" w:color="auto"/>
            <w:bottom w:val="none" w:sz="0" w:space="0" w:color="auto"/>
            <w:right w:val="none" w:sz="0" w:space="0" w:color="auto"/>
          </w:divBdr>
          <w:divsChild>
            <w:div w:id="11687316">
              <w:marLeft w:val="0"/>
              <w:marRight w:val="0"/>
              <w:marTop w:val="0"/>
              <w:marBottom w:val="0"/>
              <w:divBdr>
                <w:top w:val="none" w:sz="0" w:space="0" w:color="auto"/>
                <w:left w:val="none" w:sz="0" w:space="0" w:color="auto"/>
                <w:bottom w:val="none" w:sz="0" w:space="0" w:color="auto"/>
                <w:right w:val="none" w:sz="0" w:space="0" w:color="auto"/>
              </w:divBdr>
              <w:divsChild>
                <w:div w:id="77694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8E420-744C-4FC1-A4F4-BA3F7AB7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19</Pages>
  <Words>5940</Words>
  <Characters>33863</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16</cp:revision>
  <cp:lastPrinted>2023-09-21T06:01:00Z</cp:lastPrinted>
  <dcterms:created xsi:type="dcterms:W3CDTF">2022-11-12T03:10:00Z</dcterms:created>
  <dcterms:modified xsi:type="dcterms:W3CDTF">2023-09-21T06:13:00Z</dcterms:modified>
</cp:coreProperties>
</file>