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2C0CDE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C34083">
        <w:rPr>
          <w:rFonts w:ascii="Times New Roman" w:hAnsi="Times New Roman" w:cs="Times New Roman"/>
          <w:b/>
          <w:sz w:val="28"/>
          <w:szCs w:val="28"/>
        </w:rPr>
        <w:t>3</w:t>
      </w:r>
      <w:r w:rsidRPr="0029679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34083">
        <w:rPr>
          <w:rFonts w:ascii="Times New Roman" w:hAnsi="Times New Roman" w:cs="Times New Roman"/>
          <w:b/>
          <w:sz w:val="28"/>
          <w:szCs w:val="28"/>
        </w:rPr>
        <w:t>Формирование</w:t>
      </w:r>
      <w:r w:rsidR="00D76C13">
        <w:rPr>
          <w:rFonts w:ascii="Times New Roman" w:hAnsi="Times New Roman" w:cs="Times New Roman"/>
          <w:b/>
          <w:sz w:val="28"/>
          <w:szCs w:val="28"/>
        </w:rPr>
        <w:t xml:space="preserve"> единых государств в Европе и России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34083">
        <w:rPr>
          <w:rFonts w:ascii="Times New Roman" w:hAnsi="Times New Roman" w:cs="Times New Roman"/>
          <w:sz w:val="28"/>
          <w:szCs w:val="28"/>
        </w:rPr>
        <w:t>В перечне представлены особенности формирования единого государства, характерные для истории России и для истории Западной Европы. Черты, характерные для России, обозначьте цифрой 1; для истории Западной Европы – цифрой 2.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предпосылкой развития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ст</w:t>
      </w:r>
      <w:proofErr w:type="gramEnd"/>
      <w:r>
        <w:rPr>
          <w:rFonts w:ascii="Times New Roman" w:hAnsi="Times New Roman" w:cs="Times New Roman"/>
          <w:sz w:val="28"/>
          <w:szCs w:val="28"/>
        </w:rPr>
        <w:t>ало развитие рыночных отношений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предпосылкой формирования государства стала борьба за национальное освобождение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особенностью формирования государства стал рост земельных владений великого князя и его окружения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натуральное хозяйство перестало быть основой экономики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сохранение натурального хозяйства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экономическая заинтересованность городов в формировании единого государства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07781">
        <w:rPr>
          <w:rFonts w:ascii="Times New Roman" w:hAnsi="Times New Roman" w:cs="Times New Roman"/>
          <w:sz w:val="28"/>
          <w:szCs w:val="28"/>
        </w:rPr>
        <w:t>Особенностью «нового государства» в Западной Европе было</w:t>
      </w:r>
    </w:p>
    <w:p w:rsidR="00B07781" w:rsidRDefault="002C0CDE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07781">
        <w:rPr>
          <w:rFonts w:ascii="Times New Roman" w:hAnsi="Times New Roman" w:cs="Times New Roman"/>
          <w:sz w:val="28"/>
          <w:szCs w:val="28"/>
        </w:rPr>
        <w:t>расширение функций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сокращение полномочий монарха</w:t>
      </w:r>
    </w:p>
    <w:p w:rsidR="00B07781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сохранение политической раздробленности</w:t>
      </w:r>
    </w:p>
    <w:p w:rsidR="002C0CDE" w:rsidRPr="002C0CDE" w:rsidRDefault="00B07781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сокращение доходов государства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07781">
        <w:rPr>
          <w:rFonts w:ascii="Times New Roman" w:hAnsi="Times New Roman" w:cs="Times New Roman"/>
          <w:sz w:val="28"/>
          <w:szCs w:val="28"/>
        </w:rPr>
        <w:t xml:space="preserve">Отметьте даты правления Ивана </w:t>
      </w:r>
      <w:r w:rsidR="00B6585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6585F" w:rsidRPr="00B6585F">
        <w:rPr>
          <w:rFonts w:ascii="Times New Roman" w:hAnsi="Times New Roman" w:cs="Times New Roman"/>
          <w:sz w:val="28"/>
          <w:szCs w:val="28"/>
        </w:rPr>
        <w:t xml:space="preserve"> Великого.</w:t>
      </w:r>
    </w:p>
    <w:p w:rsidR="00B6585F" w:rsidRPr="00B6585F" w:rsidRDefault="00B6585F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1425-1462 гг.            2) 1462-1505 гг.               3) 1505-1533 гг.             4) 1533-1538 гг.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C0CDE">
        <w:rPr>
          <w:rFonts w:ascii="Times New Roman" w:hAnsi="Times New Roman" w:cs="Times New Roman"/>
          <w:sz w:val="28"/>
          <w:szCs w:val="28"/>
        </w:rPr>
        <w:t>Как называл</w:t>
      </w:r>
      <w:r w:rsidR="00B6585F">
        <w:rPr>
          <w:rFonts w:ascii="Times New Roman" w:hAnsi="Times New Roman" w:cs="Times New Roman"/>
          <w:sz w:val="28"/>
          <w:szCs w:val="28"/>
        </w:rPr>
        <w:t>ся первый общерусский свод законов, принятый в годы правления</w:t>
      </w:r>
      <w:r w:rsidR="00B6585F" w:rsidRPr="00B6585F">
        <w:rPr>
          <w:rFonts w:ascii="Times New Roman" w:hAnsi="Times New Roman" w:cs="Times New Roman"/>
          <w:sz w:val="28"/>
          <w:szCs w:val="28"/>
        </w:rPr>
        <w:t xml:space="preserve"> </w:t>
      </w:r>
      <w:r w:rsidR="00B6585F">
        <w:rPr>
          <w:rFonts w:ascii="Times New Roman" w:hAnsi="Times New Roman" w:cs="Times New Roman"/>
          <w:sz w:val="28"/>
          <w:szCs w:val="28"/>
        </w:rPr>
        <w:t xml:space="preserve">Ивана </w:t>
      </w:r>
      <w:r w:rsidR="00B6585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6585F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B6585F">
        <w:rPr>
          <w:rFonts w:ascii="Times New Roman" w:hAnsi="Times New Roman" w:cs="Times New Roman"/>
          <w:sz w:val="28"/>
          <w:szCs w:val="28"/>
        </w:rPr>
        <w:t>Русская</w:t>
      </w:r>
      <w:proofErr w:type="gramEnd"/>
      <w:r w:rsidR="00B6585F">
        <w:rPr>
          <w:rFonts w:ascii="Times New Roman" w:hAnsi="Times New Roman" w:cs="Times New Roman"/>
          <w:sz w:val="28"/>
          <w:szCs w:val="28"/>
        </w:rPr>
        <w:t xml:space="preserve"> Правда</w:t>
      </w:r>
      <w:r w:rsidR="002C0CDE">
        <w:rPr>
          <w:rFonts w:ascii="Times New Roman" w:hAnsi="Times New Roman" w:cs="Times New Roman"/>
          <w:sz w:val="28"/>
          <w:szCs w:val="28"/>
        </w:rPr>
        <w:t xml:space="preserve">        </w:t>
      </w:r>
      <w:r w:rsidR="00B6585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C0CDE">
        <w:rPr>
          <w:rFonts w:ascii="Times New Roman" w:hAnsi="Times New Roman" w:cs="Times New Roman"/>
          <w:sz w:val="28"/>
          <w:szCs w:val="28"/>
        </w:rPr>
        <w:t xml:space="preserve"> 3) </w:t>
      </w:r>
      <w:r w:rsidR="00B6585F">
        <w:rPr>
          <w:rFonts w:ascii="Times New Roman" w:hAnsi="Times New Roman" w:cs="Times New Roman"/>
          <w:sz w:val="28"/>
          <w:szCs w:val="28"/>
        </w:rPr>
        <w:t>Уголовный кодекс</w:t>
      </w:r>
    </w:p>
    <w:p w:rsidR="002C0CDE" w:rsidRDefault="00B6585F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Конституция              </w:t>
      </w:r>
      <w:r w:rsidR="002C0C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4) Судебник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B6585F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6585F">
        <w:rPr>
          <w:rFonts w:ascii="Times New Roman" w:hAnsi="Times New Roman" w:cs="Times New Roman"/>
          <w:sz w:val="28"/>
          <w:szCs w:val="28"/>
        </w:rPr>
        <w:t xml:space="preserve">Гербом России в годы правления Ивана </w:t>
      </w:r>
      <w:r w:rsidR="00B6585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6585F">
        <w:rPr>
          <w:rFonts w:ascii="Times New Roman" w:hAnsi="Times New Roman" w:cs="Times New Roman"/>
          <w:sz w:val="28"/>
          <w:szCs w:val="28"/>
        </w:rPr>
        <w:t xml:space="preserve"> стало изображение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585F">
        <w:rPr>
          <w:rFonts w:ascii="Times New Roman" w:hAnsi="Times New Roman" w:cs="Times New Roman"/>
          <w:sz w:val="28"/>
          <w:szCs w:val="28"/>
        </w:rPr>
        <w:t>перекрещённых ключей                 3) короны и шпаги</w:t>
      </w:r>
    </w:p>
    <w:p w:rsidR="006F0D67" w:rsidRDefault="006F0D6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6585F">
        <w:rPr>
          <w:rFonts w:ascii="Times New Roman" w:hAnsi="Times New Roman" w:cs="Times New Roman"/>
          <w:sz w:val="28"/>
          <w:szCs w:val="28"/>
        </w:rPr>
        <w:t>двуглавого орла                              4) солнца и полумесяца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6585F">
        <w:rPr>
          <w:rFonts w:ascii="Times New Roman" w:hAnsi="Times New Roman" w:cs="Times New Roman"/>
          <w:sz w:val="28"/>
          <w:szCs w:val="28"/>
        </w:rPr>
        <w:t>Назовите одну из основных идей абсолютизма в Европе.</w:t>
      </w:r>
    </w:p>
    <w:p w:rsidR="00965D76" w:rsidRDefault="00965D76" w:rsidP="00B65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585F">
        <w:rPr>
          <w:rFonts w:ascii="Times New Roman" w:hAnsi="Times New Roman" w:cs="Times New Roman"/>
          <w:sz w:val="28"/>
          <w:szCs w:val="28"/>
        </w:rPr>
        <w:t>правитель считается абсолютно справедливым человеком</w:t>
      </w:r>
    </w:p>
    <w:p w:rsidR="00B6585F" w:rsidRDefault="00B6585F" w:rsidP="00B65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правитель является помазанником Божьим</w:t>
      </w:r>
    </w:p>
    <w:p w:rsidR="00B6585F" w:rsidRDefault="00B6585F" w:rsidP="00B65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абсолютизм в равной мере учитывает интересы всех слоёв населения</w:t>
      </w:r>
    </w:p>
    <w:p w:rsidR="00B6585F" w:rsidRPr="006F0D67" w:rsidRDefault="00B6585F" w:rsidP="00B658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абсолютизм – это правление с предоставлением равных прав всем категориям населения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965D76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D360F">
        <w:rPr>
          <w:rFonts w:ascii="Times New Roman" w:hAnsi="Times New Roman" w:cs="Times New Roman"/>
          <w:sz w:val="28"/>
          <w:szCs w:val="28"/>
        </w:rPr>
        <w:t>Отметьте одну из особенностей формирования самодержавия в России.</w:t>
      </w:r>
    </w:p>
    <w:p w:rsidR="003D360F" w:rsidRDefault="001A4140" w:rsidP="006F0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D360F">
        <w:rPr>
          <w:rFonts w:ascii="Times New Roman" w:hAnsi="Times New Roman" w:cs="Times New Roman"/>
          <w:sz w:val="28"/>
          <w:szCs w:val="28"/>
        </w:rPr>
        <w:t>проходило в условиях складывания крепостного права</w:t>
      </w:r>
      <w:r w:rsidR="006F0D6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3D360F" w:rsidRPr="003D360F" w:rsidRDefault="003D360F" w:rsidP="006F0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появление в XV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. парламента</w:t>
      </w:r>
    </w:p>
    <w:p w:rsidR="003D360F" w:rsidRDefault="003D360F" w:rsidP="006F0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либеральный характер власти</w:t>
      </w:r>
    </w:p>
    <w:p w:rsidR="001A4140" w:rsidRDefault="003D360F" w:rsidP="006F0D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соблюдение прав низшего сословия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D76C13">
        <w:rPr>
          <w:rFonts w:ascii="Times New Roman" w:hAnsi="Times New Roman" w:cs="Times New Roman"/>
          <w:sz w:val="28"/>
          <w:szCs w:val="28"/>
        </w:rPr>
        <w:t>Отношения между сословиями в Западной Европе строились на принципе</w:t>
      </w:r>
    </w:p>
    <w:p w:rsidR="00E0451C" w:rsidRDefault="001A4140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76C13">
        <w:rPr>
          <w:rFonts w:ascii="Times New Roman" w:hAnsi="Times New Roman" w:cs="Times New Roman"/>
          <w:sz w:val="28"/>
          <w:szCs w:val="28"/>
        </w:rPr>
        <w:t>подданства                 3) абсолютного подчинения власти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вассалитета                4) полной самостоятельности и независимости сословий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9. </w:t>
      </w:r>
      <w:r w:rsidR="00D76C13">
        <w:rPr>
          <w:rFonts w:ascii="Times New Roman" w:hAnsi="Times New Roman" w:cs="Times New Roman"/>
          <w:sz w:val="28"/>
          <w:szCs w:val="28"/>
        </w:rPr>
        <w:t xml:space="preserve">Назовите особенность территориальных изменений при Иване </w:t>
      </w:r>
      <w:r w:rsidR="00D76C1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D76C13">
        <w:rPr>
          <w:rFonts w:ascii="Times New Roman" w:hAnsi="Times New Roman" w:cs="Times New Roman"/>
          <w:sz w:val="28"/>
          <w:szCs w:val="28"/>
        </w:rPr>
        <w:t>.</w:t>
      </w:r>
    </w:p>
    <w:p w:rsidR="00D76C13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 Иване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территория России сократилась на одну треть</w:t>
      </w:r>
    </w:p>
    <w:p w:rsidR="00D76C13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 Иване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территория России увеличилась в пять раз</w:t>
      </w:r>
    </w:p>
    <w:p w:rsidR="00D76C13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территория осталась неизменной в начале и в конце правления государя</w:t>
      </w:r>
    </w:p>
    <w:p w:rsidR="00D76C13" w:rsidRPr="00D76C13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территория государства была поделена на 20 уездов и округов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D76C13">
        <w:rPr>
          <w:rFonts w:ascii="Times New Roman" w:hAnsi="Times New Roman" w:cs="Times New Roman"/>
          <w:sz w:val="28"/>
          <w:szCs w:val="28"/>
        </w:rPr>
        <w:t xml:space="preserve">Отметьте особенность развития военного дела в Европе XVI </w:t>
      </w:r>
      <w:proofErr w:type="gramStart"/>
      <w:r w:rsidR="00D76C1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76C13">
        <w:rPr>
          <w:rFonts w:ascii="Times New Roman" w:hAnsi="Times New Roman" w:cs="Times New Roman"/>
          <w:sz w:val="28"/>
          <w:szCs w:val="28"/>
        </w:rPr>
        <w:t>.</w:t>
      </w:r>
    </w:p>
    <w:p w:rsidR="001A4140" w:rsidRDefault="001A4140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76C13">
        <w:rPr>
          <w:rFonts w:ascii="Times New Roman" w:hAnsi="Times New Roman" w:cs="Times New Roman"/>
          <w:sz w:val="28"/>
          <w:szCs w:val="28"/>
        </w:rPr>
        <w:t>усиление роли народного ополчения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появление королевской гвардии, заменившей вооружённые силы страны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регулярных армий</w:t>
      </w:r>
    </w:p>
    <w:p w:rsidR="00D76C13" w:rsidRDefault="00D76C13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от военного флота как вида вооружения</w:t>
      </w: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3F5" w:rsidRDefault="008643F5" w:rsidP="001A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C13" w:rsidRPr="002C0CDE" w:rsidRDefault="00D76C13" w:rsidP="00D76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296797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Формирование единых государств в Европе и России</w:t>
      </w:r>
    </w:p>
    <w:p w:rsidR="00D76C13" w:rsidRDefault="00D76C13" w:rsidP="00D76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7B5BF5">
        <w:rPr>
          <w:rFonts w:ascii="Times New Roman" w:hAnsi="Times New Roman" w:cs="Times New Roman"/>
          <w:b/>
          <w:sz w:val="28"/>
          <w:szCs w:val="28"/>
        </w:rPr>
        <w:t>2</w:t>
      </w:r>
    </w:p>
    <w:p w:rsidR="00D76C13" w:rsidRPr="001A4140" w:rsidRDefault="00D76C13" w:rsidP="00D76C1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перечне представлены особенности формирования единого государства, характерные для истории России и для истории Западной Европы. Черты, характерные для России, обозначьте цифрой 1; для истории Западной Европы – цифрой 2.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65ED2">
        <w:rPr>
          <w:rFonts w:ascii="Times New Roman" w:hAnsi="Times New Roman" w:cs="Times New Roman"/>
          <w:sz w:val="28"/>
          <w:szCs w:val="28"/>
        </w:rPr>
        <w:t>важным фактором объединения была необходимость освобождения страны от внешней зависимости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65ED2">
        <w:rPr>
          <w:rFonts w:ascii="Times New Roman" w:hAnsi="Times New Roman" w:cs="Times New Roman"/>
          <w:sz w:val="28"/>
          <w:szCs w:val="28"/>
        </w:rPr>
        <w:t>формирование государства происходило при увеличении численности свободных крестьян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65ED2">
        <w:rPr>
          <w:rFonts w:ascii="Times New Roman" w:hAnsi="Times New Roman" w:cs="Times New Roman"/>
          <w:sz w:val="28"/>
          <w:szCs w:val="28"/>
        </w:rPr>
        <w:t>господство натурального хозяйства – отличительная черта развития экономических отношений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65ED2">
        <w:rPr>
          <w:rFonts w:ascii="Times New Roman" w:hAnsi="Times New Roman" w:cs="Times New Roman"/>
          <w:sz w:val="28"/>
          <w:szCs w:val="28"/>
        </w:rPr>
        <w:t>отсутствие тесных хозяйственных связей между районами страны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C65ED2">
        <w:rPr>
          <w:rFonts w:ascii="Times New Roman" w:hAnsi="Times New Roman" w:cs="Times New Roman"/>
          <w:sz w:val="28"/>
          <w:szCs w:val="28"/>
        </w:rPr>
        <w:t>развитие рынка стало важной предпосылкой формирования государства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C65ED2">
        <w:rPr>
          <w:rFonts w:ascii="Times New Roman" w:hAnsi="Times New Roman" w:cs="Times New Roman"/>
          <w:sz w:val="28"/>
          <w:szCs w:val="28"/>
        </w:rPr>
        <w:t>стремление городов к получению защиты и поддержки со стороны государства</w:t>
      </w:r>
    </w:p>
    <w:p w:rsidR="00D76C13" w:rsidRPr="002C0CDE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Особенностью «нового государства» в Западной Европе был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C65ED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65ED2">
        <w:rPr>
          <w:rFonts w:ascii="Times New Roman" w:hAnsi="Times New Roman" w:cs="Times New Roman"/>
          <w:sz w:val="28"/>
          <w:szCs w:val="28"/>
        </w:rPr>
        <w:t>-а)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65ED2">
        <w:rPr>
          <w:rFonts w:ascii="Times New Roman" w:hAnsi="Times New Roman" w:cs="Times New Roman"/>
          <w:sz w:val="28"/>
          <w:szCs w:val="28"/>
        </w:rPr>
        <w:t>увеличение численности аппарата управления, который руководил страной от имени монарха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65ED2">
        <w:rPr>
          <w:rFonts w:ascii="Times New Roman" w:hAnsi="Times New Roman" w:cs="Times New Roman"/>
          <w:sz w:val="28"/>
          <w:szCs w:val="28"/>
        </w:rPr>
        <w:t>сохранение полноты власти государя</w:t>
      </w:r>
    </w:p>
    <w:p w:rsidR="00D76C13" w:rsidRDefault="00C65ED2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сохранение </w:t>
      </w:r>
      <w:r w:rsidR="00D76C13">
        <w:rPr>
          <w:rFonts w:ascii="Times New Roman" w:hAnsi="Times New Roman" w:cs="Times New Roman"/>
          <w:sz w:val="28"/>
          <w:szCs w:val="28"/>
        </w:rPr>
        <w:t>раздробленности</w:t>
      </w:r>
      <w:r>
        <w:rPr>
          <w:rFonts w:ascii="Times New Roman" w:hAnsi="Times New Roman" w:cs="Times New Roman"/>
          <w:sz w:val="28"/>
          <w:szCs w:val="28"/>
        </w:rPr>
        <w:t xml:space="preserve"> и обособленности разных частей государства</w:t>
      </w:r>
    </w:p>
    <w:p w:rsidR="00D76C13" w:rsidRPr="002C0CDE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65ED2">
        <w:rPr>
          <w:rFonts w:ascii="Times New Roman" w:hAnsi="Times New Roman" w:cs="Times New Roman"/>
          <w:sz w:val="28"/>
          <w:szCs w:val="28"/>
        </w:rPr>
        <w:t>передача всей полноты власти феодалам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76C13" w:rsidRPr="00B6585F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Иван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6585F">
        <w:rPr>
          <w:rFonts w:ascii="Times New Roman" w:hAnsi="Times New Roman" w:cs="Times New Roman"/>
          <w:sz w:val="28"/>
          <w:szCs w:val="28"/>
        </w:rPr>
        <w:t xml:space="preserve"> </w:t>
      </w:r>
      <w:r w:rsidR="00C65ED2">
        <w:rPr>
          <w:rFonts w:ascii="Times New Roman" w:hAnsi="Times New Roman" w:cs="Times New Roman"/>
          <w:sz w:val="28"/>
          <w:szCs w:val="28"/>
        </w:rPr>
        <w:t xml:space="preserve">правил Российским государством </w:t>
      </w:r>
      <w:proofErr w:type="gramStart"/>
      <w:r w:rsidR="00C65ED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65E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C13" w:rsidRPr="00B6585F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1425-1462 гг.            2) 1462-1505 гг.               3) 1505-1533 гг.             4) 1533-1538 гг.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Pr="00C65ED2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65ED2">
        <w:rPr>
          <w:rFonts w:ascii="Times New Roman" w:hAnsi="Times New Roman" w:cs="Times New Roman"/>
          <w:sz w:val="28"/>
          <w:szCs w:val="28"/>
        </w:rPr>
        <w:t>В каком году был издан Судебник Ивана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65ED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76C13" w:rsidRDefault="00D76C13" w:rsidP="00C65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65ED2">
        <w:rPr>
          <w:rFonts w:ascii="Times New Roman" w:hAnsi="Times New Roman" w:cs="Times New Roman"/>
          <w:sz w:val="28"/>
          <w:szCs w:val="28"/>
        </w:rPr>
        <w:t>1430 г.                 2) 1497 г.                 3) 1505 г.                 4) 1535 г.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Pr="00B6585F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24DAC">
        <w:rPr>
          <w:rFonts w:ascii="Times New Roman" w:hAnsi="Times New Roman" w:cs="Times New Roman"/>
          <w:sz w:val="28"/>
          <w:szCs w:val="28"/>
        </w:rPr>
        <w:t>Отметьте государство, у которого Россия в годы правления</w:t>
      </w:r>
      <w:r>
        <w:rPr>
          <w:rFonts w:ascii="Times New Roman" w:hAnsi="Times New Roman" w:cs="Times New Roman"/>
          <w:sz w:val="28"/>
          <w:szCs w:val="28"/>
        </w:rPr>
        <w:t xml:space="preserve"> Ивана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4DAC">
        <w:rPr>
          <w:rFonts w:ascii="Times New Roman" w:hAnsi="Times New Roman" w:cs="Times New Roman"/>
          <w:sz w:val="28"/>
          <w:szCs w:val="28"/>
        </w:rPr>
        <w:t>позаимствовала герб с изображением двуглавого орла.</w:t>
      </w:r>
    </w:p>
    <w:p w:rsidR="00D76C13" w:rsidRDefault="00D76C13" w:rsidP="00A24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4DAC">
        <w:rPr>
          <w:rFonts w:ascii="Times New Roman" w:hAnsi="Times New Roman" w:cs="Times New Roman"/>
          <w:sz w:val="28"/>
          <w:szCs w:val="28"/>
        </w:rPr>
        <w:t>Ватикан                 2) Франция                3) Золотая Орда                  4) Византия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Назовите одну из основных </w:t>
      </w:r>
      <w:r w:rsidR="00A24DAC">
        <w:rPr>
          <w:rFonts w:ascii="Times New Roman" w:hAnsi="Times New Roman" w:cs="Times New Roman"/>
          <w:sz w:val="28"/>
          <w:szCs w:val="28"/>
        </w:rPr>
        <w:t>черт</w:t>
      </w:r>
      <w:r>
        <w:rPr>
          <w:rFonts w:ascii="Times New Roman" w:hAnsi="Times New Roman" w:cs="Times New Roman"/>
          <w:sz w:val="28"/>
          <w:szCs w:val="28"/>
        </w:rPr>
        <w:t xml:space="preserve"> абсолютизма в Европе.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4DAC">
        <w:rPr>
          <w:rFonts w:ascii="Times New Roman" w:hAnsi="Times New Roman" w:cs="Times New Roman"/>
          <w:sz w:val="28"/>
          <w:szCs w:val="28"/>
        </w:rPr>
        <w:t>каждый феодал получал право печатать собственные монеты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24DAC">
        <w:rPr>
          <w:rFonts w:ascii="Times New Roman" w:hAnsi="Times New Roman" w:cs="Times New Roman"/>
          <w:sz w:val="28"/>
          <w:szCs w:val="28"/>
        </w:rPr>
        <w:t>советы баронов решали основные государственные вопросы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24DAC">
        <w:rPr>
          <w:rFonts w:ascii="Times New Roman" w:hAnsi="Times New Roman" w:cs="Times New Roman"/>
          <w:sz w:val="28"/>
          <w:szCs w:val="28"/>
        </w:rPr>
        <w:t>феодалы имели доступ к распоряжению государственной казной</w:t>
      </w:r>
    </w:p>
    <w:p w:rsidR="00D76C13" w:rsidRPr="006F0D67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24DAC">
        <w:rPr>
          <w:rFonts w:ascii="Times New Roman" w:hAnsi="Times New Roman" w:cs="Times New Roman"/>
          <w:sz w:val="28"/>
          <w:szCs w:val="28"/>
        </w:rPr>
        <w:t>правители издавали законы, единые для всей страны, и с помощью чиновников следили за их исполнением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A24DAC">
        <w:rPr>
          <w:rFonts w:ascii="Times New Roman" w:hAnsi="Times New Roman" w:cs="Times New Roman"/>
          <w:sz w:val="28"/>
          <w:szCs w:val="28"/>
        </w:rPr>
        <w:t>Как называлась форма зависимости крестьян, предполагавшая их прикрепление к земле и подчинение власти землевладельца?</w:t>
      </w:r>
    </w:p>
    <w:p w:rsidR="00A24DAC" w:rsidRDefault="00D76C13" w:rsidP="00A24D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4DAC">
        <w:rPr>
          <w:rFonts w:ascii="Times New Roman" w:hAnsi="Times New Roman" w:cs="Times New Roman"/>
          <w:sz w:val="28"/>
          <w:szCs w:val="28"/>
        </w:rPr>
        <w:t>рабовладение</w:t>
      </w:r>
      <w:r w:rsidR="00273FAA">
        <w:rPr>
          <w:rFonts w:ascii="Times New Roman" w:hAnsi="Times New Roman" w:cs="Times New Roman"/>
          <w:sz w:val="28"/>
          <w:szCs w:val="28"/>
        </w:rPr>
        <w:t xml:space="preserve">         2) заповедные годы             </w:t>
      </w:r>
      <w:r w:rsidR="00A24DAC">
        <w:rPr>
          <w:rFonts w:ascii="Times New Roman" w:hAnsi="Times New Roman" w:cs="Times New Roman"/>
          <w:sz w:val="28"/>
          <w:szCs w:val="28"/>
        </w:rPr>
        <w:t>3) крепостничество</w:t>
      </w:r>
      <w:r w:rsidR="00273FA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24DAC">
        <w:rPr>
          <w:rFonts w:ascii="Times New Roman" w:hAnsi="Times New Roman" w:cs="Times New Roman"/>
          <w:sz w:val="28"/>
          <w:szCs w:val="28"/>
        </w:rPr>
        <w:t>4) барщина</w:t>
      </w:r>
    </w:p>
    <w:p w:rsidR="00D76C13" w:rsidRPr="001A4140" w:rsidRDefault="00D76C13" w:rsidP="00D76C13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D76C13" w:rsidRPr="00A24DAC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Отношения между </w:t>
      </w:r>
      <w:r w:rsidR="00A24DAC">
        <w:rPr>
          <w:rFonts w:ascii="Times New Roman" w:hAnsi="Times New Roman" w:cs="Times New Roman"/>
          <w:sz w:val="28"/>
          <w:szCs w:val="28"/>
        </w:rPr>
        <w:t>властью и населением в России в XIV – XV вв. строились на основе</w:t>
      </w:r>
    </w:p>
    <w:p w:rsidR="00D76C13" w:rsidRDefault="00D76C13" w:rsidP="00A24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24DAC">
        <w:rPr>
          <w:rFonts w:ascii="Times New Roman" w:hAnsi="Times New Roman" w:cs="Times New Roman"/>
          <w:sz w:val="28"/>
          <w:szCs w:val="28"/>
        </w:rPr>
        <w:t>строгого вассалитета</w:t>
      </w:r>
    </w:p>
    <w:p w:rsidR="00A24DAC" w:rsidRDefault="00A24DAC" w:rsidP="00A24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государственного подданства</w:t>
      </w:r>
    </w:p>
    <w:p w:rsidR="00A24DAC" w:rsidRDefault="00A24DAC" w:rsidP="00A24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соблюдения независимости сословий</w:t>
      </w:r>
    </w:p>
    <w:p w:rsidR="00A24DAC" w:rsidRDefault="00A24DAC" w:rsidP="00A24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подчинения сословий и властных структур церкви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Pr="00273FAA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73FAA">
        <w:rPr>
          <w:rFonts w:ascii="Times New Roman" w:hAnsi="Times New Roman" w:cs="Times New Roman"/>
          <w:sz w:val="28"/>
          <w:szCs w:val="28"/>
        </w:rPr>
        <w:t>В чём состояла особенность территориального устройства государств Европы в XIV – XV вв.?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3FAA">
        <w:rPr>
          <w:rFonts w:ascii="Times New Roman" w:hAnsi="Times New Roman" w:cs="Times New Roman"/>
          <w:sz w:val="28"/>
          <w:szCs w:val="28"/>
        </w:rPr>
        <w:t>высокая плотность населения и отсутствие свободных территорий</w:t>
      </w:r>
    </w:p>
    <w:p w:rsidR="00D76C13" w:rsidRPr="00273FAA" w:rsidRDefault="00273FAA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мало свободных территорий, но плотность населения была низкой</w:t>
      </w:r>
    </w:p>
    <w:p w:rsidR="00D76C13" w:rsidRDefault="00273FAA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территории Европы долго оставались незаселёнными, пустынными</w:t>
      </w:r>
    </w:p>
    <w:p w:rsidR="00D76C13" w:rsidRPr="00D76C13" w:rsidRDefault="00273FAA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плотность населения в Европе была самой низкой в мире</w:t>
      </w:r>
    </w:p>
    <w:p w:rsidR="00D76C13" w:rsidRPr="001A4140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D76C13" w:rsidRPr="00273FAA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73FAA">
        <w:rPr>
          <w:rFonts w:ascii="Times New Roman" w:hAnsi="Times New Roman" w:cs="Times New Roman"/>
          <w:sz w:val="28"/>
          <w:szCs w:val="28"/>
        </w:rPr>
        <w:t xml:space="preserve">Особенность развития военного дела в государствах Европы XVI </w:t>
      </w:r>
      <w:proofErr w:type="gramStart"/>
      <w:r w:rsidR="00273FA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73FAA">
        <w:rPr>
          <w:rFonts w:ascii="Times New Roman" w:hAnsi="Times New Roman" w:cs="Times New Roman"/>
          <w:sz w:val="28"/>
          <w:szCs w:val="28"/>
        </w:rPr>
        <w:t>. заключается в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273FAA">
        <w:rPr>
          <w:rFonts w:ascii="Times New Roman" w:hAnsi="Times New Roman" w:cs="Times New Roman"/>
          <w:sz w:val="28"/>
          <w:szCs w:val="28"/>
        </w:rPr>
        <w:t>создании</w:t>
      </w:r>
      <w:proofErr w:type="gramEnd"/>
      <w:r w:rsidR="00273FAA">
        <w:rPr>
          <w:rFonts w:ascii="Times New Roman" w:hAnsi="Times New Roman" w:cs="Times New Roman"/>
          <w:sz w:val="28"/>
          <w:szCs w:val="28"/>
        </w:rPr>
        <w:t xml:space="preserve"> собственного военного флота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="00273FAA"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 w:rsidR="00273FAA">
        <w:rPr>
          <w:rFonts w:ascii="Times New Roman" w:hAnsi="Times New Roman" w:cs="Times New Roman"/>
          <w:sz w:val="28"/>
          <w:szCs w:val="28"/>
        </w:rPr>
        <w:t xml:space="preserve"> от артиллерии как вида вооружений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="00273FAA">
        <w:rPr>
          <w:rFonts w:ascii="Times New Roman" w:hAnsi="Times New Roman" w:cs="Times New Roman"/>
          <w:sz w:val="28"/>
          <w:szCs w:val="28"/>
        </w:rPr>
        <w:t>усилении</w:t>
      </w:r>
      <w:proofErr w:type="gramEnd"/>
      <w:r w:rsidR="00273FAA">
        <w:rPr>
          <w:rFonts w:ascii="Times New Roman" w:hAnsi="Times New Roman" w:cs="Times New Roman"/>
          <w:sz w:val="28"/>
          <w:szCs w:val="28"/>
        </w:rPr>
        <w:t xml:space="preserve"> роли народного ополчения</w:t>
      </w:r>
    </w:p>
    <w:p w:rsidR="00D76C13" w:rsidRDefault="00D76C13" w:rsidP="00D76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73FAA">
        <w:rPr>
          <w:rFonts w:ascii="Times New Roman" w:hAnsi="Times New Roman" w:cs="Times New Roman"/>
          <w:sz w:val="28"/>
          <w:szCs w:val="28"/>
        </w:rPr>
        <w:t>отказе от создания регулярной армии</w:t>
      </w:r>
    </w:p>
    <w:p w:rsidR="001A4140" w:rsidRPr="001A4140" w:rsidRDefault="001A4140" w:rsidP="00864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A4140" w:rsidRPr="001A4140" w:rsidSect="00DF4C5A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37615"/>
    <w:rsid w:val="000475C3"/>
    <w:rsid w:val="000B1660"/>
    <w:rsid w:val="00147FDD"/>
    <w:rsid w:val="001A4140"/>
    <w:rsid w:val="001E5BCA"/>
    <w:rsid w:val="00273FAA"/>
    <w:rsid w:val="00296797"/>
    <w:rsid w:val="002C0CDE"/>
    <w:rsid w:val="00384BD5"/>
    <w:rsid w:val="003D360F"/>
    <w:rsid w:val="0047392F"/>
    <w:rsid w:val="00483BB8"/>
    <w:rsid w:val="00504391"/>
    <w:rsid w:val="006F0D67"/>
    <w:rsid w:val="007B5BF5"/>
    <w:rsid w:val="008643F5"/>
    <w:rsid w:val="00965D76"/>
    <w:rsid w:val="00A24DAC"/>
    <w:rsid w:val="00B07781"/>
    <w:rsid w:val="00B16770"/>
    <w:rsid w:val="00B6585F"/>
    <w:rsid w:val="00C34083"/>
    <w:rsid w:val="00C43743"/>
    <w:rsid w:val="00C65ED2"/>
    <w:rsid w:val="00D76C13"/>
    <w:rsid w:val="00DF4C5A"/>
    <w:rsid w:val="00E0451C"/>
    <w:rsid w:val="00EC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ю.в.</cp:lastModifiedBy>
  <cp:revision>5</cp:revision>
  <cp:lastPrinted>2001-12-31T21:23:00Z</cp:lastPrinted>
  <dcterms:created xsi:type="dcterms:W3CDTF">2017-12-13T14:55:00Z</dcterms:created>
  <dcterms:modified xsi:type="dcterms:W3CDTF">2001-12-31T21:24:00Z</dcterms:modified>
</cp:coreProperties>
</file>