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3557" w:rsidRPr="000B3557" w:rsidRDefault="000B3557" w:rsidP="000B3557">
      <w:pPr>
        <w:spacing w:after="0"/>
        <w:ind w:left="5954"/>
        <w:rPr>
          <w:rFonts w:ascii="Times New Roman" w:hAnsi="Times New Roman" w:cs="Times New Roman"/>
          <w:sz w:val="16"/>
        </w:rPr>
      </w:pPr>
      <w:r w:rsidRPr="000B3557">
        <w:rPr>
          <w:rFonts w:ascii="Times New Roman" w:hAnsi="Times New Roman" w:cs="Times New Roman"/>
          <w:sz w:val="16"/>
        </w:rPr>
        <w:t xml:space="preserve">Приложение к </w:t>
      </w:r>
      <w:proofErr w:type="gramStart"/>
      <w:r w:rsidRPr="000B3557">
        <w:rPr>
          <w:rFonts w:ascii="Times New Roman" w:hAnsi="Times New Roman" w:cs="Times New Roman"/>
          <w:sz w:val="16"/>
        </w:rPr>
        <w:t>адаптированной</w:t>
      </w:r>
      <w:proofErr w:type="gramEnd"/>
      <w:r w:rsidRPr="000B3557">
        <w:rPr>
          <w:rFonts w:ascii="Times New Roman" w:hAnsi="Times New Roman" w:cs="Times New Roman"/>
          <w:sz w:val="16"/>
        </w:rPr>
        <w:t xml:space="preserve"> основной    </w:t>
      </w:r>
    </w:p>
    <w:p w:rsidR="00BC3EB0" w:rsidRPr="00BC3EB0" w:rsidRDefault="000B3557" w:rsidP="000B3557">
      <w:pPr>
        <w:spacing w:after="0"/>
        <w:ind w:left="5954"/>
        <w:rPr>
          <w:rFonts w:ascii="Times New Roman" w:hAnsi="Times New Roman" w:cs="Times New Roman"/>
          <w:sz w:val="16"/>
        </w:rPr>
      </w:pPr>
      <w:r w:rsidRPr="000B3557">
        <w:rPr>
          <w:rFonts w:ascii="Times New Roman" w:hAnsi="Times New Roman" w:cs="Times New Roman"/>
          <w:sz w:val="16"/>
        </w:rPr>
        <w:t xml:space="preserve"> общеобразовательной  программе  начального  общего образования обучающихся я с задержкой  психического развития              (для 1-4 классов)</w:t>
      </w:r>
    </w:p>
    <w:p w:rsidR="00BC3EB0" w:rsidRPr="00BC3EB0" w:rsidRDefault="00BC3EB0" w:rsidP="00BC3EB0">
      <w:pPr>
        <w:ind w:left="5954"/>
        <w:rPr>
          <w:rFonts w:ascii="Times New Roman" w:hAnsi="Times New Roman" w:cs="Times New Roman"/>
          <w:sz w:val="16"/>
        </w:rPr>
      </w:pPr>
    </w:p>
    <w:p w:rsidR="00BC3EB0" w:rsidRPr="00BC3EB0" w:rsidRDefault="00BC3EB0" w:rsidP="00BC3EB0">
      <w:pPr>
        <w:spacing w:after="0"/>
        <w:jc w:val="center"/>
        <w:rPr>
          <w:rFonts w:ascii="Times New Roman" w:hAnsi="Times New Roman" w:cs="Times New Roman"/>
          <w:b/>
          <w:sz w:val="28"/>
        </w:rPr>
      </w:pPr>
      <w:r w:rsidRPr="00BC3EB0">
        <w:rPr>
          <w:rFonts w:ascii="Times New Roman" w:hAnsi="Times New Roman" w:cs="Times New Roman"/>
          <w:b/>
          <w:sz w:val="28"/>
        </w:rPr>
        <w:t>Российская Федерация</w:t>
      </w:r>
    </w:p>
    <w:p w:rsidR="00BC3EB0" w:rsidRPr="00BC3EB0" w:rsidRDefault="00BC3EB0" w:rsidP="00BC3EB0">
      <w:pPr>
        <w:spacing w:after="0"/>
        <w:jc w:val="center"/>
        <w:rPr>
          <w:rFonts w:ascii="Times New Roman" w:hAnsi="Times New Roman" w:cs="Times New Roman"/>
          <w:b/>
          <w:sz w:val="28"/>
        </w:rPr>
      </w:pPr>
      <w:r w:rsidRPr="00BC3EB0">
        <w:rPr>
          <w:rFonts w:ascii="Times New Roman" w:hAnsi="Times New Roman" w:cs="Times New Roman"/>
          <w:b/>
          <w:sz w:val="28"/>
        </w:rPr>
        <w:t>Тюменская область</w:t>
      </w:r>
    </w:p>
    <w:p w:rsidR="00BC3EB0" w:rsidRPr="00BC3EB0" w:rsidRDefault="00BC3EB0" w:rsidP="00BC3EB0">
      <w:pPr>
        <w:spacing w:after="0"/>
        <w:jc w:val="center"/>
        <w:rPr>
          <w:rFonts w:ascii="Times New Roman" w:hAnsi="Times New Roman" w:cs="Times New Roman"/>
          <w:b/>
          <w:sz w:val="28"/>
        </w:rPr>
      </w:pPr>
      <w:r w:rsidRPr="00BC3EB0">
        <w:rPr>
          <w:rFonts w:ascii="Times New Roman" w:hAnsi="Times New Roman" w:cs="Times New Roman"/>
          <w:b/>
          <w:sz w:val="28"/>
        </w:rPr>
        <w:t xml:space="preserve">Ханты-Мансийский автономный округ – </w:t>
      </w:r>
      <w:proofErr w:type="spellStart"/>
      <w:r w:rsidRPr="00BC3EB0">
        <w:rPr>
          <w:rFonts w:ascii="Times New Roman" w:hAnsi="Times New Roman" w:cs="Times New Roman"/>
          <w:b/>
          <w:sz w:val="28"/>
        </w:rPr>
        <w:t>Югра</w:t>
      </w:r>
      <w:proofErr w:type="spellEnd"/>
    </w:p>
    <w:p w:rsidR="00BC3EB0" w:rsidRPr="00BC3EB0" w:rsidRDefault="00BC3EB0" w:rsidP="00BC3EB0">
      <w:pPr>
        <w:spacing w:after="0"/>
        <w:jc w:val="center"/>
        <w:rPr>
          <w:rFonts w:ascii="Times New Roman" w:hAnsi="Times New Roman" w:cs="Times New Roman"/>
          <w:b/>
          <w:sz w:val="28"/>
        </w:rPr>
      </w:pPr>
      <w:proofErr w:type="spellStart"/>
      <w:r w:rsidRPr="00BC3EB0">
        <w:rPr>
          <w:rFonts w:ascii="Times New Roman" w:hAnsi="Times New Roman" w:cs="Times New Roman"/>
          <w:b/>
          <w:sz w:val="28"/>
        </w:rPr>
        <w:t>Нижневартовский</w:t>
      </w:r>
      <w:proofErr w:type="spellEnd"/>
      <w:r w:rsidRPr="00BC3EB0">
        <w:rPr>
          <w:rFonts w:ascii="Times New Roman" w:hAnsi="Times New Roman" w:cs="Times New Roman"/>
          <w:b/>
          <w:sz w:val="28"/>
        </w:rPr>
        <w:t xml:space="preserve"> район</w:t>
      </w:r>
    </w:p>
    <w:p w:rsidR="00BC3EB0" w:rsidRPr="00BC3EB0" w:rsidRDefault="00BC3EB0" w:rsidP="00BC3EB0">
      <w:pPr>
        <w:spacing w:after="0"/>
        <w:jc w:val="center"/>
        <w:rPr>
          <w:rFonts w:ascii="Times New Roman" w:hAnsi="Times New Roman" w:cs="Times New Roman"/>
          <w:b/>
          <w:sz w:val="28"/>
        </w:rPr>
      </w:pPr>
      <w:r w:rsidRPr="00BC3EB0">
        <w:rPr>
          <w:rFonts w:ascii="Times New Roman" w:hAnsi="Times New Roman" w:cs="Times New Roman"/>
          <w:b/>
          <w:sz w:val="28"/>
        </w:rPr>
        <w:t>Муниципальное бюджетное общеобразовательное учреждение</w:t>
      </w:r>
    </w:p>
    <w:p w:rsidR="00BC3EB0" w:rsidRPr="00BC3EB0" w:rsidRDefault="00BC3EB0" w:rsidP="00BC3EB0">
      <w:pPr>
        <w:spacing w:after="0"/>
        <w:jc w:val="center"/>
        <w:rPr>
          <w:rFonts w:ascii="Times New Roman" w:hAnsi="Times New Roman" w:cs="Times New Roman"/>
          <w:b/>
          <w:sz w:val="28"/>
        </w:rPr>
      </w:pPr>
      <w:r w:rsidRPr="00BC3EB0">
        <w:rPr>
          <w:rFonts w:ascii="Times New Roman" w:hAnsi="Times New Roman" w:cs="Times New Roman"/>
          <w:b/>
          <w:sz w:val="28"/>
        </w:rPr>
        <w:t>«</w:t>
      </w:r>
      <w:proofErr w:type="spellStart"/>
      <w:r w:rsidRPr="00BC3EB0">
        <w:rPr>
          <w:rFonts w:ascii="Times New Roman" w:hAnsi="Times New Roman" w:cs="Times New Roman"/>
          <w:b/>
          <w:sz w:val="28"/>
        </w:rPr>
        <w:t>Излучинская</w:t>
      </w:r>
      <w:proofErr w:type="spellEnd"/>
      <w:r w:rsidRPr="00BC3EB0">
        <w:rPr>
          <w:rFonts w:ascii="Times New Roman" w:hAnsi="Times New Roman" w:cs="Times New Roman"/>
          <w:b/>
          <w:sz w:val="28"/>
        </w:rPr>
        <w:t xml:space="preserve"> общеобразовательная средняя школа № 1 </w:t>
      </w:r>
    </w:p>
    <w:p w:rsidR="00BC3EB0" w:rsidRPr="00BC3EB0" w:rsidRDefault="00BC3EB0" w:rsidP="00BC3EB0">
      <w:pPr>
        <w:spacing w:after="0"/>
        <w:jc w:val="center"/>
        <w:rPr>
          <w:rFonts w:ascii="Times New Roman" w:hAnsi="Times New Roman" w:cs="Times New Roman"/>
          <w:b/>
          <w:sz w:val="28"/>
        </w:rPr>
      </w:pPr>
      <w:r w:rsidRPr="00BC3EB0">
        <w:rPr>
          <w:rFonts w:ascii="Times New Roman" w:hAnsi="Times New Roman" w:cs="Times New Roman"/>
          <w:b/>
          <w:sz w:val="28"/>
        </w:rPr>
        <w:t>с углублённым изучением отдельных предметов»</w:t>
      </w:r>
    </w:p>
    <w:p w:rsidR="00BC3EB0" w:rsidRPr="00BC3EB0" w:rsidRDefault="00DD4D02" w:rsidP="00BC3EB0">
      <w:pPr>
        <w:spacing w:after="0"/>
        <w:jc w:val="center"/>
        <w:rPr>
          <w:rFonts w:ascii="Times New Roman" w:hAnsi="Times New Roman" w:cs="Times New Roman"/>
          <w:b/>
          <w:sz w:val="28"/>
        </w:rPr>
      </w:pPr>
      <w:r w:rsidRPr="00DD4D02">
        <w:rPr>
          <w:rFonts w:ascii="Times New Roman" w:hAnsi="Times New Roman" w:cs="Times New Roman"/>
          <w:b/>
          <w:noProof/>
          <w:sz w:val="28"/>
        </w:rPr>
        <w:drawing>
          <wp:inline distT="0" distB="0" distL="0" distR="0">
            <wp:extent cx="6152515" cy="1816735"/>
            <wp:effectExtent l="19050" t="0" r="635" b="0"/>
            <wp:docPr id="1" name="Рисунок 1" descr="\\Serv-103\сервер 103-2\1_1 Методическая служба\ТИТУЛЬНИКИ 22-23\нач.jpg"/>
            <wp:cNvGraphicFramePr/>
            <a:graphic xmlns:a="http://schemas.openxmlformats.org/drawingml/2006/main">
              <a:graphicData uri="http://schemas.openxmlformats.org/drawingml/2006/picture">
                <pic:pic xmlns:pic="http://schemas.openxmlformats.org/drawingml/2006/picture">
                  <pic:nvPicPr>
                    <pic:cNvPr id="0" name="Picture 1" descr="\\Serv-103\сервер 103-2\1_1 Методическая служба\ТИТУЛЬНИКИ 22-23\нач.jpg"/>
                    <pic:cNvPicPr>
                      <a:picLocks noChangeAspect="1" noChangeArrowheads="1"/>
                    </pic:cNvPicPr>
                  </pic:nvPicPr>
                  <pic:blipFill>
                    <a:blip r:embed="rId6"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lc="http://schemas.openxmlformats.org/drawingml/2006/lockedCanvas" val="0"/>
                        </a:ext>
                      </a:extLst>
                    </a:blip>
                    <a:srcRect/>
                    <a:stretch>
                      <a:fillRect/>
                    </a:stretch>
                  </pic:blipFill>
                  <pic:spPr bwMode="auto">
                    <a:xfrm>
                      <a:off x="0" y="0"/>
                      <a:ext cx="6152515" cy="1816735"/>
                    </a:xfrm>
                    <a:prstGeom prst="rect">
                      <a:avLst/>
                    </a:prstGeom>
                    <a:noFill/>
                    <a:ln>
                      <a:noFill/>
                    </a:ln>
                  </pic:spPr>
                </pic:pic>
              </a:graphicData>
            </a:graphic>
          </wp:inline>
        </w:drawing>
      </w:r>
    </w:p>
    <w:tbl>
      <w:tblPr>
        <w:tblStyle w:val="10"/>
        <w:tblW w:w="5386"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86"/>
      </w:tblGrid>
      <w:tr w:rsidR="00BC3EB0" w:rsidRPr="00BC3EB0" w:rsidTr="009338CE">
        <w:tc>
          <w:tcPr>
            <w:tcW w:w="5386" w:type="dxa"/>
          </w:tcPr>
          <w:p w:rsidR="00BC3EB0" w:rsidRPr="00BC3EB0" w:rsidRDefault="00BC3EB0" w:rsidP="009338CE">
            <w:pPr>
              <w:rPr>
                <w:rFonts w:ascii="Times New Roman" w:hAnsi="Times New Roman" w:cs="Times New Roman"/>
                <w:sz w:val="24"/>
                <w:szCs w:val="24"/>
              </w:rPr>
            </w:pPr>
          </w:p>
        </w:tc>
      </w:tr>
    </w:tbl>
    <w:p w:rsidR="00BC3EB0" w:rsidRPr="00BC3EB0" w:rsidRDefault="00BC3EB0" w:rsidP="00BC3EB0">
      <w:pPr>
        <w:jc w:val="center"/>
        <w:rPr>
          <w:rFonts w:ascii="Times New Roman" w:hAnsi="Times New Roman" w:cs="Times New Roman"/>
          <w:b/>
          <w:sz w:val="28"/>
        </w:rPr>
      </w:pPr>
    </w:p>
    <w:tbl>
      <w:tblPr>
        <w:tblStyle w:val="10"/>
        <w:tblW w:w="0" w:type="auto"/>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787"/>
      </w:tblGrid>
      <w:tr w:rsidR="00BC3EB0" w:rsidRPr="00BC3EB0" w:rsidTr="009338CE">
        <w:trPr>
          <w:trHeight w:val="1309"/>
        </w:trPr>
        <w:tc>
          <w:tcPr>
            <w:tcW w:w="9787" w:type="dxa"/>
          </w:tcPr>
          <w:p w:rsidR="00BC3EB0" w:rsidRPr="00BC3EB0" w:rsidRDefault="00BC3EB0" w:rsidP="009338CE">
            <w:pPr>
              <w:rPr>
                <w:rFonts w:ascii="Times New Roman" w:hAnsi="Times New Roman" w:cs="Times New Roman"/>
                <w:b/>
                <w:sz w:val="24"/>
                <w:szCs w:val="24"/>
              </w:rPr>
            </w:pPr>
          </w:p>
          <w:p w:rsidR="003C230C" w:rsidRPr="003C230C" w:rsidRDefault="003C230C" w:rsidP="003C230C">
            <w:pPr>
              <w:keepNext/>
              <w:tabs>
                <w:tab w:val="left" w:pos="576"/>
              </w:tabs>
              <w:jc w:val="center"/>
              <w:rPr>
                <w:rFonts w:ascii="Times New Roman" w:hAnsi="Times New Roman" w:cs="Times New Roman"/>
                <w:b/>
                <w:sz w:val="28"/>
                <w:szCs w:val="28"/>
              </w:rPr>
            </w:pPr>
            <w:r w:rsidRPr="003C230C">
              <w:rPr>
                <w:rFonts w:ascii="Times New Roman" w:hAnsi="Times New Roman" w:cs="Times New Roman"/>
                <w:b/>
                <w:sz w:val="28"/>
                <w:szCs w:val="28"/>
              </w:rPr>
              <w:t xml:space="preserve">Адаптированная рабочая программа </w:t>
            </w:r>
          </w:p>
          <w:p w:rsidR="003C230C" w:rsidRPr="003C230C" w:rsidRDefault="003C230C" w:rsidP="003C230C">
            <w:pPr>
              <w:keepNext/>
              <w:tabs>
                <w:tab w:val="left" w:pos="576"/>
              </w:tabs>
              <w:jc w:val="center"/>
              <w:rPr>
                <w:rFonts w:ascii="Times New Roman" w:hAnsi="Times New Roman" w:cs="Times New Roman"/>
                <w:b/>
                <w:sz w:val="28"/>
                <w:szCs w:val="28"/>
              </w:rPr>
            </w:pPr>
            <w:r w:rsidRPr="003C230C">
              <w:rPr>
                <w:rFonts w:ascii="Times New Roman" w:hAnsi="Times New Roman" w:cs="Times New Roman"/>
                <w:b/>
                <w:sz w:val="28"/>
                <w:szCs w:val="28"/>
              </w:rPr>
              <w:t xml:space="preserve">для </w:t>
            </w:r>
            <w:proofErr w:type="gramStart"/>
            <w:r w:rsidRPr="003C230C">
              <w:rPr>
                <w:rFonts w:ascii="Times New Roman" w:hAnsi="Times New Roman" w:cs="Times New Roman"/>
                <w:b/>
                <w:sz w:val="28"/>
                <w:szCs w:val="28"/>
              </w:rPr>
              <w:t>обучающихся</w:t>
            </w:r>
            <w:proofErr w:type="gramEnd"/>
            <w:r w:rsidRPr="003C230C">
              <w:rPr>
                <w:rFonts w:ascii="Times New Roman" w:hAnsi="Times New Roman" w:cs="Times New Roman"/>
                <w:b/>
                <w:sz w:val="28"/>
                <w:szCs w:val="28"/>
              </w:rPr>
              <w:t xml:space="preserve"> с ОВЗ  (с задержкой психического развития) </w:t>
            </w:r>
          </w:p>
          <w:p w:rsidR="003C230C" w:rsidRPr="003C230C" w:rsidRDefault="003C230C" w:rsidP="003C230C">
            <w:pPr>
              <w:keepNext/>
              <w:tabs>
                <w:tab w:val="left" w:pos="576"/>
              </w:tabs>
              <w:jc w:val="center"/>
              <w:rPr>
                <w:rFonts w:ascii="Times New Roman" w:hAnsi="Times New Roman" w:cs="Times New Roman"/>
                <w:b/>
                <w:sz w:val="28"/>
                <w:szCs w:val="28"/>
              </w:rPr>
            </w:pPr>
            <w:r w:rsidRPr="003C230C">
              <w:rPr>
                <w:rFonts w:ascii="Times New Roman" w:hAnsi="Times New Roman" w:cs="Times New Roman"/>
                <w:b/>
                <w:sz w:val="28"/>
                <w:szCs w:val="28"/>
              </w:rPr>
              <w:t>в условиях инклюзивного образования</w:t>
            </w:r>
          </w:p>
          <w:p w:rsidR="003C230C" w:rsidRPr="003C230C" w:rsidRDefault="003C230C" w:rsidP="003C230C">
            <w:pPr>
              <w:keepNext/>
              <w:tabs>
                <w:tab w:val="left" w:pos="576"/>
              </w:tabs>
              <w:jc w:val="center"/>
              <w:rPr>
                <w:rFonts w:ascii="Times New Roman" w:hAnsi="Times New Roman" w:cs="Times New Roman"/>
                <w:b/>
                <w:sz w:val="28"/>
                <w:szCs w:val="28"/>
              </w:rPr>
            </w:pPr>
            <w:r w:rsidRPr="003C230C">
              <w:rPr>
                <w:rFonts w:ascii="Times New Roman" w:hAnsi="Times New Roman" w:cs="Times New Roman"/>
                <w:b/>
                <w:sz w:val="28"/>
                <w:szCs w:val="28"/>
              </w:rPr>
              <w:t>по учебному предмету «Литературное чтение»</w:t>
            </w:r>
          </w:p>
          <w:p w:rsidR="00BC3EB0" w:rsidRPr="003C230C" w:rsidRDefault="003C230C" w:rsidP="003C230C">
            <w:pPr>
              <w:keepNext/>
              <w:tabs>
                <w:tab w:val="left" w:pos="720"/>
              </w:tabs>
              <w:jc w:val="center"/>
              <w:rPr>
                <w:rFonts w:ascii="Times New Roman" w:hAnsi="Times New Roman" w:cs="Times New Roman"/>
                <w:b/>
                <w:sz w:val="28"/>
                <w:szCs w:val="28"/>
              </w:rPr>
            </w:pPr>
            <w:r>
              <w:rPr>
                <w:rFonts w:ascii="Times New Roman" w:hAnsi="Times New Roman" w:cs="Times New Roman"/>
                <w:b/>
                <w:sz w:val="28"/>
                <w:szCs w:val="28"/>
              </w:rPr>
              <w:t>для 4В класса</w:t>
            </w:r>
          </w:p>
          <w:tbl>
            <w:tblPr>
              <w:tblStyle w:val="10"/>
              <w:tblpPr w:leftFromText="180" w:rightFromText="180" w:vertAnchor="text" w:horzAnchor="page" w:tblpX="418" w:tblpY="226"/>
              <w:tblW w:w="9571" w:type="dxa"/>
              <w:tblLook w:val="04A0"/>
            </w:tblPr>
            <w:tblGrid>
              <w:gridCol w:w="9571"/>
            </w:tblGrid>
            <w:tr w:rsidR="00BC3EB0" w:rsidRPr="00BC3EB0" w:rsidTr="009338CE">
              <w:tc>
                <w:tcPr>
                  <w:tcW w:w="9571" w:type="dxa"/>
                  <w:tcBorders>
                    <w:top w:val="nil"/>
                    <w:left w:val="nil"/>
                    <w:bottom w:val="nil"/>
                    <w:right w:val="nil"/>
                  </w:tcBorders>
                </w:tcPr>
                <w:p w:rsidR="00BC3EB0" w:rsidRPr="00BC3EB0" w:rsidRDefault="00BC3EB0" w:rsidP="009338CE">
                  <w:pPr>
                    <w:keepNext/>
                    <w:tabs>
                      <w:tab w:val="left" w:pos="720"/>
                      <w:tab w:val="left" w:pos="180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Срок реализации программы: 2022-2023</w:t>
                  </w:r>
                  <w:r w:rsidRPr="00BC3EB0">
                    <w:rPr>
                      <w:rFonts w:ascii="Times New Roman" w:hAnsi="Times New Roman" w:cs="Times New Roman"/>
                      <w:b/>
                      <w:sz w:val="28"/>
                      <w:szCs w:val="28"/>
                    </w:rPr>
                    <w:t xml:space="preserve"> учебный год.</w:t>
                  </w:r>
                </w:p>
                <w:p w:rsidR="00BC3EB0" w:rsidRPr="00BC3EB0" w:rsidRDefault="00BC3EB0" w:rsidP="009338CE">
                  <w:pPr>
                    <w:keepNext/>
                    <w:tabs>
                      <w:tab w:val="left" w:pos="720"/>
                      <w:tab w:val="left" w:pos="1800"/>
                    </w:tabs>
                    <w:spacing w:line="360" w:lineRule="auto"/>
                    <w:rPr>
                      <w:rFonts w:ascii="Times New Roman" w:hAnsi="Times New Roman" w:cs="Times New Roman"/>
                      <w:b/>
                      <w:sz w:val="28"/>
                      <w:szCs w:val="28"/>
                    </w:rPr>
                  </w:pPr>
                </w:p>
                <w:p w:rsidR="00BC3EB0" w:rsidRPr="00BC3EB0" w:rsidRDefault="00BC3EB0" w:rsidP="009338CE">
                  <w:pPr>
                    <w:keepNext/>
                    <w:tabs>
                      <w:tab w:val="left" w:pos="720"/>
                      <w:tab w:val="left" w:pos="1800"/>
                    </w:tabs>
                    <w:spacing w:line="360" w:lineRule="auto"/>
                    <w:rPr>
                      <w:rFonts w:ascii="Times New Roman" w:hAnsi="Times New Roman" w:cs="Times New Roman"/>
                      <w:b/>
                      <w:sz w:val="28"/>
                      <w:szCs w:val="28"/>
                    </w:rPr>
                  </w:pPr>
                </w:p>
                <w:p w:rsidR="00BC3EB0" w:rsidRPr="00BC3EB0" w:rsidRDefault="00BC3EB0" w:rsidP="009338CE">
                  <w:pPr>
                    <w:jc w:val="center"/>
                    <w:rPr>
                      <w:rFonts w:ascii="Times New Roman" w:hAnsi="Times New Roman" w:cs="Times New Roman"/>
                      <w:sz w:val="24"/>
                      <w:szCs w:val="24"/>
                    </w:rPr>
                  </w:pPr>
                  <w:r w:rsidRPr="00BC3EB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C3EB0">
                    <w:rPr>
                      <w:rFonts w:ascii="Times New Roman" w:hAnsi="Times New Roman" w:cs="Times New Roman"/>
                      <w:sz w:val="24"/>
                      <w:szCs w:val="24"/>
                    </w:rPr>
                    <w:t>Составитель:</w:t>
                  </w:r>
                </w:p>
                <w:p w:rsidR="00BC3EB0" w:rsidRPr="00BC3EB0" w:rsidRDefault="00BC3EB0" w:rsidP="009338CE">
                  <w:pPr>
                    <w:jc w:val="center"/>
                    <w:rPr>
                      <w:rFonts w:ascii="Times New Roman" w:hAnsi="Times New Roman" w:cs="Times New Roman"/>
                      <w:sz w:val="24"/>
                      <w:szCs w:val="24"/>
                    </w:rPr>
                  </w:pPr>
                  <w:r w:rsidRPr="00BC3EB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C3EB0">
                    <w:rPr>
                      <w:rFonts w:ascii="Times New Roman" w:hAnsi="Times New Roman" w:cs="Times New Roman"/>
                      <w:sz w:val="24"/>
                      <w:szCs w:val="24"/>
                    </w:rPr>
                    <w:t xml:space="preserve">Хакимова </w:t>
                  </w:r>
                  <w:proofErr w:type="spellStart"/>
                  <w:r w:rsidRPr="00BC3EB0">
                    <w:rPr>
                      <w:rFonts w:ascii="Times New Roman" w:hAnsi="Times New Roman" w:cs="Times New Roman"/>
                      <w:sz w:val="24"/>
                      <w:szCs w:val="24"/>
                    </w:rPr>
                    <w:t>Алсу</w:t>
                  </w:r>
                  <w:proofErr w:type="spellEnd"/>
                  <w:r w:rsidRPr="00BC3EB0">
                    <w:rPr>
                      <w:rFonts w:ascii="Times New Roman" w:hAnsi="Times New Roman" w:cs="Times New Roman"/>
                      <w:sz w:val="24"/>
                      <w:szCs w:val="24"/>
                    </w:rPr>
                    <w:t xml:space="preserve"> </w:t>
                  </w:r>
                  <w:proofErr w:type="spellStart"/>
                  <w:r w:rsidRPr="00BC3EB0">
                    <w:rPr>
                      <w:rFonts w:ascii="Times New Roman" w:hAnsi="Times New Roman" w:cs="Times New Roman"/>
                      <w:sz w:val="24"/>
                      <w:szCs w:val="24"/>
                    </w:rPr>
                    <w:t>Хамзовна</w:t>
                  </w:r>
                  <w:proofErr w:type="spellEnd"/>
                  <w:r w:rsidRPr="00BC3EB0">
                    <w:rPr>
                      <w:rFonts w:ascii="Times New Roman" w:hAnsi="Times New Roman" w:cs="Times New Roman"/>
                      <w:sz w:val="24"/>
                      <w:szCs w:val="24"/>
                    </w:rPr>
                    <w:t>,</w:t>
                  </w:r>
                </w:p>
                <w:p w:rsidR="00BC3EB0" w:rsidRPr="00BC3EB0" w:rsidRDefault="00BC3EB0" w:rsidP="009338CE">
                  <w:pPr>
                    <w:jc w:val="center"/>
                    <w:rPr>
                      <w:rFonts w:ascii="Times New Roman" w:hAnsi="Times New Roman" w:cs="Times New Roman"/>
                      <w:sz w:val="24"/>
                      <w:szCs w:val="24"/>
                    </w:rPr>
                  </w:pPr>
                  <w:r w:rsidRPr="00BC3EB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C3EB0">
                    <w:rPr>
                      <w:rFonts w:ascii="Times New Roman" w:hAnsi="Times New Roman" w:cs="Times New Roman"/>
                      <w:sz w:val="24"/>
                      <w:szCs w:val="24"/>
                    </w:rPr>
                    <w:t xml:space="preserve"> учитель начальных классов</w:t>
                  </w:r>
                </w:p>
                <w:p w:rsidR="00BC3EB0" w:rsidRPr="00BC3EB0" w:rsidRDefault="00BC3EB0" w:rsidP="009338CE">
                  <w:pPr>
                    <w:keepNext/>
                    <w:tabs>
                      <w:tab w:val="left" w:pos="720"/>
                      <w:tab w:val="left" w:pos="1800"/>
                    </w:tabs>
                    <w:spacing w:line="360" w:lineRule="auto"/>
                    <w:jc w:val="center"/>
                    <w:rPr>
                      <w:rFonts w:ascii="Times New Roman" w:hAnsi="Times New Roman" w:cs="Times New Roman"/>
                      <w:sz w:val="28"/>
                      <w:szCs w:val="28"/>
                    </w:rPr>
                  </w:pPr>
                  <w:r w:rsidRPr="00BC3EB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C3EB0">
                    <w:rPr>
                      <w:rFonts w:ascii="Times New Roman" w:hAnsi="Times New Roman" w:cs="Times New Roman"/>
                      <w:sz w:val="24"/>
                      <w:szCs w:val="24"/>
                    </w:rPr>
                    <w:t xml:space="preserve"> высшая квалификационная категория</w:t>
                  </w:r>
                </w:p>
                <w:p w:rsidR="00BC3EB0" w:rsidRPr="00BC3EB0" w:rsidRDefault="00BC3EB0" w:rsidP="009338CE">
                  <w:pPr>
                    <w:spacing w:line="360" w:lineRule="auto"/>
                    <w:jc w:val="center"/>
                    <w:rPr>
                      <w:rFonts w:ascii="Times New Roman" w:hAnsi="Times New Roman" w:cs="Times New Roman"/>
                      <w:sz w:val="28"/>
                    </w:rPr>
                  </w:pPr>
                </w:p>
                <w:p w:rsidR="00BC3EB0" w:rsidRPr="00BC3EB0" w:rsidRDefault="00BC3EB0" w:rsidP="009338CE">
                  <w:pPr>
                    <w:spacing w:line="360" w:lineRule="auto"/>
                    <w:rPr>
                      <w:rFonts w:ascii="Times New Roman" w:hAnsi="Times New Roman" w:cs="Times New Roman"/>
                      <w:b/>
                      <w:sz w:val="28"/>
                    </w:rPr>
                  </w:pPr>
                </w:p>
                <w:p w:rsidR="00BC3EB0" w:rsidRPr="00BC3EB0" w:rsidRDefault="00BC3EB0" w:rsidP="009338CE">
                  <w:pPr>
                    <w:spacing w:line="360" w:lineRule="auto"/>
                    <w:rPr>
                      <w:rFonts w:ascii="Times New Roman" w:hAnsi="Times New Roman" w:cs="Times New Roman"/>
                      <w:b/>
                      <w:sz w:val="28"/>
                    </w:rPr>
                  </w:pPr>
                </w:p>
                <w:p w:rsidR="00BC3EB0" w:rsidRDefault="00BC3EB0" w:rsidP="009338CE">
                  <w:pPr>
                    <w:spacing w:line="360" w:lineRule="auto"/>
                    <w:jc w:val="center"/>
                    <w:rPr>
                      <w:rFonts w:ascii="Times New Roman" w:hAnsi="Times New Roman" w:cs="Times New Roman"/>
                      <w:sz w:val="24"/>
                      <w:szCs w:val="24"/>
                    </w:rPr>
                  </w:pPr>
                  <w:proofErr w:type="spellStart"/>
                  <w:r>
                    <w:rPr>
                      <w:rFonts w:ascii="Times New Roman" w:hAnsi="Times New Roman" w:cs="Times New Roman"/>
                      <w:sz w:val="24"/>
                      <w:szCs w:val="24"/>
                    </w:rPr>
                    <w:t>гп</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Излучинск</w:t>
                  </w:r>
                  <w:proofErr w:type="spellEnd"/>
                  <w:r>
                    <w:rPr>
                      <w:rFonts w:ascii="Times New Roman" w:hAnsi="Times New Roman" w:cs="Times New Roman"/>
                      <w:sz w:val="24"/>
                      <w:szCs w:val="24"/>
                    </w:rPr>
                    <w:t>, 2022</w:t>
                  </w:r>
                </w:p>
                <w:p w:rsidR="00DA7905" w:rsidRDefault="00DA7905" w:rsidP="009338CE">
                  <w:pPr>
                    <w:spacing w:line="360" w:lineRule="auto"/>
                    <w:jc w:val="center"/>
                    <w:rPr>
                      <w:rFonts w:ascii="Times New Roman" w:hAnsi="Times New Roman" w:cs="Times New Roman"/>
                      <w:sz w:val="24"/>
                      <w:szCs w:val="24"/>
                    </w:rPr>
                  </w:pPr>
                </w:p>
                <w:p w:rsidR="00DA7905" w:rsidRDefault="00DA7905" w:rsidP="009338CE">
                  <w:pPr>
                    <w:spacing w:line="360" w:lineRule="auto"/>
                    <w:jc w:val="center"/>
                    <w:rPr>
                      <w:rFonts w:ascii="Times New Roman" w:hAnsi="Times New Roman" w:cs="Times New Roman"/>
                      <w:sz w:val="24"/>
                      <w:szCs w:val="24"/>
                    </w:rPr>
                  </w:pPr>
                </w:p>
                <w:p w:rsidR="00DA7905" w:rsidRDefault="00DA7905" w:rsidP="009338CE">
                  <w:pPr>
                    <w:spacing w:line="360" w:lineRule="auto"/>
                    <w:jc w:val="center"/>
                    <w:rPr>
                      <w:rFonts w:ascii="Times New Roman" w:hAnsi="Times New Roman" w:cs="Times New Roman"/>
                      <w:sz w:val="24"/>
                      <w:szCs w:val="24"/>
                    </w:rPr>
                  </w:pPr>
                </w:p>
                <w:p w:rsidR="00DA7905" w:rsidRDefault="00DA7905" w:rsidP="009338CE">
                  <w:pPr>
                    <w:spacing w:line="360" w:lineRule="auto"/>
                    <w:jc w:val="center"/>
                    <w:rPr>
                      <w:rFonts w:ascii="Times New Roman" w:hAnsi="Times New Roman" w:cs="Times New Roman"/>
                      <w:sz w:val="24"/>
                      <w:szCs w:val="24"/>
                    </w:rPr>
                  </w:pPr>
                </w:p>
                <w:p w:rsidR="00DA7905" w:rsidRPr="00BC3EB0" w:rsidRDefault="00DA7905" w:rsidP="009338CE">
                  <w:pPr>
                    <w:spacing w:line="360" w:lineRule="auto"/>
                    <w:jc w:val="center"/>
                    <w:rPr>
                      <w:rFonts w:ascii="Times New Roman" w:hAnsi="Times New Roman" w:cs="Times New Roman"/>
                      <w:sz w:val="24"/>
                      <w:szCs w:val="24"/>
                    </w:rPr>
                  </w:pPr>
                </w:p>
                <w:p w:rsidR="00BC3EB0" w:rsidRPr="00BC3EB0" w:rsidRDefault="00BC3EB0" w:rsidP="009338CE">
                  <w:pPr>
                    <w:spacing w:line="360" w:lineRule="auto"/>
                    <w:jc w:val="center"/>
                    <w:rPr>
                      <w:rFonts w:ascii="Times New Roman" w:hAnsi="Times New Roman" w:cs="Times New Roman"/>
                      <w:b/>
                      <w:sz w:val="24"/>
                    </w:rPr>
                  </w:pPr>
                </w:p>
              </w:tc>
            </w:tr>
          </w:tbl>
          <w:p w:rsidR="00BC3EB0" w:rsidRPr="00BC3EB0" w:rsidRDefault="00BC3EB0" w:rsidP="009338CE">
            <w:pPr>
              <w:rPr>
                <w:rFonts w:ascii="Times New Roman" w:hAnsi="Times New Roman" w:cs="Times New Roman"/>
                <w:b/>
                <w:sz w:val="28"/>
              </w:rPr>
            </w:pPr>
          </w:p>
        </w:tc>
      </w:tr>
    </w:tbl>
    <w:p w:rsidR="007A1A38" w:rsidRDefault="007A1A38" w:rsidP="00B351B3">
      <w:pPr>
        <w:spacing w:after="0" w:line="240" w:lineRule="auto"/>
        <w:jc w:val="both"/>
        <w:rPr>
          <w:rFonts w:ascii="Times New Roman" w:hAnsi="Times New Roman" w:cs="Times New Roman"/>
          <w:sz w:val="24"/>
          <w:szCs w:val="24"/>
          <w:u w:val="single"/>
        </w:rPr>
      </w:pPr>
    </w:p>
    <w:p w:rsidR="007A1A38" w:rsidRDefault="007A1A38" w:rsidP="005A45F0">
      <w:pPr>
        <w:spacing w:after="0" w:line="240" w:lineRule="auto"/>
        <w:ind w:firstLine="708"/>
        <w:jc w:val="both"/>
        <w:rPr>
          <w:rFonts w:ascii="Times New Roman" w:hAnsi="Times New Roman" w:cs="Times New Roman"/>
          <w:sz w:val="24"/>
          <w:szCs w:val="24"/>
          <w:u w:val="single"/>
        </w:rPr>
      </w:pPr>
    </w:p>
    <w:p w:rsidR="005A45F0" w:rsidRPr="005A45F0" w:rsidRDefault="005A45F0" w:rsidP="005A45F0">
      <w:pPr>
        <w:spacing w:after="0" w:line="240" w:lineRule="auto"/>
        <w:ind w:firstLine="708"/>
        <w:jc w:val="both"/>
        <w:rPr>
          <w:rFonts w:ascii="Times New Roman" w:hAnsi="Times New Roman" w:cs="Times New Roman"/>
          <w:sz w:val="24"/>
          <w:szCs w:val="24"/>
        </w:rPr>
      </w:pPr>
      <w:r w:rsidRPr="005A45F0">
        <w:rPr>
          <w:rFonts w:ascii="Times New Roman" w:hAnsi="Times New Roman" w:cs="Times New Roman"/>
          <w:sz w:val="24"/>
          <w:szCs w:val="24"/>
          <w:u w:val="single"/>
        </w:rPr>
        <w:t>Рабочая программа</w:t>
      </w:r>
      <w:r w:rsidRPr="005A45F0">
        <w:rPr>
          <w:rFonts w:ascii="Times New Roman" w:hAnsi="Times New Roman" w:cs="Times New Roman"/>
          <w:sz w:val="24"/>
          <w:szCs w:val="24"/>
        </w:rPr>
        <w:t xml:space="preserve"> по литературному чтению  для </w:t>
      </w:r>
      <w:proofErr w:type="gramStart"/>
      <w:r w:rsidRPr="005A45F0">
        <w:rPr>
          <w:rFonts w:ascii="Times New Roman" w:hAnsi="Times New Roman" w:cs="Times New Roman"/>
          <w:sz w:val="24"/>
          <w:szCs w:val="24"/>
        </w:rPr>
        <w:t>обучающихся</w:t>
      </w:r>
      <w:proofErr w:type="gramEnd"/>
      <w:r w:rsidRPr="005A45F0">
        <w:rPr>
          <w:rFonts w:ascii="Times New Roman" w:hAnsi="Times New Roman" w:cs="Times New Roman"/>
          <w:sz w:val="24"/>
          <w:szCs w:val="24"/>
        </w:rPr>
        <w:t xml:space="preserve">  </w:t>
      </w:r>
      <w:r>
        <w:rPr>
          <w:rFonts w:ascii="Times New Roman" w:hAnsi="Times New Roman" w:cs="Times New Roman"/>
          <w:sz w:val="24"/>
          <w:szCs w:val="24"/>
        </w:rPr>
        <w:t>4</w:t>
      </w:r>
      <w:r w:rsidRPr="005A45F0">
        <w:rPr>
          <w:rFonts w:ascii="Times New Roman" w:hAnsi="Times New Roman" w:cs="Times New Roman"/>
          <w:sz w:val="24"/>
          <w:szCs w:val="24"/>
        </w:rPr>
        <w:t xml:space="preserve"> класса разработана на основе:</w:t>
      </w:r>
    </w:p>
    <w:p w:rsidR="00642765" w:rsidRPr="00642765" w:rsidRDefault="00642765" w:rsidP="00642765">
      <w:pPr>
        <w:spacing w:after="0" w:line="240" w:lineRule="auto"/>
        <w:ind w:firstLine="426"/>
        <w:jc w:val="both"/>
        <w:rPr>
          <w:rFonts w:ascii="Times New Roman" w:eastAsia="Times New Roman" w:hAnsi="Times New Roman" w:cs="Times New Roman"/>
          <w:sz w:val="24"/>
          <w:szCs w:val="24"/>
        </w:rPr>
      </w:pPr>
      <w:r w:rsidRPr="00642765">
        <w:rPr>
          <w:rFonts w:ascii="Times New Roman" w:eastAsia="Times New Roman" w:hAnsi="Times New Roman" w:cs="Times New Roman"/>
          <w:sz w:val="24"/>
          <w:szCs w:val="24"/>
        </w:rPr>
        <w:t xml:space="preserve">  - </w:t>
      </w:r>
      <w:r w:rsidRPr="00642765">
        <w:rPr>
          <w:rFonts w:ascii="Times New Roman" w:eastAsia="Times New Roman" w:hAnsi="Times New Roman" w:cs="Times New Roman"/>
          <w:color w:val="000000"/>
          <w:sz w:val="24"/>
          <w:szCs w:val="24"/>
        </w:rPr>
        <w:t>основной образовательной программой начального  общего образования</w:t>
      </w:r>
      <w:r w:rsidRPr="00642765">
        <w:rPr>
          <w:rFonts w:ascii="Times New Roman" w:eastAsia="Times New Roman" w:hAnsi="Times New Roman" w:cs="Times New Roman"/>
          <w:sz w:val="24"/>
          <w:szCs w:val="24"/>
        </w:rPr>
        <w:t xml:space="preserve"> Муниципального бюджетного общеобразовательного учреждения «</w:t>
      </w:r>
      <w:proofErr w:type="spellStart"/>
      <w:r w:rsidRPr="00642765">
        <w:rPr>
          <w:rFonts w:ascii="Times New Roman" w:eastAsia="Times New Roman" w:hAnsi="Times New Roman" w:cs="Times New Roman"/>
          <w:sz w:val="24"/>
          <w:szCs w:val="24"/>
        </w:rPr>
        <w:t>Излучинская</w:t>
      </w:r>
      <w:proofErr w:type="spellEnd"/>
      <w:r w:rsidRPr="00642765">
        <w:rPr>
          <w:rFonts w:ascii="Times New Roman" w:eastAsia="Times New Roman" w:hAnsi="Times New Roman" w:cs="Times New Roman"/>
          <w:sz w:val="24"/>
          <w:szCs w:val="24"/>
        </w:rPr>
        <w:t xml:space="preserve"> общеобразовательная средняя школа № 1 с углубленным изучением отдельных предметов»; </w:t>
      </w:r>
    </w:p>
    <w:p w:rsidR="00642765" w:rsidRPr="00642765" w:rsidRDefault="00642765" w:rsidP="00642765">
      <w:pPr>
        <w:spacing w:after="0" w:line="240" w:lineRule="auto"/>
        <w:jc w:val="both"/>
        <w:rPr>
          <w:rFonts w:ascii="Times New Roman" w:eastAsia="Times New Roman" w:hAnsi="Times New Roman" w:cs="Times New Roman"/>
          <w:sz w:val="24"/>
          <w:szCs w:val="24"/>
        </w:rPr>
      </w:pPr>
      <w:r w:rsidRPr="00642765">
        <w:rPr>
          <w:rFonts w:ascii="Times New Roman" w:eastAsia="Times New Roman" w:hAnsi="Times New Roman" w:cs="Times New Roman"/>
          <w:sz w:val="24"/>
          <w:szCs w:val="24"/>
        </w:rPr>
        <w:t xml:space="preserve">- Программа. Начальная школа. </w:t>
      </w:r>
      <w:r>
        <w:rPr>
          <w:rFonts w:ascii="Times New Roman" w:eastAsia="Times New Roman" w:hAnsi="Times New Roman" w:cs="Times New Roman"/>
          <w:sz w:val="24"/>
          <w:szCs w:val="24"/>
        </w:rPr>
        <w:t>4</w:t>
      </w:r>
      <w:r w:rsidRPr="00642765">
        <w:rPr>
          <w:rFonts w:ascii="Times New Roman" w:eastAsia="Times New Roman" w:hAnsi="Times New Roman" w:cs="Times New Roman"/>
          <w:sz w:val="24"/>
          <w:szCs w:val="24"/>
        </w:rPr>
        <w:t xml:space="preserve"> класс. УМК </w:t>
      </w:r>
      <w:r w:rsidRPr="00642765">
        <w:rPr>
          <w:rFonts w:ascii="Cambria Math" w:eastAsia="Times New Roman" w:hAnsi="Cambria Math" w:cs="Times New Roman"/>
          <w:sz w:val="24"/>
          <w:szCs w:val="24"/>
        </w:rPr>
        <w:t>≪</w:t>
      </w:r>
      <w:r w:rsidRPr="00642765">
        <w:rPr>
          <w:rFonts w:ascii="Times New Roman" w:eastAsia="Times New Roman" w:hAnsi="Times New Roman" w:cs="Times New Roman"/>
          <w:sz w:val="24"/>
          <w:szCs w:val="24"/>
        </w:rPr>
        <w:t>Перспектива</w:t>
      </w:r>
      <w:r w:rsidRPr="00642765">
        <w:rPr>
          <w:rFonts w:ascii="Cambria Math" w:eastAsia="Times New Roman" w:hAnsi="Cambria Math" w:cs="Times New Roman"/>
          <w:sz w:val="24"/>
          <w:szCs w:val="24"/>
        </w:rPr>
        <w:t>≫</w:t>
      </w:r>
      <w:r w:rsidRPr="00642765">
        <w:rPr>
          <w:rFonts w:ascii="Times New Roman" w:eastAsia="Times New Roman" w:hAnsi="Times New Roman" w:cs="Times New Roman"/>
          <w:sz w:val="24"/>
          <w:szCs w:val="24"/>
        </w:rPr>
        <w:t xml:space="preserve">. / Л. Ф. Климанова   М. В. </w:t>
      </w:r>
      <w:proofErr w:type="spellStart"/>
      <w:r w:rsidRPr="00642765">
        <w:rPr>
          <w:rFonts w:ascii="Times New Roman" w:eastAsia="Times New Roman" w:hAnsi="Times New Roman" w:cs="Times New Roman"/>
          <w:sz w:val="24"/>
          <w:szCs w:val="24"/>
        </w:rPr>
        <w:t>Бо</w:t>
      </w:r>
      <w:r w:rsidR="003015FE">
        <w:rPr>
          <w:rFonts w:ascii="Times New Roman" w:eastAsia="Times New Roman" w:hAnsi="Times New Roman" w:cs="Times New Roman"/>
          <w:sz w:val="24"/>
          <w:szCs w:val="24"/>
        </w:rPr>
        <w:t>йкина</w:t>
      </w:r>
      <w:proofErr w:type="spellEnd"/>
      <w:r w:rsidR="003015FE">
        <w:rPr>
          <w:rFonts w:ascii="Times New Roman" w:eastAsia="Times New Roman" w:hAnsi="Times New Roman" w:cs="Times New Roman"/>
          <w:sz w:val="24"/>
          <w:szCs w:val="24"/>
        </w:rPr>
        <w:t>,  – М.: «Просвещение», 202</w:t>
      </w:r>
      <w:r w:rsidRPr="00642765">
        <w:rPr>
          <w:rFonts w:ascii="Times New Roman" w:eastAsia="Times New Roman" w:hAnsi="Times New Roman" w:cs="Times New Roman"/>
          <w:sz w:val="24"/>
          <w:szCs w:val="24"/>
        </w:rPr>
        <w:t>1.– (Образовательный стандарт).</w:t>
      </w:r>
    </w:p>
    <w:p w:rsidR="00642765" w:rsidRPr="00642765" w:rsidRDefault="00642765" w:rsidP="00642765">
      <w:pPr>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642765">
        <w:rPr>
          <w:rFonts w:ascii="Times New Roman" w:eastAsia="Times New Roman" w:hAnsi="Times New Roman" w:cs="Times New Roman"/>
          <w:sz w:val="24"/>
          <w:szCs w:val="24"/>
        </w:rPr>
        <w:t xml:space="preserve">-учебника «Литературное чтение»: </w:t>
      </w:r>
      <w:r>
        <w:rPr>
          <w:rFonts w:ascii="Times New Roman" w:eastAsia="Times New Roman" w:hAnsi="Times New Roman" w:cs="Times New Roman"/>
          <w:sz w:val="24"/>
          <w:szCs w:val="24"/>
        </w:rPr>
        <w:t>4</w:t>
      </w:r>
      <w:r w:rsidRPr="00642765">
        <w:rPr>
          <w:rFonts w:ascii="Times New Roman" w:eastAsia="Times New Roman" w:hAnsi="Times New Roman" w:cs="Times New Roman"/>
          <w:sz w:val="24"/>
          <w:szCs w:val="24"/>
        </w:rPr>
        <w:t xml:space="preserve"> класс: учебник для учащихся общеобразовательных организаций/ Л. Ф. Климанова – М.: «Просвещение», 20</w:t>
      </w:r>
      <w:r>
        <w:rPr>
          <w:rFonts w:ascii="Times New Roman" w:eastAsia="Times New Roman" w:hAnsi="Times New Roman" w:cs="Times New Roman"/>
          <w:sz w:val="24"/>
          <w:szCs w:val="24"/>
        </w:rPr>
        <w:t>22</w:t>
      </w:r>
      <w:r w:rsidRPr="00642765">
        <w:rPr>
          <w:rFonts w:ascii="Times New Roman" w:eastAsia="Times New Roman" w:hAnsi="Times New Roman" w:cs="Times New Roman"/>
          <w:sz w:val="24"/>
          <w:szCs w:val="24"/>
        </w:rPr>
        <w:t>.</w:t>
      </w:r>
    </w:p>
    <w:p w:rsidR="00642765" w:rsidRPr="00642765" w:rsidRDefault="00642765" w:rsidP="00642765">
      <w:pPr>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642765">
        <w:rPr>
          <w:rFonts w:ascii="Times New Roman" w:eastAsia="Times New Roman" w:hAnsi="Times New Roman" w:cs="Times New Roman"/>
          <w:sz w:val="24"/>
          <w:szCs w:val="24"/>
        </w:rPr>
        <w:t>-локального акта школы «</w:t>
      </w:r>
      <w:r w:rsidRPr="00642765">
        <w:rPr>
          <w:rFonts w:ascii="Times New Roman" w:eastAsia="Times New Roman" w:hAnsi="Times New Roman" w:cs="Times New Roman"/>
          <w:bCs/>
          <w:sz w:val="24"/>
          <w:szCs w:val="24"/>
        </w:rPr>
        <w:t xml:space="preserve">Положение о рабочей программе </w:t>
      </w:r>
      <w:r w:rsidRPr="00642765">
        <w:rPr>
          <w:rFonts w:ascii="Times New Roman" w:eastAsia="Times New Roman" w:hAnsi="Times New Roman" w:cs="Times New Roman"/>
          <w:sz w:val="24"/>
          <w:szCs w:val="24"/>
        </w:rPr>
        <w:t>учебного предмета, курса, дисциплины (модуля) в муниципальном бюджетном общеобразовательном учреждении «</w:t>
      </w:r>
      <w:proofErr w:type="spellStart"/>
      <w:r w:rsidRPr="00642765">
        <w:rPr>
          <w:rFonts w:ascii="Times New Roman" w:eastAsia="Times New Roman" w:hAnsi="Times New Roman" w:cs="Times New Roman"/>
          <w:sz w:val="24"/>
          <w:szCs w:val="24"/>
        </w:rPr>
        <w:t>Излучинская</w:t>
      </w:r>
      <w:proofErr w:type="spellEnd"/>
      <w:r w:rsidRPr="00642765">
        <w:rPr>
          <w:rFonts w:ascii="Times New Roman" w:eastAsia="Times New Roman" w:hAnsi="Times New Roman" w:cs="Times New Roman"/>
          <w:sz w:val="24"/>
          <w:szCs w:val="24"/>
        </w:rPr>
        <w:t xml:space="preserve"> общеобразовательная средняя школа № 1  с углубленным изучением отдельных предметов»»;</w:t>
      </w:r>
    </w:p>
    <w:p w:rsidR="00FF2C76" w:rsidRPr="00FF2C76" w:rsidRDefault="00FF2C76" w:rsidP="00FF2C76">
      <w:pPr>
        <w:jc w:val="both"/>
        <w:rPr>
          <w:rFonts w:ascii="Times New Roman" w:hAnsi="Times New Roman" w:cs="Times New Roman"/>
          <w:b/>
        </w:rPr>
      </w:pPr>
      <w:bookmarkStart w:id="0" w:name="_GoBack"/>
      <w:bookmarkEnd w:id="0"/>
      <w:r w:rsidRPr="00A23976">
        <w:rPr>
          <w:rFonts w:ascii="Times New Roman" w:hAnsi="Times New Roman" w:cs="Times New Roman"/>
          <w:highlight w:val="yellow"/>
        </w:rPr>
        <w:t>Данная  программа преподается с учётом индивидуального подхода и дифференцированного обучения с учетом возможностей обучающихся с ОВЗ</w:t>
      </w:r>
      <w:r w:rsidRPr="00FF2C76">
        <w:rPr>
          <w:rFonts w:ascii="Times New Roman" w:hAnsi="Times New Roman" w:cs="Times New Roman"/>
          <w:b/>
          <w:highlight w:val="yellow"/>
        </w:rPr>
        <w:t>.</w:t>
      </w:r>
    </w:p>
    <w:p w:rsidR="003C71B5" w:rsidRPr="003C71B5" w:rsidRDefault="003C71B5" w:rsidP="003C71B5">
      <w:pPr>
        <w:pStyle w:val="a4"/>
        <w:spacing w:after="0" w:line="240" w:lineRule="auto"/>
        <w:ind w:left="1337"/>
        <w:rPr>
          <w:rFonts w:ascii="Times New Roman" w:hAnsi="Times New Roman" w:cs="Times New Roman"/>
          <w:sz w:val="24"/>
          <w:szCs w:val="24"/>
        </w:rPr>
      </w:pPr>
    </w:p>
    <w:p w:rsidR="003C71B5" w:rsidRPr="005A45F0" w:rsidRDefault="003C71B5" w:rsidP="005A45F0">
      <w:pPr>
        <w:shd w:val="clear" w:color="auto" w:fill="FFFFFF"/>
        <w:spacing w:after="0" w:line="240" w:lineRule="auto"/>
        <w:contextualSpacing/>
        <w:jc w:val="center"/>
        <w:rPr>
          <w:rFonts w:ascii="Times New Roman" w:hAnsi="Times New Roman" w:cs="Times New Roman"/>
          <w:b/>
          <w:sz w:val="24"/>
          <w:szCs w:val="24"/>
        </w:rPr>
      </w:pPr>
      <w:r w:rsidRPr="005A45F0">
        <w:rPr>
          <w:rFonts w:ascii="Times New Roman" w:hAnsi="Times New Roman" w:cs="Times New Roman"/>
          <w:b/>
          <w:sz w:val="24"/>
          <w:szCs w:val="24"/>
        </w:rPr>
        <w:t>Планируемые результаты освоения конкретного учебного предмета, курса.</w:t>
      </w:r>
    </w:p>
    <w:p w:rsidR="003C71B5" w:rsidRPr="003C71B5" w:rsidRDefault="003C71B5" w:rsidP="003C71B5">
      <w:pPr>
        <w:shd w:val="clear" w:color="auto" w:fill="FFFFFF"/>
        <w:spacing w:after="0" w:line="240" w:lineRule="auto"/>
        <w:ind w:left="840"/>
        <w:contextualSpacing/>
        <w:jc w:val="both"/>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76"/>
        <w:gridCol w:w="4014"/>
        <w:gridCol w:w="3392"/>
      </w:tblGrid>
      <w:tr w:rsidR="003C71B5" w:rsidRPr="003C71B5" w:rsidTr="0021723B">
        <w:tc>
          <w:tcPr>
            <w:tcW w:w="0" w:type="auto"/>
          </w:tcPr>
          <w:p w:rsidR="003C71B5" w:rsidRPr="003C71B5" w:rsidRDefault="003C71B5" w:rsidP="003C71B5">
            <w:pPr>
              <w:spacing w:after="0" w:line="240" w:lineRule="auto"/>
              <w:ind w:left="1080"/>
              <w:contextualSpacing/>
              <w:rPr>
                <w:rFonts w:ascii="Times New Roman" w:hAnsi="Times New Roman" w:cs="Times New Roman"/>
                <w:b/>
                <w:sz w:val="24"/>
                <w:szCs w:val="24"/>
              </w:rPr>
            </w:pPr>
            <w:r w:rsidRPr="003C71B5">
              <w:rPr>
                <w:rFonts w:ascii="Times New Roman" w:hAnsi="Times New Roman" w:cs="Times New Roman"/>
                <w:b/>
                <w:sz w:val="24"/>
                <w:szCs w:val="24"/>
              </w:rPr>
              <w:t>Предметные результаты</w:t>
            </w:r>
          </w:p>
        </w:tc>
        <w:tc>
          <w:tcPr>
            <w:tcW w:w="0" w:type="auto"/>
          </w:tcPr>
          <w:p w:rsidR="003C71B5" w:rsidRPr="003C71B5" w:rsidRDefault="003C71B5" w:rsidP="003C71B5">
            <w:pPr>
              <w:spacing w:after="0" w:line="240" w:lineRule="auto"/>
              <w:ind w:left="1080"/>
              <w:contextualSpacing/>
              <w:rPr>
                <w:rFonts w:ascii="Times New Roman" w:hAnsi="Times New Roman" w:cs="Times New Roman"/>
                <w:b/>
                <w:sz w:val="24"/>
                <w:szCs w:val="24"/>
              </w:rPr>
            </w:pPr>
            <w:proofErr w:type="spellStart"/>
            <w:r w:rsidRPr="003C71B5">
              <w:rPr>
                <w:rFonts w:ascii="Times New Roman" w:hAnsi="Times New Roman" w:cs="Times New Roman"/>
                <w:b/>
                <w:sz w:val="24"/>
                <w:szCs w:val="24"/>
              </w:rPr>
              <w:t>Метапредметные</w:t>
            </w:r>
            <w:proofErr w:type="spellEnd"/>
            <w:r w:rsidRPr="003C71B5">
              <w:rPr>
                <w:rFonts w:ascii="Times New Roman" w:hAnsi="Times New Roman" w:cs="Times New Roman"/>
                <w:b/>
                <w:sz w:val="24"/>
                <w:szCs w:val="24"/>
              </w:rPr>
              <w:t xml:space="preserve"> результаты</w:t>
            </w:r>
          </w:p>
        </w:tc>
        <w:tc>
          <w:tcPr>
            <w:tcW w:w="0" w:type="auto"/>
          </w:tcPr>
          <w:p w:rsidR="003C71B5" w:rsidRPr="003C71B5" w:rsidRDefault="003C71B5" w:rsidP="003C71B5">
            <w:pPr>
              <w:spacing w:after="0" w:line="240" w:lineRule="auto"/>
              <w:ind w:left="1080"/>
              <w:contextualSpacing/>
              <w:rPr>
                <w:rFonts w:ascii="Times New Roman" w:hAnsi="Times New Roman" w:cs="Times New Roman"/>
                <w:b/>
                <w:sz w:val="24"/>
                <w:szCs w:val="24"/>
              </w:rPr>
            </w:pPr>
            <w:r w:rsidRPr="003C71B5">
              <w:rPr>
                <w:rFonts w:ascii="Times New Roman" w:hAnsi="Times New Roman" w:cs="Times New Roman"/>
                <w:b/>
                <w:sz w:val="24"/>
                <w:szCs w:val="24"/>
              </w:rPr>
              <w:t>Личностные результаты</w:t>
            </w:r>
          </w:p>
        </w:tc>
      </w:tr>
      <w:tr w:rsidR="003C71B5" w:rsidRPr="003C71B5" w:rsidTr="0021723B">
        <w:tc>
          <w:tcPr>
            <w:tcW w:w="0" w:type="auto"/>
          </w:tcPr>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r w:rsidRPr="003C71B5">
              <w:rPr>
                <w:rFonts w:ascii="Times New Roman" w:hAnsi="Times New Roman" w:cs="Times New Roman"/>
                <w:sz w:val="24"/>
                <w:szCs w:val="24"/>
              </w:rPr>
              <w:t xml:space="preserve">1.Умение аргументировано высказывать свое отношение к </w:t>
            </w:r>
            <w:proofErr w:type="gramStart"/>
            <w:r w:rsidRPr="003C71B5">
              <w:rPr>
                <w:rFonts w:ascii="Times New Roman" w:hAnsi="Times New Roman" w:cs="Times New Roman"/>
                <w:sz w:val="24"/>
                <w:szCs w:val="24"/>
              </w:rPr>
              <w:t>прочитанному</w:t>
            </w:r>
            <w:proofErr w:type="gramEnd"/>
            <w:r w:rsidRPr="003C71B5">
              <w:rPr>
                <w:rFonts w:ascii="Times New Roman" w:hAnsi="Times New Roman" w:cs="Times New Roman"/>
                <w:sz w:val="24"/>
                <w:szCs w:val="24"/>
              </w:rPr>
              <w:t>, к героям, понимать и определять свои эмоции;</w:t>
            </w:r>
            <w:r w:rsidRPr="003C71B5">
              <w:rPr>
                <w:rFonts w:ascii="Times New Roman" w:hAnsi="Times New Roman" w:cs="Times New Roman"/>
                <w:sz w:val="24"/>
                <w:szCs w:val="24"/>
              </w:rPr>
              <w:br/>
              <w:t>2.Понимать и формулировать свое отношение к авторской манере письма;</w:t>
            </w:r>
            <w:r w:rsidRPr="003C71B5">
              <w:rPr>
                <w:rFonts w:ascii="Times New Roman" w:hAnsi="Times New Roman" w:cs="Times New Roman"/>
                <w:sz w:val="24"/>
                <w:szCs w:val="24"/>
              </w:rPr>
              <w:br/>
              <w:t>3.Иметь собственные читательские приоритеты, уважительно относиться к предпочтениям другим</w:t>
            </w:r>
          </w:p>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proofErr w:type="gramStart"/>
            <w:r w:rsidRPr="003C71B5">
              <w:rPr>
                <w:rFonts w:ascii="Times New Roman" w:hAnsi="Times New Roman" w:cs="Times New Roman"/>
                <w:sz w:val="24"/>
                <w:szCs w:val="24"/>
              </w:rPr>
              <w:t>осознанное, правильное, выразительное чтение;</w:t>
            </w:r>
            <w:r w:rsidRPr="003C71B5">
              <w:rPr>
                <w:rFonts w:ascii="Times New Roman" w:hAnsi="Times New Roman" w:cs="Times New Roman"/>
                <w:sz w:val="24"/>
                <w:szCs w:val="24"/>
              </w:rPr>
              <w:br/>
              <w:t>4.Самостоятельное прогнозирование содержания текста до чтения;</w:t>
            </w:r>
            <w:r w:rsidRPr="003C71B5">
              <w:rPr>
                <w:rFonts w:ascii="Times New Roman" w:hAnsi="Times New Roman" w:cs="Times New Roman"/>
                <w:sz w:val="24"/>
                <w:szCs w:val="24"/>
              </w:rPr>
              <w:br/>
              <w:t>5.Самостоятельное нахождение ключевых слов;</w:t>
            </w:r>
            <w:r w:rsidRPr="003C71B5">
              <w:rPr>
                <w:rFonts w:ascii="Times New Roman" w:hAnsi="Times New Roman" w:cs="Times New Roman"/>
                <w:sz w:val="24"/>
                <w:szCs w:val="24"/>
              </w:rPr>
              <w:br/>
              <w:t>6.Самостоятельное освоение незнакомого текста (чтение про себя, задавание вопросов автору по ходу чтения, поиск ответов, самоконтроль; словарная работа по ходу чтения);</w:t>
            </w:r>
            <w:r w:rsidRPr="003C71B5">
              <w:rPr>
                <w:rFonts w:ascii="Times New Roman" w:hAnsi="Times New Roman" w:cs="Times New Roman"/>
                <w:sz w:val="24"/>
                <w:szCs w:val="24"/>
              </w:rPr>
              <w:br/>
            </w:r>
            <w:r w:rsidRPr="003C71B5">
              <w:rPr>
                <w:rFonts w:ascii="Times New Roman" w:hAnsi="Times New Roman" w:cs="Times New Roman"/>
                <w:sz w:val="24"/>
                <w:szCs w:val="24"/>
              </w:rPr>
              <w:lastRenderedPageBreak/>
              <w:t xml:space="preserve">7.Вычитывание разных уровней текстовой информации: актуальной, </w:t>
            </w:r>
            <w:proofErr w:type="spellStart"/>
            <w:r w:rsidRPr="003C71B5">
              <w:rPr>
                <w:rFonts w:ascii="Times New Roman" w:hAnsi="Times New Roman" w:cs="Times New Roman"/>
                <w:sz w:val="24"/>
                <w:szCs w:val="24"/>
              </w:rPr>
              <w:t>подтекстовой</w:t>
            </w:r>
            <w:proofErr w:type="spellEnd"/>
            <w:r w:rsidRPr="003C71B5">
              <w:rPr>
                <w:rFonts w:ascii="Times New Roman" w:hAnsi="Times New Roman" w:cs="Times New Roman"/>
                <w:sz w:val="24"/>
                <w:szCs w:val="24"/>
              </w:rPr>
              <w:t>, концептуальной;</w:t>
            </w:r>
            <w:r w:rsidRPr="003C71B5">
              <w:rPr>
                <w:rFonts w:ascii="Times New Roman" w:hAnsi="Times New Roman" w:cs="Times New Roman"/>
                <w:sz w:val="24"/>
                <w:szCs w:val="24"/>
              </w:rPr>
              <w:br/>
              <w:t>8.Формулирование основной мысли текста;</w:t>
            </w:r>
            <w:proofErr w:type="gramEnd"/>
            <w:r w:rsidRPr="003C71B5">
              <w:rPr>
                <w:rFonts w:ascii="Times New Roman" w:hAnsi="Times New Roman" w:cs="Times New Roman"/>
                <w:sz w:val="24"/>
                <w:szCs w:val="24"/>
              </w:rPr>
              <w:br/>
              <w:t>9.Составление простого и сложного плана текста;</w:t>
            </w:r>
            <w:r w:rsidRPr="003C71B5">
              <w:rPr>
                <w:rFonts w:ascii="Times New Roman" w:hAnsi="Times New Roman" w:cs="Times New Roman"/>
                <w:sz w:val="24"/>
                <w:szCs w:val="24"/>
              </w:rPr>
              <w:br/>
              <w:t>10.Написание сочинения на материале прочитанного с предварительной подготовкой</w:t>
            </w:r>
          </w:p>
          <w:p w:rsidR="003C71B5" w:rsidRPr="003C71B5" w:rsidRDefault="003C71B5" w:rsidP="003C71B5">
            <w:pPr>
              <w:autoSpaceDE w:val="0"/>
              <w:autoSpaceDN w:val="0"/>
              <w:adjustRightInd w:val="0"/>
              <w:spacing w:after="0" w:line="240" w:lineRule="auto"/>
              <w:rPr>
                <w:rFonts w:ascii="Times New Roman" w:hAnsi="Times New Roman" w:cs="Times New Roman"/>
                <w:b/>
                <w:sz w:val="24"/>
                <w:szCs w:val="24"/>
              </w:rPr>
            </w:pPr>
            <w:r w:rsidRPr="003C71B5">
              <w:rPr>
                <w:rFonts w:ascii="Times New Roman" w:hAnsi="Times New Roman" w:cs="Times New Roman"/>
                <w:sz w:val="24"/>
                <w:szCs w:val="24"/>
              </w:rPr>
              <w:t>11.Самостоятельно давать характеристику героя (портрет, черты характера и поступки, речь, отношение автора к герою; собственное отношение к герою);</w:t>
            </w:r>
            <w:r w:rsidRPr="003C71B5">
              <w:rPr>
                <w:rFonts w:ascii="Times New Roman" w:hAnsi="Times New Roman" w:cs="Times New Roman"/>
                <w:sz w:val="24"/>
                <w:szCs w:val="24"/>
              </w:rPr>
              <w:br/>
              <w:t>12.Относить прочитанное произведение к определенному периоду (XVII в., XVIII в., XIX в., XX в.); соотносить автора, его произведения со временем их создания; с тематикой детской литературы;</w:t>
            </w:r>
            <w:r w:rsidRPr="003C71B5">
              <w:rPr>
                <w:rFonts w:ascii="Times New Roman" w:hAnsi="Times New Roman" w:cs="Times New Roman"/>
                <w:sz w:val="24"/>
                <w:szCs w:val="24"/>
              </w:rPr>
              <w:br/>
              <w:t>13.Относить произведения к жанру басни, фантастической повести по определенным признакам</w:t>
            </w:r>
            <w:r w:rsidRPr="003C71B5">
              <w:rPr>
                <w:rFonts w:ascii="Times New Roman" w:hAnsi="Times New Roman" w:cs="Times New Roman"/>
                <w:sz w:val="24"/>
                <w:szCs w:val="24"/>
              </w:rPr>
              <w:br/>
              <w:t>14.Видеть языковые средства, использованные автором.</w:t>
            </w:r>
          </w:p>
        </w:tc>
        <w:tc>
          <w:tcPr>
            <w:tcW w:w="0" w:type="auto"/>
          </w:tcPr>
          <w:p w:rsidR="003C71B5" w:rsidRPr="003C71B5" w:rsidRDefault="003C71B5" w:rsidP="003C71B5">
            <w:pPr>
              <w:spacing w:after="0" w:line="240" w:lineRule="auto"/>
              <w:ind w:left="1080"/>
              <w:contextualSpacing/>
              <w:rPr>
                <w:rFonts w:ascii="Times New Roman" w:hAnsi="Times New Roman" w:cs="Times New Roman"/>
                <w:sz w:val="24"/>
                <w:szCs w:val="24"/>
              </w:rPr>
            </w:pPr>
            <w:r w:rsidRPr="003C71B5">
              <w:rPr>
                <w:rFonts w:ascii="Times New Roman" w:hAnsi="Times New Roman" w:cs="Times New Roman"/>
                <w:b/>
                <w:sz w:val="24"/>
                <w:szCs w:val="24"/>
              </w:rPr>
              <w:lastRenderedPageBreak/>
              <w:t>Регулятивные:</w:t>
            </w:r>
            <w:r w:rsidRPr="003C71B5">
              <w:rPr>
                <w:rFonts w:ascii="Times New Roman" w:hAnsi="Times New Roman" w:cs="Times New Roman"/>
                <w:sz w:val="24"/>
                <w:szCs w:val="24"/>
              </w:rPr>
              <w:t xml:space="preserve"> </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 xml:space="preserve">1.Целеполагание как постановка учебной задачи на основе соотнесения того, что уже известно и усвоено </w:t>
            </w:r>
            <w:proofErr w:type="gramStart"/>
            <w:r w:rsidRPr="003C71B5">
              <w:rPr>
                <w:rFonts w:ascii="Times New Roman" w:hAnsi="Times New Roman" w:cs="Times New Roman"/>
                <w:sz w:val="24"/>
                <w:szCs w:val="24"/>
              </w:rPr>
              <w:t>обучающимся</w:t>
            </w:r>
            <w:proofErr w:type="gramEnd"/>
            <w:r w:rsidRPr="003C71B5">
              <w:rPr>
                <w:rFonts w:ascii="Times New Roman" w:hAnsi="Times New Roman" w:cs="Times New Roman"/>
                <w:sz w:val="24"/>
                <w:szCs w:val="24"/>
              </w:rPr>
              <w:t xml:space="preserve">, и того, что еще неизвестно; </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 xml:space="preserve">2.Планирование – определение последовательности промежуточных целей с учетом конечного результата; составление плана и последовательности действий; </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 xml:space="preserve">3.Прогнозирование – предвосхищение результата и уровня усвоения, его временных характеристик; </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4.Контроль в форме сличения способа действия и его результата с заданным эталоном с целью обнаружения отклонений и отличий от эталона;</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 xml:space="preserve">5.Коррекция – внесение необходимых дополнений и корректив в план, и способ действия в случае расхождения эталона, реального действия и его продукта; </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lastRenderedPageBreak/>
              <w:t xml:space="preserve">6.Оценка – выделение и осознание </w:t>
            </w:r>
            <w:proofErr w:type="gramStart"/>
            <w:r w:rsidRPr="003C71B5">
              <w:rPr>
                <w:rFonts w:ascii="Times New Roman" w:hAnsi="Times New Roman" w:cs="Times New Roman"/>
                <w:sz w:val="24"/>
                <w:szCs w:val="24"/>
              </w:rPr>
              <w:t>обучающимся</w:t>
            </w:r>
            <w:proofErr w:type="gramEnd"/>
            <w:r w:rsidRPr="003C71B5">
              <w:rPr>
                <w:rFonts w:ascii="Times New Roman" w:hAnsi="Times New Roman" w:cs="Times New Roman"/>
                <w:sz w:val="24"/>
                <w:szCs w:val="24"/>
              </w:rPr>
              <w:t xml:space="preserve"> того, что уже усвоено и что еще подлежит усвоению, осознание качества и уровня усвоения.</w:t>
            </w:r>
          </w:p>
          <w:p w:rsidR="003C71B5" w:rsidRPr="003C71B5" w:rsidRDefault="003C71B5" w:rsidP="003C71B5">
            <w:pPr>
              <w:spacing w:after="0" w:line="240" w:lineRule="auto"/>
              <w:ind w:left="360"/>
              <w:contextualSpacing/>
              <w:rPr>
                <w:rFonts w:ascii="Times New Roman" w:hAnsi="Times New Roman" w:cs="Times New Roman"/>
                <w:sz w:val="24"/>
                <w:szCs w:val="24"/>
              </w:rPr>
            </w:pPr>
            <w:r w:rsidRPr="003C71B5">
              <w:rPr>
                <w:rFonts w:ascii="Times New Roman" w:hAnsi="Times New Roman" w:cs="Times New Roman"/>
                <w:b/>
                <w:sz w:val="24"/>
                <w:szCs w:val="24"/>
              </w:rPr>
              <w:t>Познавательные:</w:t>
            </w:r>
            <w:r w:rsidRPr="003C71B5">
              <w:rPr>
                <w:rFonts w:ascii="Times New Roman" w:hAnsi="Times New Roman" w:cs="Times New Roman"/>
                <w:sz w:val="24"/>
                <w:szCs w:val="24"/>
              </w:rPr>
              <w:t xml:space="preserve">  </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b/>
                <w:sz w:val="24"/>
                <w:szCs w:val="24"/>
              </w:rPr>
              <w:t>1.</w:t>
            </w:r>
            <w:r w:rsidRPr="003C71B5">
              <w:rPr>
                <w:rFonts w:ascii="Times New Roman" w:hAnsi="Times New Roman" w:cs="Times New Roman"/>
                <w:sz w:val="24"/>
                <w:szCs w:val="24"/>
              </w:rPr>
              <w:t xml:space="preserve">Развитие умения размышлять над </w:t>
            </w:r>
            <w:proofErr w:type="gramStart"/>
            <w:r w:rsidRPr="003C71B5">
              <w:rPr>
                <w:rFonts w:ascii="Times New Roman" w:hAnsi="Times New Roman" w:cs="Times New Roman"/>
                <w:sz w:val="24"/>
                <w:szCs w:val="24"/>
              </w:rPr>
              <w:t>прочитанным</w:t>
            </w:r>
            <w:proofErr w:type="gramEnd"/>
            <w:r w:rsidRPr="003C71B5">
              <w:rPr>
                <w:rFonts w:ascii="Times New Roman" w:hAnsi="Times New Roman" w:cs="Times New Roman"/>
                <w:sz w:val="24"/>
                <w:szCs w:val="24"/>
              </w:rPr>
              <w:t>, формирование потребности перечитать текст для нахождения в нем слов, подтверждающих собственные высказывания.</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2.Умение выбирать слова, характеризующие героя (его внешний вид, поступки, речь), понять отношение автора к герою (с помощью учителя); сформировать свое отношение к поступкам героев.</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3.Развитие умения эстетического переживания; умения откликаться на произведение искусства, подмечать красоту и образность художественного слова.</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4. Сравнение авторского описания красоты природы (цветка, птицы, облака, неба и т. д.) с собственным сравнением.</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5. Активизация воображения, фантазии ребенка с помощью вопросов «На что похож данный предмет?», «С чем можно его сравнить?». И т. д.</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6.Нахождение в тексте с помощью учителя образных выражений, сравнений, эпитетов (без терминов).</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7.Развитие умения воспроизводить словесное описание места действия, предметов и т. д. (из прочитанного произведения).</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8. Формирование умения составлять словесное описание героя (персонажа).</w:t>
            </w:r>
          </w:p>
          <w:p w:rsidR="003C71B5" w:rsidRPr="003C71B5" w:rsidRDefault="003C71B5" w:rsidP="003C71B5">
            <w:pPr>
              <w:spacing w:after="0" w:line="240" w:lineRule="auto"/>
              <w:ind w:left="360"/>
              <w:contextualSpacing/>
              <w:rPr>
                <w:rFonts w:ascii="Times New Roman" w:hAnsi="Times New Roman" w:cs="Times New Roman"/>
                <w:b/>
                <w:sz w:val="24"/>
                <w:szCs w:val="24"/>
              </w:rPr>
            </w:pPr>
            <w:r w:rsidRPr="003C71B5">
              <w:rPr>
                <w:rFonts w:ascii="Times New Roman" w:hAnsi="Times New Roman" w:cs="Times New Roman"/>
                <w:b/>
                <w:sz w:val="24"/>
                <w:szCs w:val="24"/>
              </w:rPr>
              <w:t>Коммуникативные:</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 xml:space="preserve">1.Планирование учебного сотрудничества с учителем и сверстниками – определение цели, функций участников, способов взаимодействия; </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 xml:space="preserve">2.Постановка вопросов – инициативное сотрудничество в поиске и сборе информации; </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 xml:space="preserve">3.Разрешение конфликтов – выявление, идентификация проблемы, поиск и оценка альтернативных способов </w:t>
            </w:r>
            <w:r w:rsidRPr="003C71B5">
              <w:rPr>
                <w:rFonts w:ascii="Times New Roman" w:hAnsi="Times New Roman" w:cs="Times New Roman"/>
                <w:sz w:val="24"/>
                <w:szCs w:val="24"/>
              </w:rPr>
              <w:lastRenderedPageBreak/>
              <w:t xml:space="preserve">разрешения конфликта, принятие решения и его реализация; </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4.Управление поведением партнера – контроль, коррекция, оценка действий партнера;</w:t>
            </w:r>
          </w:p>
          <w:p w:rsidR="003C71B5" w:rsidRPr="003C71B5" w:rsidRDefault="003C71B5" w:rsidP="003C71B5">
            <w:pPr>
              <w:spacing w:after="0" w:line="240" w:lineRule="auto"/>
              <w:contextualSpacing/>
              <w:rPr>
                <w:rFonts w:ascii="Times New Roman" w:hAnsi="Times New Roman" w:cs="Times New Roman"/>
                <w:b/>
                <w:sz w:val="24"/>
                <w:szCs w:val="24"/>
              </w:rPr>
            </w:pPr>
            <w:r w:rsidRPr="003C71B5">
              <w:rPr>
                <w:rFonts w:ascii="Times New Roman" w:hAnsi="Times New Roman" w:cs="Times New Roman"/>
                <w:sz w:val="24"/>
                <w:szCs w:val="24"/>
              </w:rPr>
              <w:t>5.Умение с достаточно полнотой и точностью выражать свои мысли в соответствии с задачами и  условиями коммуникации; владение монологической и диалогической формами речи в соответствии с грамматическими и синтаксическими нормами родного языка.</w:t>
            </w:r>
          </w:p>
        </w:tc>
        <w:tc>
          <w:tcPr>
            <w:tcW w:w="0" w:type="auto"/>
          </w:tcPr>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r w:rsidRPr="003C71B5">
              <w:rPr>
                <w:rFonts w:ascii="Times New Roman" w:hAnsi="Times New Roman" w:cs="Times New Roman"/>
                <w:sz w:val="24"/>
                <w:szCs w:val="24"/>
              </w:rPr>
              <w:lastRenderedPageBreak/>
              <w:t>1.Развитие звуковой культуры речи: четкой дикции, закрепление умений правильно артикулировать звуки в словах и фразах, увеличивать или уменьшать силу голоса в зависимости от речевой ситуации и коммуникативной задачи.</w:t>
            </w:r>
          </w:p>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r w:rsidRPr="003C71B5">
              <w:rPr>
                <w:rFonts w:ascii="Times New Roman" w:hAnsi="Times New Roman" w:cs="Times New Roman"/>
                <w:sz w:val="24"/>
                <w:szCs w:val="24"/>
              </w:rPr>
              <w:t>2.Соблюдение в устном общении интонационной выразительности речи и чтения при воспроизведении предложений различного типа.</w:t>
            </w:r>
          </w:p>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r w:rsidRPr="003C71B5">
              <w:rPr>
                <w:rFonts w:ascii="Times New Roman" w:hAnsi="Times New Roman" w:cs="Times New Roman"/>
                <w:sz w:val="24"/>
                <w:szCs w:val="24"/>
              </w:rPr>
              <w:t>3.Формирование грамматически правильной речи детей, ее точности, полноты, эмоциональности, последовательности и содержательности при изложении собственных рассказов и пересказе текста.</w:t>
            </w:r>
          </w:p>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r w:rsidRPr="003C71B5">
              <w:rPr>
                <w:rFonts w:ascii="Times New Roman" w:hAnsi="Times New Roman" w:cs="Times New Roman"/>
                <w:sz w:val="24"/>
                <w:szCs w:val="24"/>
              </w:rPr>
              <w:t xml:space="preserve">4.Воспитание культуры общения с собеседником (ребенком или взрослым): </w:t>
            </w:r>
            <w:r w:rsidRPr="003C71B5">
              <w:rPr>
                <w:rFonts w:ascii="Times New Roman" w:hAnsi="Times New Roman" w:cs="Times New Roman"/>
                <w:sz w:val="24"/>
                <w:szCs w:val="24"/>
              </w:rPr>
              <w:lastRenderedPageBreak/>
              <w:t>умение проявлять внимание, доброжелательность к собеседнику, умение слушать собеседника и поддерживать разговор с ним.</w:t>
            </w:r>
          </w:p>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r w:rsidRPr="003C71B5">
              <w:rPr>
                <w:rFonts w:ascii="Times New Roman" w:hAnsi="Times New Roman" w:cs="Times New Roman"/>
                <w:sz w:val="24"/>
                <w:szCs w:val="24"/>
              </w:rPr>
              <w:t>5. Ориентировка в учебной книге: нахождение оглавления, нужного произведения; умение пользоваться методическим аппаратом учебника.</w:t>
            </w:r>
          </w:p>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r w:rsidRPr="003C71B5">
              <w:rPr>
                <w:rFonts w:ascii="Times New Roman" w:hAnsi="Times New Roman" w:cs="Times New Roman"/>
                <w:sz w:val="24"/>
                <w:szCs w:val="24"/>
              </w:rPr>
              <w:t>6.Формирование культуры обращения с книгой: не загибать листы, не чертить в книге, не пачкать ее страницы, обертывать книгу при частом использовании.</w:t>
            </w:r>
          </w:p>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r w:rsidRPr="003C71B5">
              <w:rPr>
                <w:rFonts w:ascii="Times New Roman" w:hAnsi="Times New Roman" w:cs="Times New Roman"/>
                <w:sz w:val="24"/>
                <w:szCs w:val="24"/>
              </w:rPr>
              <w:t>7.Обогащение опыта эстетического восприятия в процессе знакомства с произведениями изобразительного искусства и музыки.</w:t>
            </w:r>
          </w:p>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p>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p>
          <w:p w:rsidR="003C71B5" w:rsidRPr="003C71B5" w:rsidRDefault="003C71B5" w:rsidP="003C71B5">
            <w:pPr>
              <w:spacing w:after="0" w:line="240" w:lineRule="auto"/>
              <w:contextualSpacing/>
              <w:rPr>
                <w:rFonts w:ascii="Times New Roman" w:hAnsi="Times New Roman" w:cs="Times New Roman"/>
                <w:b/>
                <w:sz w:val="24"/>
                <w:szCs w:val="24"/>
              </w:rPr>
            </w:pPr>
          </w:p>
        </w:tc>
      </w:tr>
    </w:tbl>
    <w:p w:rsidR="003C71B5" w:rsidRPr="003C71B5" w:rsidRDefault="003C71B5" w:rsidP="003C71B5">
      <w:pPr>
        <w:spacing w:after="0" w:line="240" w:lineRule="auto"/>
        <w:ind w:firstLine="540"/>
        <w:rPr>
          <w:rFonts w:ascii="Times New Roman" w:hAnsi="Times New Roman" w:cs="Times New Roman"/>
          <w:b/>
          <w:sz w:val="24"/>
          <w:szCs w:val="24"/>
          <w:u w:val="single"/>
        </w:rPr>
      </w:pPr>
    </w:p>
    <w:p w:rsidR="003C71B5" w:rsidRPr="005A45F0" w:rsidRDefault="003C71B5" w:rsidP="005A45F0">
      <w:pPr>
        <w:spacing w:after="0" w:line="240" w:lineRule="auto"/>
        <w:ind w:firstLine="540"/>
        <w:jc w:val="center"/>
        <w:rPr>
          <w:rFonts w:ascii="Times New Roman" w:hAnsi="Times New Roman" w:cs="Times New Roman"/>
          <w:b/>
          <w:sz w:val="24"/>
          <w:szCs w:val="24"/>
        </w:rPr>
      </w:pPr>
      <w:r w:rsidRPr="005A45F0">
        <w:rPr>
          <w:rFonts w:ascii="Times New Roman" w:hAnsi="Times New Roman" w:cs="Times New Roman"/>
          <w:b/>
          <w:sz w:val="24"/>
          <w:szCs w:val="24"/>
        </w:rPr>
        <w:t>Содержание курса</w:t>
      </w:r>
    </w:p>
    <w:p w:rsidR="003C71B5" w:rsidRPr="003C71B5" w:rsidRDefault="003C71B5" w:rsidP="003C71B5">
      <w:pPr>
        <w:spacing w:after="0" w:line="240" w:lineRule="auto"/>
        <w:ind w:firstLine="540"/>
        <w:rPr>
          <w:rFonts w:ascii="Times New Roman" w:hAnsi="Times New Roman" w:cs="Times New Roman"/>
          <w:b/>
          <w:sz w:val="24"/>
          <w:szCs w:val="24"/>
          <w:u w:val="single"/>
        </w:rPr>
      </w:pPr>
    </w:p>
    <w:p w:rsidR="003C71B5" w:rsidRPr="003C71B5" w:rsidRDefault="003C71B5" w:rsidP="003C71B5">
      <w:pPr>
        <w:spacing w:after="0" w:line="240" w:lineRule="auto"/>
        <w:ind w:firstLine="540"/>
        <w:rPr>
          <w:rFonts w:ascii="Times New Roman" w:hAnsi="Times New Roman" w:cs="Times New Roman"/>
          <w:b/>
          <w:sz w:val="24"/>
          <w:szCs w:val="24"/>
        </w:rPr>
      </w:pPr>
      <w:r w:rsidRPr="003C71B5">
        <w:rPr>
          <w:rFonts w:ascii="Times New Roman" w:hAnsi="Times New Roman" w:cs="Times New Roman"/>
          <w:b/>
          <w:sz w:val="24"/>
          <w:szCs w:val="24"/>
        </w:rPr>
        <w:t>Виды речевой и читательской деятельности</w:t>
      </w:r>
    </w:p>
    <w:p w:rsidR="003C71B5" w:rsidRPr="003C71B5" w:rsidRDefault="003C71B5" w:rsidP="003C71B5">
      <w:pPr>
        <w:spacing w:after="0" w:line="240" w:lineRule="auto"/>
        <w:jc w:val="both"/>
        <w:rPr>
          <w:rFonts w:ascii="Times New Roman" w:hAnsi="Times New Roman" w:cs="Times New Roman"/>
          <w:b/>
          <w:sz w:val="24"/>
          <w:szCs w:val="24"/>
        </w:rPr>
      </w:pPr>
      <w:proofErr w:type="spellStart"/>
      <w:r w:rsidRPr="003C71B5">
        <w:rPr>
          <w:rFonts w:ascii="Times New Roman" w:hAnsi="Times New Roman" w:cs="Times New Roman"/>
          <w:b/>
          <w:sz w:val="24"/>
          <w:szCs w:val="24"/>
        </w:rPr>
        <w:t>Аудирование</w:t>
      </w:r>
      <w:proofErr w:type="spellEnd"/>
      <w:r w:rsidRPr="003C71B5">
        <w:rPr>
          <w:rFonts w:ascii="Times New Roman" w:hAnsi="Times New Roman" w:cs="Times New Roman"/>
          <w:b/>
          <w:sz w:val="24"/>
          <w:szCs w:val="24"/>
        </w:rPr>
        <w:t xml:space="preserve">. </w:t>
      </w:r>
    </w:p>
    <w:p w:rsidR="003C71B5" w:rsidRPr="003C71B5" w:rsidRDefault="003C71B5" w:rsidP="003C71B5">
      <w:pPr>
        <w:spacing w:after="0" w:line="240" w:lineRule="auto"/>
        <w:jc w:val="both"/>
        <w:rPr>
          <w:rFonts w:ascii="Times New Roman" w:hAnsi="Times New Roman" w:cs="Times New Roman"/>
          <w:b/>
          <w:sz w:val="24"/>
          <w:szCs w:val="24"/>
        </w:rPr>
      </w:pPr>
      <w:r w:rsidRPr="003C71B5">
        <w:rPr>
          <w:rFonts w:ascii="Times New Roman" w:hAnsi="Times New Roman" w:cs="Times New Roman"/>
          <w:sz w:val="24"/>
          <w:szCs w:val="24"/>
        </w:rPr>
        <w:t>Восприятие на слух звучащей речи (высказывание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вопросы по услышанному учебному, научно-познавательному и художественному произведению.</w:t>
      </w:r>
    </w:p>
    <w:p w:rsidR="003C71B5" w:rsidRPr="003C71B5" w:rsidRDefault="003C71B5" w:rsidP="003C71B5">
      <w:pPr>
        <w:spacing w:after="0" w:line="240" w:lineRule="auto"/>
        <w:jc w:val="both"/>
        <w:rPr>
          <w:rFonts w:ascii="Times New Roman" w:hAnsi="Times New Roman" w:cs="Times New Roman"/>
          <w:sz w:val="24"/>
          <w:szCs w:val="24"/>
        </w:rPr>
      </w:pPr>
      <w:r w:rsidRPr="003C71B5">
        <w:rPr>
          <w:rFonts w:ascii="Times New Roman" w:hAnsi="Times New Roman" w:cs="Times New Roman"/>
          <w:b/>
          <w:sz w:val="24"/>
          <w:szCs w:val="24"/>
        </w:rPr>
        <w:t>Чтение вслух.</w:t>
      </w:r>
      <w:r w:rsidRPr="003C71B5">
        <w:rPr>
          <w:rFonts w:ascii="Times New Roman" w:hAnsi="Times New Roman" w:cs="Times New Roman"/>
          <w:sz w:val="24"/>
          <w:szCs w:val="24"/>
        </w:rPr>
        <w:t xml:space="preserve"> </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 xml:space="preserve">Сознательное, правильное чтение слов, предложений и текстов без пропусков и перестановок букв и слогов в словах. Постепенный переход от слогового чтения к осмысленному, плавному чтению целыми словами, интонационное объединение слов в словосочетания; увеличение от класса к классу скорости чтения, позволяющей читающему осмыслить текст. Установка на смысловое чтение, позволяющее связать звучащее слово (словосочетание и предложение) с его значением. Выразительное чтение небольшого текста: соблюдение орфоэпических и интонационных норм чтения; понимание цели чтения, использование интонации, передающей отношение читающего к прочитанному произведению, и темпа чтения, замедляя его или ускоряя в соответствии с речевой задачей и целями общения. Чтение предложений с интонационным выделением знаков препинания. Понимание смысловых особенностей разных по виду и типу текстов. </w:t>
      </w:r>
    </w:p>
    <w:p w:rsidR="003C71B5" w:rsidRPr="003C71B5" w:rsidRDefault="003C71B5" w:rsidP="003C71B5">
      <w:pPr>
        <w:spacing w:after="0" w:line="240" w:lineRule="auto"/>
        <w:ind w:firstLine="540"/>
        <w:jc w:val="both"/>
        <w:rPr>
          <w:rFonts w:ascii="Times New Roman" w:hAnsi="Times New Roman" w:cs="Times New Roman"/>
          <w:sz w:val="24"/>
          <w:szCs w:val="24"/>
        </w:rPr>
      </w:pPr>
    </w:p>
    <w:p w:rsidR="003C71B5" w:rsidRPr="003C71B5" w:rsidRDefault="003C71B5" w:rsidP="003C71B5">
      <w:pPr>
        <w:spacing w:after="0" w:line="240" w:lineRule="auto"/>
        <w:jc w:val="both"/>
        <w:rPr>
          <w:rFonts w:ascii="Times New Roman" w:hAnsi="Times New Roman" w:cs="Times New Roman"/>
          <w:sz w:val="24"/>
          <w:szCs w:val="24"/>
        </w:rPr>
      </w:pPr>
      <w:r w:rsidRPr="003C71B5">
        <w:rPr>
          <w:rFonts w:ascii="Times New Roman" w:hAnsi="Times New Roman" w:cs="Times New Roman"/>
          <w:b/>
          <w:sz w:val="24"/>
          <w:szCs w:val="24"/>
        </w:rPr>
        <w:t>Чтение про себя.</w:t>
      </w:r>
      <w:r w:rsidRPr="003C71B5">
        <w:rPr>
          <w:rFonts w:ascii="Times New Roman" w:hAnsi="Times New Roman" w:cs="Times New Roman"/>
          <w:sz w:val="24"/>
          <w:szCs w:val="24"/>
        </w:rPr>
        <w:t xml:space="preserve"> </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Постепенный переход от чтения вслух к чтению про себя произведений, доступных по объёму и жанру. Осознание смысла прочитанного текста, использование приёмов контроля и коррекции путём воспроизведения его содержания и ответов на вопросы.</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Умение находить информацию в учебном или научно-познавательном тексте, используя различные виды чтения: изучающее, выборочное, просмотровое.</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Понимание особенностей разных видов чтения: факта, описания, дополнения высказывания и др.</w:t>
      </w:r>
    </w:p>
    <w:p w:rsidR="003C71B5" w:rsidRPr="003C71B5" w:rsidRDefault="003C71B5" w:rsidP="003C71B5">
      <w:pPr>
        <w:spacing w:after="0" w:line="240" w:lineRule="auto"/>
        <w:ind w:firstLine="540"/>
        <w:jc w:val="both"/>
        <w:rPr>
          <w:rFonts w:ascii="Times New Roman" w:hAnsi="Times New Roman" w:cs="Times New Roman"/>
          <w:sz w:val="24"/>
          <w:szCs w:val="24"/>
        </w:rPr>
      </w:pPr>
    </w:p>
    <w:p w:rsidR="003C71B5" w:rsidRPr="003C71B5" w:rsidRDefault="003C71B5" w:rsidP="003C71B5">
      <w:pPr>
        <w:spacing w:after="0" w:line="240" w:lineRule="auto"/>
        <w:jc w:val="both"/>
        <w:rPr>
          <w:rFonts w:ascii="Times New Roman" w:hAnsi="Times New Roman" w:cs="Times New Roman"/>
          <w:sz w:val="24"/>
          <w:szCs w:val="24"/>
        </w:rPr>
      </w:pPr>
      <w:r w:rsidRPr="003C71B5">
        <w:rPr>
          <w:rFonts w:ascii="Times New Roman" w:hAnsi="Times New Roman" w:cs="Times New Roman"/>
          <w:b/>
          <w:sz w:val="24"/>
          <w:szCs w:val="24"/>
        </w:rPr>
        <w:t>Работа с разными видами текста.</w:t>
      </w:r>
      <w:r w:rsidRPr="003C71B5">
        <w:rPr>
          <w:rFonts w:ascii="Times New Roman" w:hAnsi="Times New Roman" w:cs="Times New Roman"/>
          <w:sz w:val="24"/>
          <w:szCs w:val="24"/>
        </w:rPr>
        <w:t xml:space="preserve"> </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Общее представление о разных видах текста: художественном, учебном, научно-популярном – и их сравнение. Определение целей создания этих видов текста. Практическое освоение умения отличать текст от набора предложений.</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 xml:space="preserve">Самостоятельное определение темы и главной мысли текста; установление причинно-следственных связей; деление текста на смысловые части. Определение главной мысли каждой части и всего текста, их </w:t>
      </w:r>
      <w:proofErr w:type="spellStart"/>
      <w:r w:rsidRPr="003C71B5">
        <w:rPr>
          <w:rFonts w:ascii="Times New Roman" w:hAnsi="Times New Roman" w:cs="Times New Roman"/>
          <w:sz w:val="24"/>
          <w:szCs w:val="24"/>
        </w:rPr>
        <w:t>озаглавливание</w:t>
      </w:r>
      <w:proofErr w:type="spellEnd"/>
      <w:r w:rsidRPr="003C71B5">
        <w:rPr>
          <w:rFonts w:ascii="Times New Roman" w:hAnsi="Times New Roman" w:cs="Times New Roman"/>
          <w:sz w:val="24"/>
          <w:szCs w:val="24"/>
        </w:rPr>
        <w:t xml:space="preserve">; составление плана в виде назывных предложений из текста, в виде вопросов или самостоятельно сформулированного высказывания. Пересказ текста (подробно, выборочно, кратко) по опорным словам или самостоятельно составленному плану. Соблюдение при пересказе логической последовательности и точности изложения событий. Составление текстов </w:t>
      </w:r>
      <w:r w:rsidRPr="003C71B5">
        <w:rPr>
          <w:rFonts w:ascii="Times New Roman" w:hAnsi="Times New Roman" w:cs="Times New Roman"/>
          <w:sz w:val="24"/>
          <w:szCs w:val="24"/>
        </w:rPr>
        <w:lastRenderedPageBreak/>
        <w:t>разного типа: описание, рассуждение, повествование (по аналогии с прочитанным текстом, по предложенному образцу). Определение целей использования их в общении. Умение работать с разными видами информации.</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Участие в коллективном обсуждении: умение отвечать на вопросы, выступать по теме, слушать выступления товарищей, дополнять ответы по ходу беседы, используя текст. Справочные и иллюстративно-изобразительные материалы.</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Воспроизведение содержания текста с элементами описания (природы, внешнего вида героя, обстановки) и рассуждения, с заменой диалога высказыванием (о чём говорили собеседники, основная мысль беседы).</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Сравнение художественных и научно-познавательных произведений. Наблюдение и различение целей их использования в общении (воздействовать на чувства читателя и сообщить что-то, объяснить читателю).</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 xml:space="preserve"> </w:t>
      </w:r>
    </w:p>
    <w:p w:rsidR="003C71B5" w:rsidRPr="003C71B5" w:rsidRDefault="003C71B5" w:rsidP="003C71B5">
      <w:pPr>
        <w:spacing w:after="0" w:line="240" w:lineRule="auto"/>
        <w:jc w:val="both"/>
        <w:rPr>
          <w:rFonts w:ascii="Times New Roman" w:hAnsi="Times New Roman" w:cs="Times New Roman"/>
          <w:sz w:val="24"/>
          <w:szCs w:val="24"/>
        </w:rPr>
      </w:pPr>
      <w:r w:rsidRPr="003C71B5">
        <w:rPr>
          <w:rFonts w:ascii="Times New Roman" w:hAnsi="Times New Roman" w:cs="Times New Roman"/>
          <w:b/>
          <w:sz w:val="24"/>
          <w:szCs w:val="24"/>
        </w:rPr>
        <w:t>Библиографическая культура.</w:t>
      </w:r>
      <w:r w:rsidRPr="003C71B5">
        <w:rPr>
          <w:rFonts w:ascii="Times New Roman" w:hAnsi="Times New Roman" w:cs="Times New Roman"/>
          <w:sz w:val="24"/>
          <w:szCs w:val="24"/>
        </w:rPr>
        <w:t xml:space="preserve"> </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Книга как особый вид искусства. Книга как источник знаний. Первые книги на Руси и начало книгопечатания (общее представление). Книга учебная, художественная, справочная. Элементы книги: содержание или оглавление, обложка, титульный лист, аннотация, иллюстрации. Виды информации в книге: научная, художественная (с опорой на внешние показатели книги, её справочно-иллюстративный материал).</w:t>
      </w:r>
    </w:p>
    <w:p w:rsidR="003C71B5" w:rsidRPr="003C71B5" w:rsidRDefault="003C71B5" w:rsidP="003C71B5">
      <w:pPr>
        <w:spacing w:after="0" w:line="240" w:lineRule="auto"/>
        <w:ind w:firstLine="540"/>
        <w:jc w:val="both"/>
        <w:rPr>
          <w:rFonts w:ascii="Times New Roman" w:hAnsi="Times New Roman" w:cs="Times New Roman"/>
          <w:sz w:val="24"/>
          <w:szCs w:val="24"/>
        </w:rPr>
      </w:pPr>
      <w:proofErr w:type="gramStart"/>
      <w:r w:rsidRPr="003C71B5">
        <w:rPr>
          <w:rFonts w:ascii="Times New Roman" w:hAnsi="Times New Roman" w:cs="Times New Roman"/>
          <w:sz w:val="24"/>
          <w:szCs w:val="24"/>
        </w:rPr>
        <w:t>Типы книг (изданий): книга-произведение, книга-сборник, собрание сочинений, периодическая печать, справочные издания (справочники, словари, энциклопедии).</w:t>
      </w:r>
      <w:proofErr w:type="gramEnd"/>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Определение (с помощью учителя) особенностей учебного (передача информации) и научно-популярного текстов (сообщение, объяснение).</w:t>
      </w:r>
    </w:p>
    <w:p w:rsidR="003C71B5" w:rsidRPr="003C71B5" w:rsidRDefault="003C71B5" w:rsidP="003C71B5">
      <w:pPr>
        <w:spacing w:after="0" w:line="240" w:lineRule="auto"/>
        <w:ind w:firstLine="540"/>
        <w:jc w:val="both"/>
        <w:rPr>
          <w:rFonts w:ascii="Times New Roman" w:hAnsi="Times New Roman" w:cs="Times New Roman"/>
          <w:sz w:val="24"/>
          <w:szCs w:val="24"/>
        </w:rPr>
      </w:pPr>
    </w:p>
    <w:p w:rsidR="003C71B5" w:rsidRPr="003C71B5" w:rsidRDefault="003C71B5" w:rsidP="003C71B5">
      <w:pPr>
        <w:spacing w:after="0" w:line="240" w:lineRule="auto"/>
        <w:jc w:val="both"/>
        <w:rPr>
          <w:rFonts w:ascii="Times New Roman" w:hAnsi="Times New Roman" w:cs="Times New Roman"/>
          <w:sz w:val="24"/>
          <w:szCs w:val="24"/>
        </w:rPr>
      </w:pPr>
      <w:r w:rsidRPr="003C71B5">
        <w:rPr>
          <w:rFonts w:ascii="Times New Roman" w:hAnsi="Times New Roman" w:cs="Times New Roman"/>
          <w:b/>
          <w:sz w:val="24"/>
          <w:szCs w:val="24"/>
        </w:rPr>
        <w:t>Работа с художественным произведением.</w:t>
      </w:r>
      <w:r w:rsidRPr="003C71B5">
        <w:rPr>
          <w:rFonts w:ascii="Times New Roman" w:hAnsi="Times New Roman" w:cs="Times New Roman"/>
          <w:sz w:val="24"/>
          <w:szCs w:val="24"/>
        </w:rPr>
        <w:t xml:space="preserve"> </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Понимание содержания художественного произведения, умение эмоционально откликаться на него. Понимание заглавия произведения, его адекватное соотношение с содержанием.</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Определение особенностей художественного текста, понимание цели его создания (воздействовать на читателя с помощью изображённых картин и выразительных средств языка). Анализ слова со стороны звучания и его значения, прямое и переносное значение слов. Умение мысленно нарисовать (воссоздать) картины, созданные писателем.</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Самостоятельное воспроизведение текста художественного произведения (эпизода) с использованием выразительных средств языка. Составление рассказа по рисункам и иллюстрациям; нахождение в художественном произведении фрагментов, созвучных иллюстрациям. Словесное рисование по эпизодам и фрагментам прочитанных текстов.</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 xml:space="preserve">Характеристика героя произведения (портрет, характер, поступки, речь), анализ его поступков и мотивов поведения. Освоение разных видов пересказа художественного текста: </w:t>
      </w:r>
      <w:proofErr w:type="gramStart"/>
      <w:r w:rsidRPr="003C71B5">
        <w:rPr>
          <w:rFonts w:ascii="Times New Roman" w:hAnsi="Times New Roman" w:cs="Times New Roman"/>
          <w:sz w:val="24"/>
          <w:szCs w:val="24"/>
        </w:rPr>
        <w:t>подробный</w:t>
      </w:r>
      <w:proofErr w:type="gramEnd"/>
      <w:r w:rsidRPr="003C71B5">
        <w:rPr>
          <w:rFonts w:ascii="Times New Roman" w:hAnsi="Times New Roman" w:cs="Times New Roman"/>
          <w:sz w:val="24"/>
          <w:szCs w:val="24"/>
        </w:rPr>
        <w:t>, выборочный и краткий (передача основных мыслей). Сопоставление поступков героев по аналогии или по контрасту; нахождение в тексте соответствующих слов и выражений. Выявление авторского отношения к герою на основе анализа текста (с помощью учителя); понимание главной мысли произведения.</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Выбор фрагментов текста: описание природы, места действия, поступка героя. Самостоятельный выборочный пересказ по заданному фрагменту, отбор слов и выражений в тексте, позволяющих составить рассказ.</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Сопоставление эпизодов из разных произведений по общности ситуаций, эмоциональной окраске, характеру поступков героев; их обобщение и формулировка выводов.</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Заучивание наизусть небольших стихотворений и произведений игрового фольклора (</w:t>
      </w:r>
      <w:proofErr w:type="spellStart"/>
      <w:r w:rsidRPr="003C71B5">
        <w:rPr>
          <w:rFonts w:ascii="Times New Roman" w:hAnsi="Times New Roman" w:cs="Times New Roman"/>
          <w:sz w:val="24"/>
          <w:szCs w:val="24"/>
        </w:rPr>
        <w:t>потешек</w:t>
      </w:r>
      <w:proofErr w:type="spellEnd"/>
      <w:r w:rsidRPr="003C71B5">
        <w:rPr>
          <w:rFonts w:ascii="Times New Roman" w:hAnsi="Times New Roman" w:cs="Times New Roman"/>
          <w:sz w:val="24"/>
          <w:szCs w:val="24"/>
        </w:rPr>
        <w:t>, скороговорок, песенок, загадок).</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Осознание понятия «Родина», представления о проявлении любви к ней в литературных произведениях разных народов России. Схожесть тем, идей, героев, нравственных оценок в фольклоре разных народов. Приобщение к культурным, духовно-нравственным традициям России.</w:t>
      </w:r>
    </w:p>
    <w:p w:rsidR="003C71B5" w:rsidRPr="003C71B5" w:rsidRDefault="003C71B5" w:rsidP="003C71B5">
      <w:pPr>
        <w:spacing w:after="0" w:line="240" w:lineRule="auto"/>
        <w:ind w:firstLine="540"/>
        <w:jc w:val="both"/>
        <w:rPr>
          <w:rFonts w:ascii="Times New Roman" w:hAnsi="Times New Roman" w:cs="Times New Roman"/>
          <w:sz w:val="24"/>
          <w:szCs w:val="24"/>
        </w:rPr>
      </w:pPr>
      <w:proofErr w:type="gramStart"/>
      <w:r w:rsidRPr="003C71B5">
        <w:rPr>
          <w:rFonts w:ascii="Times New Roman" w:hAnsi="Times New Roman" w:cs="Times New Roman"/>
          <w:sz w:val="24"/>
          <w:szCs w:val="24"/>
        </w:rPr>
        <w:lastRenderedPageBreak/>
        <w:t>Осмысление нравственно-этических понятий, раскрытых в литературно-художественных произведениях: добро, честность, смелость, дружба, вражда, зло, достоинство, справедливость.</w:t>
      </w:r>
      <w:proofErr w:type="gramEnd"/>
      <w:r w:rsidRPr="003C71B5">
        <w:rPr>
          <w:rFonts w:ascii="Times New Roman" w:hAnsi="Times New Roman" w:cs="Times New Roman"/>
          <w:sz w:val="24"/>
          <w:szCs w:val="24"/>
        </w:rPr>
        <w:t xml:space="preserve"> Обсуждение и толкование значения этих понятий на примере поступков и отношений литературных героев к людям, природе, окружающему миру.</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Размышление о законах нравственно-духовного общения людей: не делай другому того, чего не желаешь себе, люби другого человека как самого себя; умение применить их в повседневном общении; желание избегать проявлений эгоизма, зависти, недоброжелательности. Схожесть сюжетов, поступков литературных персонажей, доказывающих неэффективность общения, основанного на вражде, агрессии, эгоизме, неуважении к личности и жизни другого человека.</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Умение приводить примеры общения героев из рассказов и сказок, которые строят свои отношения с друзьями (близкими и родными) на позитивной модели общения, на чувстве любви, терпения, взаимопомощи, сострадания и милосердия, умеют выручить из беды, держат своё слово, избегают нечестности и обмана.</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Понимание хороших и плохих поступков героев произведений, умение обосновывать своё мнение (с помощью учителя). Анализ своих собственных поступков, желание подражать любимым положительным героям литературных произведений.</w:t>
      </w:r>
    </w:p>
    <w:p w:rsidR="003C71B5" w:rsidRPr="003C71B5" w:rsidRDefault="003C71B5" w:rsidP="003C71B5">
      <w:pPr>
        <w:spacing w:after="0" w:line="240" w:lineRule="auto"/>
        <w:ind w:firstLine="540"/>
        <w:jc w:val="both"/>
        <w:rPr>
          <w:rFonts w:ascii="Times New Roman" w:hAnsi="Times New Roman" w:cs="Times New Roman"/>
          <w:sz w:val="24"/>
          <w:szCs w:val="24"/>
        </w:rPr>
      </w:pPr>
    </w:p>
    <w:p w:rsidR="003C71B5" w:rsidRPr="003C71B5" w:rsidRDefault="003C71B5" w:rsidP="003C71B5">
      <w:pPr>
        <w:spacing w:after="0" w:line="240" w:lineRule="auto"/>
        <w:jc w:val="both"/>
        <w:rPr>
          <w:rFonts w:ascii="Times New Roman" w:hAnsi="Times New Roman" w:cs="Times New Roman"/>
          <w:sz w:val="24"/>
          <w:szCs w:val="24"/>
        </w:rPr>
      </w:pPr>
      <w:r w:rsidRPr="003C71B5">
        <w:rPr>
          <w:rFonts w:ascii="Times New Roman" w:hAnsi="Times New Roman" w:cs="Times New Roman"/>
          <w:b/>
          <w:sz w:val="24"/>
          <w:szCs w:val="24"/>
        </w:rPr>
        <w:t>Работа с учебными, научно-популярными и другими текстами.</w:t>
      </w:r>
      <w:r w:rsidRPr="003C71B5">
        <w:rPr>
          <w:rFonts w:ascii="Times New Roman" w:hAnsi="Times New Roman" w:cs="Times New Roman"/>
          <w:sz w:val="24"/>
          <w:szCs w:val="24"/>
        </w:rPr>
        <w:t xml:space="preserve"> </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 xml:space="preserve">Понимание заглавия произведения, адекватное соотношение с его содержанием. Определение особенностей учебного и научно-популярного текстов (передача информации). Понимание отдельных, наиболее общих особенностей текстов былин, легенд, библейских рассказов (по отрывкам или небольшим текстам). Знакомство с простейшими приёмами анализа различных видов текста: установление причинно-следственных связей. Определение главной мысли текста. Деление текста на части. Определение </w:t>
      </w:r>
      <w:proofErr w:type="spellStart"/>
      <w:r w:rsidRPr="003C71B5">
        <w:rPr>
          <w:rFonts w:ascii="Times New Roman" w:hAnsi="Times New Roman" w:cs="Times New Roman"/>
          <w:sz w:val="24"/>
          <w:szCs w:val="24"/>
        </w:rPr>
        <w:t>микротем</w:t>
      </w:r>
      <w:proofErr w:type="spellEnd"/>
      <w:r w:rsidRPr="003C71B5">
        <w:rPr>
          <w:rFonts w:ascii="Times New Roman" w:hAnsi="Times New Roman" w:cs="Times New Roman"/>
          <w:sz w:val="24"/>
          <w:szCs w:val="24"/>
        </w:rPr>
        <w:t>. Ключевые или 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rsidR="003C71B5" w:rsidRPr="003C71B5" w:rsidRDefault="003C71B5" w:rsidP="003C71B5">
      <w:pPr>
        <w:spacing w:after="0" w:line="240" w:lineRule="auto"/>
        <w:ind w:firstLine="540"/>
        <w:jc w:val="both"/>
        <w:rPr>
          <w:rFonts w:ascii="Times New Roman" w:hAnsi="Times New Roman" w:cs="Times New Roman"/>
          <w:sz w:val="24"/>
          <w:szCs w:val="24"/>
        </w:rPr>
      </w:pPr>
    </w:p>
    <w:p w:rsidR="003C71B5" w:rsidRPr="003C71B5" w:rsidRDefault="003C71B5" w:rsidP="003C71B5">
      <w:pPr>
        <w:spacing w:after="0" w:line="240" w:lineRule="auto"/>
        <w:jc w:val="both"/>
        <w:rPr>
          <w:rFonts w:ascii="Times New Roman" w:hAnsi="Times New Roman" w:cs="Times New Roman"/>
          <w:sz w:val="24"/>
          <w:szCs w:val="24"/>
        </w:rPr>
      </w:pPr>
      <w:r w:rsidRPr="003C71B5">
        <w:rPr>
          <w:rFonts w:ascii="Times New Roman" w:hAnsi="Times New Roman" w:cs="Times New Roman"/>
          <w:b/>
          <w:sz w:val="24"/>
          <w:szCs w:val="24"/>
        </w:rPr>
        <w:t>Умение говорить (культура речевого общения).</w:t>
      </w:r>
      <w:r w:rsidRPr="003C71B5">
        <w:rPr>
          <w:rFonts w:ascii="Times New Roman" w:hAnsi="Times New Roman" w:cs="Times New Roman"/>
          <w:sz w:val="24"/>
          <w:szCs w:val="24"/>
        </w:rPr>
        <w:t xml:space="preserve"> </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Осознание диалога как вида речи, в которой говорящие обмениваются высказываниями. Особенности диалогического общения: понимать его цель, обдумывать вопросы и ответы, выслушать, не перебивая, собеседника, поддерживая разговор с ним вопросами и репликами; в вежливой форме высказывать свою точку зрения по обсуждаемой теме или произведению с опорой на текст и личный опыт. Использование норм речевого этикета. Знакомство с особенностями национального этикета на основе фольклорных произведений.</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 xml:space="preserve">Осознание монолога как формы речевого высказывания. Умение строить речевое высказывание небольшого объёма с опорой на текст (заданную тему или поставленный вопрос), отражение в нём основной мысли и её доказательство (объяснение). Передача прочитанного или прослушанного с учётом специфики научно-популярного, учебного и художественного текстов. </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Самостоятельное построение плана собственного высказывания (что скажу вначале, затем и чем закончу своё высказывание); отбор речевых средств языка в соответствии с целью высказывания. Составление устного короткого рассказа по рисункам, прочитанному тексту или заданной теме с соблюдением последовательности и связности изложения, культурных норм речевого высказывания.</w:t>
      </w:r>
    </w:p>
    <w:p w:rsidR="003C71B5" w:rsidRPr="003C71B5" w:rsidRDefault="003C71B5" w:rsidP="003C71B5">
      <w:pPr>
        <w:spacing w:after="0" w:line="240" w:lineRule="auto"/>
        <w:ind w:firstLine="540"/>
        <w:jc w:val="both"/>
        <w:rPr>
          <w:rFonts w:ascii="Times New Roman" w:hAnsi="Times New Roman" w:cs="Times New Roman"/>
          <w:sz w:val="24"/>
          <w:szCs w:val="24"/>
        </w:rPr>
      </w:pPr>
    </w:p>
    <w:p w:rsidR="003C71B5" w:rsidRPr="003C71B5" w:rsidRDefault="003C71B5" w:rsidP="003C71B5">
      <w:pPr>
        <w:spacing w:after="0" w:line="240" w:lineRule="auto"/>
        <w:jc w:val="both"/>
        <w:rPr>
          <w:rFonts w:ascii="Times New Roman" w:hAnsi="Times New Roman" w:cs="Times New Roman"/>
          <w:sz w:val="24"/>
          <w:szCs w:val="24"/>
        </w:rPr>
      </w:pPr>
      <w:r w:rsidRPr="003C71B5">
        <w:rPr>
          <w:rFonts w:ascii="Times New Roman" w:hAnsi="Times New Roman" w:cs="Times New Roman"/>
          <w:b/>
          <w:sz w:val="24"/>
          <w:szCs w:val="24"/>
        </w:rPr>
        <w:t>Письмо (культура письменной речи).</w:t>
      </w:r>
      <w:r w:rsidRPr="003C71B5">
        <w:rPr>
          <w:rFonts w:ascii="Times New Roman" w:hAnsi="Times New Roman" w:cs="Times New Roman"/>
          <w:sz w:val="24"/>
          <w:szCs w:val="24"/>
        </w:rPr>
        <w:t xml:space="preserve"> </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Соблюдение норм письменной речи: соответствие содержания заголовку, отражение в нём темы (места действия, характера героя). Использование в письменной речи выразительных средств языка (синонимы, антонимы, сравнения). Контроль и корректировка письменного текста.</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Написание сочинений-миниатюр (на заданную тему, по наблюдениям или прочитанному произведению), отзывов о книге, небольших рассказов (повествований о случаях из жизни) с использованием приёмов описания и рассуждения.</w:t>
      </w:r>
    </w:p>
    <w:p w:rsidR="003C71B5" w:rsidRPr="003C71B5" w:rsidRDefault="003C71B5" w:rsidP="003C71B5">
      <w:pPr>
        <w:spacing w:after="0" w:line="240" w:lineRule="auto"/>
        <w:ind w:firstLine="540"/>
        <w:jc w:val="both"/>
        <w:rPr>
          <w:rFonts w:ascii="Times New Roman" w:hAnsi="Times New Roman" w:cs="Times New Roman"/>
          <w:sz w:val="24"/>
          <w:szCs w:val="24"/>
        </w:rPr>
      </w:pPr>
    </w:p>
    <w:p w:rsidR="003C71B5" w:rsidRPr="003C71B5" w:rsidRDefault="003C71B5" w:rsidP="003C71B5">
      <w:pPr>
        <w:spacing w:after="0" w:line="240" w:lineRule="auto"/>
        <w:rPr>
          <w:rFonts w:ascii="Times New Roman" w:hAnsi="Times New Roman" w:cs="Times New Roman"/>
          <w:sz w:val="24"/>
          <w:szCs w:val="24"/>
        </w:rPr>
      </w:pPr>
      <w:r w:rsidRPr="003C71B5">
        <w:rPr>
          <w:rFonts w:ascii="Times New Roman" w:hAnsi="Times New Roman" w:cs="Times New Roman"/>
          <w:b/>
          <w:sz w:val="24"/>
          <w:szCs w:val="24"/>
        </w:rPr>
        <w:t>Круг детского чтения</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lastRenderedPageBreak/>
        <w:t xml:space="preserve">Произведения устного народного творчества разных народов. Произведения классиков отечественной (с учётом многонационального характера России) и зарубежной литературы </w:t>
      </w:r>
      <w:r w:rsidRPr="003C71B5">
        <w:rPr>
          <w:rFonts w:ascii="Times New Roman" w:hAnsi="Times New Roman" w:cs="Times New Roman"/>
          <w:sz w:val="24"/>
          <w:szCs w:val="24"/>
          <w:lang w:val="en-US"/>
        </w:rPr>
        <w:t>XIX</w:t>
      </w:r>
      <w:r w:rsidRPr="003C71B5">
        <w:rPr>
          <w:rFonts w:ascii="Times New Roman" w:hAnsi="Times New Roman" w:cs="Times New Roman"/>
          <w:sz w:val="24"/>
          <w:szCs w:val="24"/>
        </w:rPr>
        <w:t>—</w:t>
      </w:r>
      <w:r w:rsidRPr="003C71B5">
        <w:rPr>
          <w:rFonts w:ascii="Times New Roman" w:hAnsi="Times New Roman" w:cs="Times New Roman"/>
          <w:sz w:val="24"/>
          <w:szCs w:val="24"/>
          <w:lang w:val="en-US"/>
        </w:rPr>
        <w:t>XX</w:t>
      </w:r>
      <w:r w:rsidRPr="003C71B5">
        <w:rPr>
          <w:rFonts w:ascii="Times New Roman" w:hAnsi="Times New Roman" w:cs="Times New Roman"/>
          <w:sz w:val="24"/>
          <w:szCs w:val="24"/>
        </w:rPr>
        <w:t> вв., классиков детской литературы, произведения современных писателей народов России и зарубежных стран, доступные для восприятия младшими школьниками. Книги художественные, научно-популярные, исторические, приключенческие, справочно-энциклопедическая литература, детские периодические издания. Жанровое разнообразие произведений, предназначенных для чтения и слушания в классе, самостоятельного и семейного чтения, для совместного обсуждения детьми и родителями в кругу семьи (русские народные сказки, сказки народов России; загадки, песенки, скороговорки, пословицы; рассказы и стихи; мифы и былины).</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Основные темы детского чтения: фольклор разных народов, произведения о Родине, её истории и природе; о детях, семье и школе; братьях наших меньших; о добре, дружбе, справедливости; юмористические произведения.</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Общие для каждого класса темы: «Самостоятельное чтение» и «</w:t>
      </w:r>
      <w:proofErr w:type="spellStart"/>
      <w:r w:rsidRPr="003C71B5">
        <w:rPr>
          <w:rFonts w:ascii="Times New Roman" w:hAnsi="Times New Roman" w:cs="Times New Roman"/>
          <w:sz w:val="24"/>
          <w:szCs w:val="24"/>
        </w:rPr>
        <w:t>Читалочка-обучалочка</w:t>
      </w:r>
      <w:proofErr w:type="spellEnd"/>
      <w:r w:rsidRPr="003C71B5">
        <w:rPr>
          <w:rFonts w:ascii="Times New Roman" w:hAnsi="Times New Roman" w:cs="Times New Roman"/>
          <w:sz w:val="24"/>
          <w:szCs w:val="24"/>
        </w:rPr>
        <w:t xml:space="preserve">», предназначенные для отработки навыков чтения; «Семейное чтение», «Наш театр», «Маленькие и большие секреты страны </w:t>
      </w:r>
      <w:proofErr w:type="spellStart"/>
      <w:r w:rsidRPr="003C71B5">
        <w:rPr>
          <w:rFonts w:ascii="Times New Roman" w:hAnsi="Times New Roman" w:cs="Times New Roman"/>
          <w:sz w:val="24"/>
          <w:szCs w:val="24"/>
        </w:rPr>
        <w:t>Литературии</w:t>
      </w:r>
      <w:proofErr w:type="spellEnd"/>
      <w:r w:rsidRPr="003C71B5">
        <w:rPr>
          <w:rFonts w:ascii="Times New Roman" w:hAnsi="Times New Roman" w:cs="Times New Roman"/>
          <w:sz w:val="24"/>
          <w:szCs w:val="24"/>
        </w:rPr>
        <w:t>», «Мы идём в библиотеку», где проводится рекомендательный список литературы для свободного выбора чтения.</w:t>
      </w:r>
    </w:p>
    <w:p w:rsidR="003C71B5" w:rsidRPr="003C71B5" w:rsidRDefault="003C71B5" w:rsidP="003C71B5">
      <w:pPr>
        <w:spacing w:after="0" w:line="240" w:lineRule="auto"/>
        <w:ind w:firstLine="540"/>
        <w:jc w:val="both"/>
        <w:rPr>
          <w:rFonts w:ascii="Times New Roman" w:hAnsi="Times New Roman" w:cs="Times New Roman"/>
          <w:sz w:val="24"/>
          <w:szCs w:val="24"/>
        </w:rPr>
      </w:pPr>
    </w:p>
    <w:p w:rsidR="003C71B5" w:rsidRPr="003C71B5" w:rsidRDefault="003C71B5" w:rsidP="003C71B5">
      <w:pPr>
        <w:spacing w:after="0" w:line="240" w:lineRule="auto"/>
        <w:rPr>
          <w:rFonts w:ascii="Times New Roman" w:hAnsi="Times New Roman" w:cs="Times New Roman"/>
          <w:b/>
          <w:sz w:val="24"/>
          <w:szCs w:val="24"/>
        </w:rPr>
      </w:pPr>
      <w:r w:rsidRPr="003C71B5">
        <w:rPr>
          <w:rFonts w:ascii="Times New Roman" w:hAnsi="Times New Roman" w:cs="Times New Roman"/>
          <w:b/>
          <w:sz w:val="24"/>
          <w:szCs w:val="24"/>
        </w:rPr>
        <w:t xml:space="preserve">Литературоведческая пропедевтика </w:t>
      </w:r>
    </w:p>
    <w:p w:rsidR="003C71B5" w:rsidRPr="003C71B5" w:rsidRDefault="003C71B5" w:rsidP="003C71B5">
      <w:pPr>
        <w:spacing w:after="0" w:line="240" w:lineRule="auto"/>
        <w:rPr>
          <w:rFonts w:ascii="Times New Roman" w:hAnsi="Times New Roman" w:cs="Times New Roman"/>
          <w:b/>
          <w:sz w:val="24"/>
          <w:szCs w:val="24"/>
        </w:rPr>
      </w:pPr>
      <w:r w:rsidRPr="003C71B5">
        <w:rPr>
          <w:rFonts w:ascii="Times New Roman" w:hAnsi="Times New Roman" w:cs="Times New Roman"/>
          <w:b/>
          <w:sz w:val="24"/>
          <w:szCs w:val="24"/>
        </w:rPr>
        <w:t>(практическое освоение)</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Нахождение в тексте и практическое различение средств выразительности, используемых в художественной речи: синонимов, антонимов; эпитетов, сравнений, метафор, олицетворений (с помощью учителя).</w:t>
      </w:r>
    </w:p>
    <w:p w:rsidR="003C71B5" w:rsidRPr="003C71B5" w:rsidRDefault="003C71B5" w:rsidP="003C71B5">
      <w:pPr>
        <w:spacing w:after="0" w:line="240" w:lineRule="auto"/>
        <w:ind w:firstLine="540"/>
        <w:jc w:val="both"/>
        <w:rPr>
          <w:rFonts w:ascii="Times New Roman" w:hAnsi="Times New Roman" w:cs="Times New Roman"/>
          <w:sz w:val="24"/>
          <w:szCs w:val="24"/>
        </w:rPr>
      </w:pPr>
      <w:proofErr w:type="gramStart"/>
      <w:r w:rsidRPr="003C71B5">
        <w:rPr>
          <w:rFonts w:ascii="Times New Roman" w:hAnsi="Times New Roman" w:cs="Times New Roman"/>
          <w:sz w:val="24"/>
          <w:szCs w:val="24"/>
        </w:rPr>
        <w:t>Ориентировка в литературных понятиях: художественное произведение, искусство слова, автор (рассказчик), тема, герой (его портрет, поступки, мысли, речь); отношение автора к герою (с помощью учителя).</w:t>
      </w:r>
      <w:proofErr w:type="gramEnd"/>
    </w:p>
    <w:p w:rsidR="003C71B5" w:rsidRPr="003C71B5" w:rsidRDefault="003C71B5" w:rsidP="003C71B5">
      <w:pPr>
        <w:spacing w:after="0" w:line="240" w:lineRule="auto"/>
        <w:ind w:firstLine="540"/>
        <w:jc w:val="both"/>
        <w:rPr>
          <w:rFonts w:ascii="Times New Roman" w:hAnsi="Times New Roman" w:cs="Times New Roman"/>
          <w:sz w:val="24"/>
          <w:szCs w:val="24"/>
        </w:rPr>
      </w:pPr>
      <w:proofErr w:type="gramStart"/>
      <w:r w:rsidRPr="003C71B5">
        <w:rPr>
          <w:rFonts w:ascii="Times New Roman" w:hAnsi="Times New Roman" w:cs="Times New Roman"/>
          <w:sz w:val="24"/>
          <w:szCs w:val="24"/>
        </w:rPr>
        <w:t>Общее представление о композиционных особенностях построения повествования (рассказ), описания (пейзаж, портрет, интерьер), рассуждения (монолог героя, диалоги героев).</w:t>
      </w:r>
      <w:proofErr w:type="gramEnd"/>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Прозаическая и стихотворная речь, выделение особенностей стихотворного произведения (ритм, рифма).</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Жанровое разнообразие произведений. Историко-литературные понятия: фольклор и авторские художественные произведения (различение).</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 xml:space="preserve">Малые фольклорные жанры (колыбельные песни, </w:t>
      </w:r>
      <w:proofErr w:type="spellStart"/>
      <w:r w:rsidRPr="003C71B5">
        <w:rPr>
          <w:rFonts w:ascii="Times New Roman" w:hAnsi="Times New Roman" w:cs="Times New Roman"/>
          <w:sz w:val="24"/>
          <w:szCs w:val="24"/>
        </w:rPr>
        <w:t>потешки</w:t>
      </w:r>
      <w:proofErr w:type="spellEnd"/>
      <w:r w:rsidRPr="003C71B5">
        <w:rPr>
          <w:rFonts w:ascii="Times New Roman" w:hAnsi="Times New Roman" w:cs="Times New Roman"/>
          <w:sz w:val="24"/>
          <w:szCs w:val="24"/>
        </w:rPr>
        <w:t>, пословицы и поговорки, загадки) — узнавание, различение, определение основного смысла.</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Сказки (о животных, бытовые, волшебные). Художественные особенности сказок: сказочные герои, выразительные средства, построение. Литературная (авторская) сказка.</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Рассказ, стихотворение, басня — общее представление о жанре, особенностях построения и выразительных средствах.</w:t>
      </w:r>
    </w:p>
    <w:p w:rsidR="003C71B5" w:rsidRPr="003C71B5" w:rsidRDefault="003C71B5" w:rsidP="003C71B5">
      <w:pPr>
        <w:spacing w:after="0" w:line="240" w:lineRule="auto"/>
        <w:ind w:firstLine="540"/>
        <w:jc w:val="both"/>
        <w:rPr>
          <w:rFonts w:ascii="Times New Roman" w:hAnsi="Times New Roman" w:cs="Times New Roman"/>
          <w:sz w:val="24"/>
          <w:szCs w:val="24"/>
        </w:rPr>
      </w:pPr>
    </w:p>
    <w:p w:rsidR="003C71B5" w:rsidRPr="003C71B5" w:rsidRDefault="003C71B5" w:rsidP="003C71B5">
      <w:pPr>
        <w:spacing w:after="0" w:line="240" w:lineRule="auto"/>
        <w:rPr>
          <w:rFonts w:ascii="Times New Roman" w:hAnsi="Times New Roman" w:cs="Times New Roman"/>
          <w:sz w:val="24"/>
          <w:szCs w:val="24"/>
        </w:rPr>
      </w:pPr>
      <w:r w:rsidRPr="003C71B5">
        <w:rPr>
          <w:rFonts w:ascii="Times New Roman" w:hAnsi="Times New Roman" w:cs="Times New Roman"/>
          <w:b/>
          <w:sz w:val="24"/>
          <w:szCs w:val="24"/>
        </w:rPr>
        <w:t>Творческая деятельность</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Придумывание сказок и составление рассказов по аналогии с прочитанным произведением, включение в рассказ элементов описания или рассуждения; придумывание возможного варианта развития сюжета сказки (с помощью вопросов учителя).</w:t>
      </w:r>
    </w:p>
    <w:p w:rsidR="003C71B5" w:rsidRPr="003C71B5" w:rsidRDefault="003C71B5" w:rsidP="003C71B5">
      <w:pPr>
        <w:spacing w:after="0" w:line="240" w:lineRule="auto"/>
        <w:ind w:firstLine="540"/>
        <w:jc w:val="both"/>
        <w:rPr>
          <w:rFonts w:ascii="Times New Roman" w:hAnsi="Times New Roman" w:cs="Times New Roman"/>
          <w:sz w:val="24"/>
          <w:szCs w:val="24"/>
        </w:rPr>
      </w:pPr>
      <w:proofErr w:type="gramStart"/>
      <w:r w:rsidRPr="003C71B5">
        <w:rPr>
          <w:rFonts w:ascii="Times New Roman" w:hAnsi="Times New Roman" w:cs="Times New Roman"/>
          <w:sz w:val="24"/>
          <w:szCs w:val="24"/>
        </w:rPr>
        <w:t xml:space="preserve">Интерпретация текста литературного произведения: чтение по ролям, </w:t>
      </w:r>
      <w:proofErr w:type="spellStart"/>
      <w:r w:rsidRPr="003C71B5">
        <w:rPr>
          <w:rFonts w:ascii="Times New Roman" w:hAnsi="Times New Roman" w:cs="Times New Roman"/>
          <w:sz w:val="24"/>
          <w:szCs w:val="24"/>
        </w:rPr>
        <w:t>инсценирование</w:t>
      </w:r>
      <w:proofErr w:type="spellEnd"/>
      <w:r w:rsidRPr="003C71B5">
        <w:rPr>
          <w:rFonts w:ascii="Times New Roman" w:hAnsi="Times New Roman" w:cs="Times New Roman"/>
          <w:sz w:val="24"/>
          <w:szCs w:val="24"/>
        </w:rPr>
        <w:t>; выразительное чтение, устное словесное рисование; использование различных способов работы с деформированным текстом (установление причинно-следственных связей, последовательности событий, соблюдение этапов в выполнении действий);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roofErr w:type="gramEnd"/>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Сопоставление произведений словесно-художественного, музыкального, изобразительного творчества; составление высказываний на основе прослушивания музыки и стихов, выражение своего отношения и формулирование его в слове (с помощью учителя).</w:t>
      </w:r>
    </w:p>
    <w:p w:rsidR="003C71B5" w:rsidRPr="003C71B5" w:rsidRDefault="003C71B5" w:rsidP="003C71B5">
      <w:pPr>
        <w:shd w:val="clear" w:color="auto" w:fill="FFFFFF"/>
        <w:spacing w:after="0" w:line="240" w:lineRule="auto"/>
        <w:ind w:left="840"/>
        <w:contextualSpacing/>
        <w:jc w:val="both"/>
        <w:rPr>
          <w:rFonts w:ascii="Times New Roman" w:hAnsi="Times New Roman" w:cs="Times New Roman"/>
          <w:b/>
          <w:sz w:val="24"/>
          <w:szCs w:val="24"/>
        </w:rPr>
      </w:pPr>
    </w:p>
    <w:p w:rsidR="003C71B5" w:rsidRPr="003C71B5" w:rsidRDefault="003C71B5" w:rsidP="003C71B5">
      <w:pPr>
        <w:autoSpaceDE w:val="0"/>
        <w:autoSpaceDN w:val="0"/>
        <w:adjustRightInd w:val="0"/>
        <w:spacing w:after="0" w:line="240" w:lineRule="auto"/>
        <w:rPr>
          <w:rFonts w:ascii="Times New Roman" w:hAnsi="Times New Roman" w:cs="Times New Roman"/>
          <w:b/>
          <w:sz w:val="24"/>
          <w:szCs w:val="24"/>
        </w:rPr>
      </w:pPr>
    </w:p>
    <w:p w:rsidR="003C71B5" w:rsidRPr="003C71B5" w:rsidRDefault="003C71B5" w:rsidP="003C71B5">
      <w:pPr>
        <w:spacing w:after="0" w:line="240" w:lineRule="auto"/>
        <w:ind w:firstLine="540"/>
        <w:jc w:val="both"/>
        <w:rPr>
          <w:rFonts w:ascii="Times New Roman" w:hAnsi="Times New Roman" w:cs="Times New Roman"/>
          <w:sz w:val="24"/>
          <w:szCs w:val="24"/>
        </w:rPr>
      </w:pPr>
    </w:p>
    <w:p w:rsidR="003C71B5" w:rsidRDefault="003C71B5" w:rsidP="003C71B5">
      <w:pPr>
        <w:spacing w:after="0" w:line="240" w:lineRule="auto"/>
        <w:rPr>
          <w:rFonts w:ascii="Times New Roman" w:hAnsi="Times New Roman" w:cs="Times New Roman"/>
          <w:sz w:val="24"/>
          <w:szCs w:val="24"/>
        </w:rPr>
      </w:pPr>
    </w:p>
    <w:p w:rsidR="000B5C9F" w:rsidRDefault="000B5C9F" w:rsidP="003C71B5">
      <w:pPr>
        <w:spacing w:after="0" w:line="240" w:lineRule="auto"/>
        <w:rPr>
          <w:rFonts w:ascii="Times New Roman" w:hAnsi="Times New Roman" w:cs="Times New Roman"/>
          <w:sz w:val="24"/>
          <w:szCs w:val="24"/>
        </w:rPr>
      </w:pPr>
    </w:p>
    <w:p w:rsidR="000B5C9F" w:rsidRDefault="000B5C9F" w:rsidP="003C71B5">
      <w:pPr>
        <w:spacing w:after="0" w:line="240" w:lineRule="auto"/>
        <w:rPr>
          <w:rFonts w:ascii="Times New Roman" w:hAnsi="Times New Roman" w:cs="Times New Roman"/>
          <w:sz w:val="24"/>
          <w:szCs w:val="24"/>
        </w:rPr>
      </w:pPr>
    </w:p>
    <w:p w:rsidR="000B5C9F" w:rsidRDefault="000B5C9F" w:rsidP="003C71B5">
      <w:pPr>
        <w:spacing w:after="0" w:line="240" w:lineRule="auto"/>
        <w:rPr>
          <w:rFonts w:ascii="Times New Roman" w:hAnsi="Times New Roman" w:cs="Times New Roman"/>
          <w:sz w:val="24"/>
          <w:szCs w:val="24"/>
        </w:rPr>
      </w:pPr>
    </w:p>
    <w:p w:rsidR="000B5C9F" w:rsidRDefault="000B5C9F" w:rsidP="003C71B5">
      <w:pPr>
        <w:spacing w:after="0" w:line="240" w:lineRule="auto"/>
        <w:rPr>
          <w:rFonts w:ascii="Times New Roman" w:hAnsi="Times New Roman" w:cs="Times New Roman"/>
          <w:sz w:val="24"/>
          <w:szCs w:val="24"/>
        </w:rPr>
      </w:pPr>
    </w:p>
    <w:p w:rsidR="000B5C9F" w:rsidRDefault="000B5C9F" w:rsidP="003C71B5">
      <w:pPr>
        <w:spacing w:after="0" w:line="240" w:lineRule="auto"/>
        <w:rPr>
          <w:rFonts w:ascii="Times New Roman" w:hAnsi="Times New Roman" w:cs="Times New Roman"/>
          <w:sz w:val="24"/>
          <w:szCs w:val="24"/>
        </w:rPr>
      </w:pPr>
    </w:p>
    <w:p w:rsidR="000B5C9F" w:rsidRPr="003C71B5" w:rsidRDefault="000B5C9F" w:rsidP="003C71B5">
      <w:pPr>
        <w:spacing w:after="0" w:line="240" w:lineRule="auto"/>
        <w:rPr>
          <w:rFonts w:ascii="Times New Roman" w:hAnsi="Times New Roman" w:cs="Times New Roman"/>
          <w:sz w:val="24"/>
          <w:szCs w:val="24"/>
        </w:rPr>
      </w:pPr>
    </w:p>
    <w:p w:rsidR="003C71B5" w:rsidRPr="001A51C3" w:rsidRDefault="003C71B5" w:rsidP="005A45F0">
      <w:pPr>
        <w:spacing w:after="0" w:line="240" w:lineRule="auto"/>
        <w:jc w:val="center"/>
        <w:rPr>
          <w:rFonts w:ascii="Times New Roman" w:hAnsi="Times New Roman" w:cs="Times New Roman"/>
          <w:b/>
          <w:sz w:val="24"/>
          <w:szCs w:val="24"/>
        </w:rPr>
      </w:pPr>
    </w:p>
    <w:p w:rsidR="003A5035" w:rsidRPr="001C60BF" w:rsidRDefault="003A5035" w:rsidP="003A5035">
      <w:pPr>
        <w:pStyle w:val="c1"/>
        <w:shd w:val="clear" w:color="auto" w:fill="FFFFFF"/>
        <w:spacing w:before="0" w:beforeAutospacing="0" w:after="0" w:afterAutospacing="0"/>
        <w:ind w:right="-360"/>
        <w:jc w:val="center"/>
        <w:rPr>
          <w:rStyle w:val="c33"/>
          <w:b/>
          <w:bCs/>
          <w:color w:val="000000"/>
        </w:rPr>
      </w:pPr>
      <w:r>
        <w:rPr>
          <w:rStyle w:val="c33"/>
          <w:b/>
          <w:bCs/>
          <w:color w:val="000000"/>
        </w:rPr>
        <w:t>Т</w:t>
      </w:r>
      <w:r w:rsidRPr="001C60BF">
        <w:rPr>
          <w:rStyle w:val="c33"/>
          <w:b/>
          <w:bCs/>
          <w:color w:val="000000"/>
        </w:rPr>
        <w:t xml:space="preserve">ематическое планирование </w:t>
      </w:r>
    </w:p>
    <w:p w:rsidR="003A5035" w:rsidRPr="001C60BF" w:rsidRDefault="003A5035" w:rsidP="003A5035">
      <w:pPr>
        <w:pStyle w:val="c1"/>
        <w:shd w:val="clear" w:color="auto" w:fill="FFFFFF"/>
        <w:spacing w:before="0" w:beforeAutospacing="0" w:after="0" w:afterAutospacing="0"/>
        <w:ind w:right="-360"/>
        <w:jc w:val="center"/>
        <w:rPr>
          <w:rStyle w:val="c44"/>
          <w:b/>
          <w:bCs/>
          <w:color w:val="000000"/>
        </w:rPr>
      </w:pPr>
      <w:r w:rsidRPr="001C60BF">
        <w:rPr>
          <w:rStyle w:val="c33"/>
          <w:b/>
          <w:bCs/>
          <w:color w:val="000000"/>
        </w:rPr>
        <w:t xml:space="preserve">по литературному чтению </w:t>
      </w:r>
      <w:r>
        <w:rPr>
          <w:rStyle w:val="c33"/>
          <w:b/>
          <w:bCs/>
          <w:color w:val="000000"/>
        </w:rPr>
        <w:t>4</w:t>
      </w:r>
      <w:r w:rsidRPr="001C60BF">
        <w:rPr>
          <w:rStyle w:val="c33"/>
          <w:b/>
          <w:bCs/>
          <w:color w:val="000000"/>
        </w:rPr>
        <w:t xml:space="preserve"> класс</w:t>
      </w:r>
      <w:r w:rsidRPr="001C60BF">
        <w:rPr>
          <w:rStyle w:val="c44"/>
          <w:b/>
          <w:bCs/>
          <w:color w:val="000000"/>
        </w:rPr>
        <w:t xml:space="preserve"> (УМК «Перспектива») </w:t>
      </w:r>
    </w:p>
    <w:p w:rsidR="003A5035" w:rsidRPr="005A45F0" w:rsidRDefault="003A5035" w:rsidP="003A5035">
      <w:pPr>
        <w:pStyle w:val="c1"/>
        <w:shd w:val="clear" w:color="auto" w:fill="FFFFFF"/>
        <w:spacing w:before="0" w:beforeAutospacing="0" w:after="0" w:afterAutospacing="0"/>
        <w:ind w:right="-360"/>
        <w:jc w:val="center"/>
        <w:rPr>
          <w:b/>
          <w:color w:val="000000"/>
        </w:rPr>
      </w:pPr>
      <w:r>
        <w:rPr>
          <w:rStyle w:val="c44"/>
          <w:b/>
          <w:bCs/>
          <w:color w:val="000000"/>
        </w:rPr>
        <w:t>3</w:t>
      </w:r>
      <w:r w:rsidRPr="001C60BF">
        <w:rPr>
          <w:rStyle w:val="c44"/>
          <w:b/>
          <w:bCs/>
          <w:color w:val="000000"/>
        </w:rPr>
        <w:t xml:space="preserve"> ч в неделю, 1</w:t>
      </w:r>
      <w:r>
        <w:rPr>
          <w:rStyle w:val="c44"/>
          <w:b/>
          <w:bCs/>
          <w:color w:val="000000"/>
        </w:rPr>
        <w:t xml:space="preserve">02 </w:t>
      </w:r>
      <w:r w:rsidRPr="001C60BF">
        <w:rPr>
          <w:rStyle w:val="c44"/>
          <w:b/>
          <w:bCs/>
          <w:color w:val="000000"/>
        </w:rPr>
        <w:t>час</w:t>
      </w:r>
      <w:r>
        <w:rPr>
          <w:rStyle w:val="c44"/>
          <w:b/>
          <w:bCs/>
          <w:color w:val="000000"/>
        </w:rPr>
        <w:t>а</w:t>
      </w:r>
      <w:r w:rsidRPr="001C60BF">
        <w:rPr>
          <w:rStyle w:val="c44"/>
          <w:b/>
          <w:bCs/>
          <w:color w:val="000000"/>
        </w:rPr>
        <w:t xml:space="preserve"> в год</w:t>
      </w:r>
    </w:p>
    <w:tbl>
      <w:tblPr>
        <w:tblStyle w:val="a3"/>
        <w:tblW w:w="4876" w:type="pct"/>
        <w:tblLayout w:type="fixed"/>
        <w:tblLook w:val="0000"/>
      </w:tblPr>
      <w:tblGrid>
        <w:gridCol w:w="675"/>
        <w:gridCol w:w="5976"/>
        <w:gridCol w:w="1072"/>
        <w:gridCol w:w="1115"/>
        <w:gridCol w:w="26"/>
        <w:gridCol w:w="1553"/>
      </w:tblGrid>
      <w:tr w:rsidR="003A5035" w:rsidRPr="001A51C3" w:rsidTr="003166E1">
        <w:tc>
          <w:tcPr>
            <w:tcW w:w="675" w:type="dxa"/>
            <w:vMerge w:val="restart"/>
          </w:tcPr>
          <w:p w:rsidR="003A5035" w:rsidRPr="001A51C3" w:rsidRDefault="003A5035" w:rsidP="003166E1">
            <w:pPr>
              <w:jc w:val="center"/>
              <w:rPr>
                <w:rFonts w:ascii="Times New Roman" w:hAnsi="Times New Roman" w:cs="Times New Roman"/>
                <w:b/>
                <w:i/>
                <w:sz w:val="24"/>
                <w:szCs w:val="24"/>
              </w:rPr>
            </w:pPr>
            <w:r w:rsidRPr="001A51C3">
              <w:rPr>
                <w:rFonts w:ascii="Times New Roman" w:hAnsi="Times New Roman" w:cs="Times New Roman"/>
                <w:b/>
                <w:i/>
                <w:sz w:val="24"/>
                <w:szCs w:val="24"/>
              </w:rPr>
              <w:t>№</w:t>
            </w:r>
            <w:r w:rsidRPr="001A51C3">
              <w:rPr>
                <w:rFonts w:ascii="Times New Roman" w:hAnsi="Times New Roman" w:cs="Times New Roman"/>
                <w:b/>
                <w:i/>
                <w:sz w:val="24"/>
                <w:szCs w:val="24"/>
              </w:rPr>
              <w:br/>
            </w:r>
          </w:p>
        </w:tc>
        <w:tc>
          <w:tcPr>
            <w:tcW w:w="5976" w:type="dxa"/>
            <w:vMerge w:val="restart"/>
          </w:tcPr>
          <w:p w:rsidR="003A5035" w:rsidRPr="001A51C3" w:rsidRDefault="003A5035" w:rsidP="003166E1">
            <w:pPr>
              <w:jc w:val="center"/>
              <w:rPr>
                <w:rFonts w:ascii="Times New Roman" w:hAnsi="Times New Roman" w:cs="Times New Roman"/>
                <w:b/>
                <w:sz w:val="24"/>
                <w:szCs w:val="24"/>
              </w:rPr>
            </w:pPr>
            <w:r w:rsidRPr="001A51C3">
              <w:rPr>
                <w:rFonts w:ascii="Times New Roman" w:hAnsi="Times New Roman" w:cs="Times New Roman"/>
                <w:b/>
                <w:sz w:val="24"/>
                <w:szCs w:val="24"/>
              </w:rPr>
              <w:t>Тема</w:t>
            </w:r>
          </w:p>
        </w:tc>
        <w:tc>
          <w:tcPr>
            <w:tcW w:w="2187" w:type="dxa"/>
            <w:gridSpan w:val="2"/>
          </w:tcPr>
          <w:p w:rsidR="003A5035" w:rsidRPr="001A51C3" w:rsidRDefault="003A5035" w:rsidP="003166E1">
            <w:pPr>
              <w:jc w:val="center"/>
              <w:rPr>
                <w:rFonts w:ascii="Times New Roman" w:hAnsi="Times New Roman" w:cs="Times New Roman"/>
                <w:b/>
                <w:sz w:val="24"/>
                <w:szCs w:val="24"/>
              </w:rPr>
            </w:pPr>
            <w:r w:rsidRPr="001A51C3">
              <w:rPr>
                <w:rFonts w:ascii="Times New Roman" w:hAnsi="Times New Roman" w:cs="Times New Roman"/>
                <w:b/>
                <w:sz w:val="24"/>
                <w:szCs w:val="24"/>
              </w:rPr>
              <w:t>Дата</w:t>
            </w:r>
          </w:p>
        </w:tc>
        <w:tc>
          <w:tcPr>
            <w:tcW w:w="1579" w:type="dxa"/>
            <w:gridSpan w:val="2"/>
          </w:tcPr>
          <w:p w:rsidR="003A5035" w:rsidRPr="001A51C3" w:rsidRDefault="003A5035" w:rsidP="003166E1">
            <w:pPr>
              <w:jc w:val="center"/>
              <w:rPr>
                <w:rFonts w:ascii="Times New Roman" w:hAnsi="Times New Roman" w:cs="Times New Roman"/>
                <w:b/>
                <w:sz w:val="24"/>
                <w:szCs w:val="24"/>
              </w:rPr>
            </w:pPr>
            <w:r w:rsidRPr="001A51C3">
              <w:rPr>
                <w:rFonts w:ascii="Times New Roman" w:hAnsi="Times New Roman" w:cs="Times New Roman"/>
                <w:b/>
                <w:sz w:val="24"/>
                <w:szCs w:val="24"/>
              </w:rPr>
              <w:t>Примечание</w:t>
            </w:r>
          </w:p>
        </w:tc>
      </w:tr>
      <w:tr w:rsidR="003A5035" w:rsidRPr="001A51C3" w:rsidTr="003166E1">
        <w:trPr>
          <w:trHeight w:val="305"/>
        </w:trPr>
        <w:tc>
          <w:tcPr>
            <w:tcW w:w="675" w:type="dxa"/>
            <w:vMerge/>
          </w:tcPr>
          <w:p w:rsidR="003A5035" w:rsidRPr="001A51C3" w:rsidRDefault="003A5035" w:rsidP="003166E1">
            <w:pPr>
              <w:jc w:val="center"/>
              <w:rPr>
                <w:rFonts w:ascii="Times New Roman" w:hAnsi="Times New Roman" w:cs="Times New Roman"/>
                <w:b/>
                <w:i/>
                <w:sz w:val="24"/>
                <w:szCs w:val="24"/>
              </w:rPr>
            </w:pPr>
          </w:p>
        </w:tc>
        <w:tc>
          <w:tcPr>
            <w:tcW w:w="5976" w:type="dxa"/>
            <w:vMerge/>
          </w:tcPr>
          <w:p w:rsidR="003A5035" w:rsidRPr="001A51C3" w:rsidRDefault="003A5035" w:rsidP="003166E1">
            <w:pPr>
              <w:jc w:val="center"/>
              <w:rPr>
                <w:rFonts w:ascii="Times New Roman" w:hAnsi="Times New Roman" w:cs="Times New Roman"/>
                <w:sz w:val="24"/>
                <w:szCs w:val="24"/>
              </w:rPr>
            </w:pPr>
          </w:p>
        </w:tc>
        <w:tc>
          <w:tcPr>
            <w:tcW w:w="1072" w:type="dxa"/>
          </w:tcPr>
          <w:p w:rsidR="003A5035" w:rsidRPr="001A51C3" w:rsidRDefault="003A5035" w:rsidP="003166E1">
            <w:pPr>
              <w:jc w:val="center"/>
              <w:rPr>
                <w:rFonts w:ascii="Times New Roman" w:hAnsi="Times New Roman" w:cs="Times New Roman"/>
                <w:b/>
                <w:sz w:val="24"/>
                <w:szCs w:val="24"/>
              </w:rPr>
            </w:pPr>
            <w:r w:rsidRPr="001A51C3">
              <w:rPr>
                <w:rFonts w:ascii="Times New Roman" w:hAnsi="Times New Roman" w:cs="Times New Roman"/>
                <w:b/>
                <w:sz w:val="24"/>
                <w:szCs w:val="24"/>
              </w:rPr>
              <w:t>план</w:t>
            </w:r>
          </w:p>
        </w:tc>
        <w:tc>
          <w:tcPr>
            <w:tcW w:w="1115" w:type="dxa"/>
          </w:tcPr>
          <w:p w:rsidR="003A5035" w:rsidRPr="001A51C3" w:rsidRDefault="003A5035" w:rsidP="003166E1">
            <w:pPr>
              <w:jc w:val="center"/>
              <w:rPr>
                <w:rFonts w:ascii="Times New Roman" w:hAnsi="Times New Roman" w:cs="Times New Roman"/>
                <w:b/>
                <w:sz w:val="24"/>
                <w:szCs w:val="24"/>
              </w:rPr>
            </w:pPr>
            <w:r w:rsidRPr="001A51C3">
              <w:rPr>
                <w:rFonts w:ascii="Times New Roman" w:hAnsi="Times New Roman" w:cs="Times New Roman"/>
                <w:b/>
                <w:sz w:val="24"/>
                <w:szCs w:val="24"/>
              </w:rPr>
              <w:t>факт</w:t>
            </w:r>
          </w:p>
        </w:tc>
        <w:tc>
          <w:tcPr>
            <w:tcW w:w="1579" w:type="dxa"/>
            <w:gridSpan w:val="2"/>
          </w:tcPr>
          <w:p w:rsidR="003A5035" w:rsidRPr="001A51C3" w:rsidRDefault="003A5035" w:rsidP="003166E1">
            <w:pPr>
              <w:jc w:val="center"/>
              <w:rPr>
                <w:rFonts w:ascii="Times New Roman" w:hAnsi="Times New Roman" w:cs="Times New Roman"/>
                <w:b/>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Из Повести временных лет.  Летописец Нестор.</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2</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История книги. Подготовка сообщения по теме.</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rPr>
          <w:trHeight w:val="211"/>
        </w:trPr>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Удивительная находка. Пересказ текста.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4</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Экскурсия в библиотеку. Обобщающий урок по теме «Книга в мировой культуре»</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 Библия - главная священная книга  христиан. </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rPr>
          <w:trHeight w:val="211"/>
        </w:trPr>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Притча о сеятеле. Милосердный самарянин (из Нового Завета).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Былины. Особенности былинных текстов. Устное сочинение по картине. В. Васнецов. Гусляры.</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8</w:t>
            </w:r>
          </w:p>
        </w:tc>
        <w:tc>
          <w:tcPr>
            <w:tcW w:w="5976" w:type="dxa"/>
          </w:tcPr>
          <w:p w:rsidR="003A5035" w:rsidRPr="00AC685C" w:rsidRDefault="003A5035" w:rsidP="003166E1">
            <w:pPr>
              <w:jc w:val="both"/>
              <w:rPr>
                <w:rFonts w:ascii="Times New Roman" w:hAnsi="Times New Roman" w:cs="Times New Roman"/>
                <w:b/>
                <w:sz w:val="24"/>
                <w:szCs w:val="24"/>
              </w:rPr>
            </w:pPr>
            <w:r w:rsidRPr="00AC685C">
              <w:rPr>
                <w:rFonts w:ascii="Times New Roman" w:hAnsi="Times New Roman" w:cs="Times New Roman"/>
                <w:b/>
                <w:sz w:val="24"/>
                <w:szCs w:val="24"/>
              </w:rPr>
              <w:t>Комплексная работа с текстом.</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9</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Анализ работ. Исцеление Ильи Муромца. Былина. Сравнение былины со сказочным текстом.</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10</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Ильины три </w:t>
            </w:r>
            <w:proofErr w:type="spellStart"/>
            <w:r w:rsidRPr="001A51C3">
              <w:rPr>
                <w:rFonts w:ascii="Times New Roman" w:hAnsi="Times New Roman" w:cs="Times New Roman"/>
                <w:sz w:val="24"/>
                <w:szCs w:val="24"/>
              </w:rPr>
              <w:t>поездочки</w:t>
            </w:r>
            <w:proofErr w:type="spellEnd"/>
            <w:r w:rsidRPr="001A51C3">
              <w:rPr>
                <w:rFonts w:ascii="Times New Roman" w:hAnsi="Times New Roman" w:cs="Times New Roman"/>
                <w:sz w:val="24"/>
                <w:szCs w:val="24"/>
              </w:rPr>
              <w:t>. Сравнение поэтического и прозаического текстов былины.</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rPr>
          <w:trHeight w:val="199"/>
        </w:trPr>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11</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Устное сочинение по картине. В. Васнецова «Богатырский скок»</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12</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Мифы Древней Греции. Деревянный конь.</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13</w:t>
            </w:r>
          </w:p>
        </w:tc>
        <w:tc>
          <w:tcPr>
            <w:tcW w:w="5976" w:type="dxa"/>
          </w:tcPr>
          <w:p w:rsidR="003A5035" w:rsidRPr="00AC685C" w:rsidRDefault="003A5035" w:rsidP="003166E1">
            <w:pPr>
              <w:jc w:val="both"/>
              <w:rPr>
                <w:rFonts w:ascii="Times New Roman" w:hAnsi="Times New Roman" w:cs="Times New Roman"/>
                <w:b/>
                <w:sz w:val="24"/>
                <w:szCs w:val="24"/>
              </w:rPr>
            </w:pPr>
            <w:r w:rsidRPr="00AC685C">
              <w:rPr>
                <w:rFonts w:ascii="Times New Roman" w:hAnsi="Times New Roman" w:cs="Times New Roman"/>
                <w:b/>
                <w:sz w:val="24"/>
                <w:szCs w:val="24"/>
              </w:rPr>
              <w:t>Мы идём в библиотеку. Произведения устного народного творчества.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14</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Славянский миф. Особенности мифа.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15</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Тайская народная сказка. Болтливая птичка. Создание сказки по аналогии.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16</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Немецкая народная сказка. Три бабочки. Подготовка к спектаклю.</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rPr>
          <w:trHeight w:val="259"/>
        </w:trPr>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17</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Семейное чтение. Шрамы на сердце. Притча.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18</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Маленькие и большие секреты страны </w:t>
            </w:r>
            <w:proofErr w:type="spellStart"/>
            <w:r w:rsidRPr="001A51C3">
              <w:rPr>
                <w:rFonts w:ascii="Times New Roman" w:hAnsi="Times New Roman" w:cs="Times New Roman"/>
                <w:sz w:val="24"/>
                <w:szCs w:val="24"/>
              </w:rPr>
              <w:t>Литературии</w:t>
            </w:r>
            <w:proofErr w:type="spellEnd"/>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19</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Обобщение по разделу «Истоки литературного творчества».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20</w:t>
            </w:r>
          </w:p>
        </w:tc>
        <w:tc>
          <w:tcPr>
            <w:tcW w:w="5976" w:type="dxa"/>
            <w:vAlign w:val="bottom"/>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 xml:space="preserve">Вводный урок по содержанию раздела. Пословицы о Родине. К.Ушинский. Отечество. В. </w:t>
            </w:r>
            <w:proofErr w:type="spellStart"/>
            <w:r w:rsidRPr="001A51C3">
              <w:rPr>
                <w:rFonts w:ascii="Times New Roman" w:hAnsi="Times New Roman" w:cs="Times New Roman"/>
                <w:sz w:val="24"/>
                <w:szCs w:val="24"/>
              </w:rPr>
              <w:t>Песков</w:t>
            </w:r>
            <w:proofErr w:type="gramStart"/>
            <w:r w:rsidRPr="001A51C3">
              <w:rPr>
                <w:rFonts w:ascii="Times New Roman" w:hAnsi="Times New Roman" w:cs="Times New Roman"/>
                <w:sz w:val="24"/>
                <w:szCs w:val="24"/>
              </w:rPr>
              <w:t>.О</w:t>
            </w:r>
            <w:proofErr w:type="gramEnd"/>
            <w:r w:rsidRPr="001A51C3">
              <w:rPr>
                <w:rFonts w:ascii="Times New Roman" w:hAnsi="Times New Roman" w:cs="Times New Roman"/>
                <w:sz w:val="24"/>
                <w:szCs w:val="24"/>
              </w:rPr>
              <w:t>течество</w:t>
            </w:r>
            <w:proofErr w:type="spellEnd"/>
            <w:r w:rsidRPr="001A51C3">
              <w:rPr>
                <w:rFonts w:ascii="Times New Roman" w:hAnsi="Times New Roman" w:cs="Times New Roman"/>
                <w:sz w:val="24"/>
                <w:szCs w:val="24"/>
              </w:rPr>
              <w:t xml:space="preserve">. Сравнение текстов о Родине </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21</w:t>
            </w:r>
          </w:p>
        </w:tc>
        <w:tc>
          <w:tcPr>
            <w:tcW w:w="5976" w:type="dxa"/>
            <w:vAlign w:val="bottom"/>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Н. Языков. Мой друг! Что может быть милей… А.Рылов. Пейзаж с рекой. С. Романовский. Русь. Сравнение произведений художественной литературы и живописи.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22</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Александр Невский. В. Серов. Ледовое побоище. </w:t>
            </w:r>
            <w:proofErr w:type="spellStart"/>
            <w:r w:rsidRPr="001A51C3">
              <w:rPr>
                <w:rFonts w:ascii="Times New Roman" w:hAnsi="Times New Roman" w:cs="Times New Roman"/>
                <w:sz w:val="24"/>
                <w:szCs w:val="24"/>
              </w:rPr>
              <w:t>Н.Кончаловская</w:t>
            </w:r>
            <w:proofErr w:type="spellEnd"/>
            <w:r w:rsidRPr="001A51C3">
              <w:rPr>
                <w:rFonts w:ascii="Times New Roman" w:hAnsi="Times New Roman" w:cs="Times New Roman"/>
                <w:sz w:val="24"/>
                <w:szCs w:val="24"/>
              </w:rPr>
              <w:t>. Слово о побоище Ледовом.</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23</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Дмитрий Донской. Куликовская битва. Подготовка сообщения о Дмитрии Донском.</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24</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Историческая песня. Ф. Глинка. Солдатская песнь.</w:t>
            </w:r>
            <w:r>
              <w:rPr>
                <w:rFonts w:ascii="Times New Roman" w:hAnsi="Times New Roman" w:cs="Times New Roman"/>
                <w:sz w:val="24"/>
                <w:szCs w:val="24"/>
              </w:rPr>
              <w:t xml:space="preserve"> </w:t>
            </w:r>
            <w:r w:rsidRPr="001A51C3">
              <w:rPr>
                <w:rFonts w:ascii="Times New Roman" w:hAnsi="Times New Roman" w:cs="Times New Roman"/>
                <w:sz w:val="24"/>
                <w:szCs w:val="24"/>
              </w:rPr>
              <w:lastRenderedPageBreak/>
              <w:t>Великая Отечественная война 1941- 1945 годов. Р. Рождественский. Реквием.</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lastRenderedPageBreak/>
              <w:t>25</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А. Приставкин. Портрет отца. В. </w:t>
            </w:r>
            <w:proofErr w:type="spellStart"/>
            <w:r w:rsidRPr="001A51C3">
              <w:rPr>
                <w:rFonts w:ascii="Times New Roman" w:hAnsi="Times New Roman" w:cs="Times New Roman"/>
                <w:sz w:val="24"/>
                <w:szCs w:val="24"/>
              </w:rPr>
              <w:t>Костецкий</w:t>
            </w:r>
            <w:proofErr w:type="spellEnd"/>
            <w:r w:rsidRPr="001A51C3">
              <w:rPr>
                <w:rFonts w:ascii="Times New Roman" w:hAnsi="Times New Roman" w:cs="Times New Roman"/>
                <w:sz w:val="24"/>
                <w:szCs w:val="24"/>
              </w:rPr>
              <w:t>. Возвращение</w:t>
            </w:r>
            <w:proofErr w:type="gramStart"/>
            <w:r w:rsidRPr="001A51C3">
              <w:rPr>
                <w:rFonts w:ascii="Times New Roman" w:hAnsi="Times New Roman" w:cs="Times New Roman"/>
                <w:sz w:val="24"/>
                <w:szCs w:val="24"/>
              </w:rPr>
              <w:t>..</w:t>
            </w:r>
            <w:proofErr w:type="gramEnd"/>
            <w:r w:rsidRPr="001A51C3">
              <w:rPr>
                <w:rFonts w:ascii="Times New Roman" w:hAnsi="Times New Roman" w:cs="Times New Roman"/>
                <w:sz w:val="24"/>
                <w:szCs w:val="24"/>
              </w:rPr>
              <w:t xml:space="preserve">Е. Благинина. Папе на фронт. </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26</w:t>
            </w:r>
          </w:p>
        </w:tc>
        <w:tc>
          <w:tcPr>
            <w:tcW w:w="5976" w:type="dxa"/>
          </w:tcPr>
          <w:p w:rsidR="003A5035" w:rsidRPr="00AC685C" w:rsidRDefault="003A5035" w:rsidP="003166E1">
            <w:pPr>
              <w:jc w:val="both"/>
              <w:rPr>
                <w:rFonts w:ascii="Times New Roman" w:hAnsi="Times New Roman" w:cs="Times New Roman"/>
                <w:b/>
                <w:sz w:val="24"/>
                <w:szCs w:val="24"/>
              </w:rPr>
            </w:pPr>
            <w:r w:rsidRPr="00AC685C">
              <w:rPr>
                <w:rFonts w:ascii="Times New Roman" w:hAnsi="Times New Roman" w:cs="Times New Roman"/>
                <w:b/>
                <w:sz w:val="24"/>
                <w:szCs w:val="24"/>
              </w:rPr>
              <w:t>Мы идём в библиотеку. Историческая литература для детей.</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27</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Самостоятельное чтение. С.</w:t>
            </w:r>
            <w:r>
              <w:rPr>
                <w:rFonts w:ascii="Times New Roman" w:hAnsi="Times New Roman" w:cs="Times New Roman"/>
                <w:sz w:val="24"/>
                <w:szCs w:val="24"/>
              </w:rPr>
              <w:t xml:space="preserve"> </w:t>
            </w:r>
            <w:proofErr w:type="spellStart"/>
            <w:r w:rsidRPr="001A51C3">
              <w:rPr>
                <w:rFonts w:ascii="Times New Roman" w:hAnsi="Times New Roman" w:cs="Times New Roman"/>
                <w:sz w:val="24"/>
                <w:szCs w:val="24"/>
              </w:rPr>
              <w:t>Фурин</w:t>
            </w:r>
            <w:proofErr w:type="spellEnd"/>
            <w:r w:rsidRPr="001A51C3">
              <w:rPr>
                <w:rFonts w:ascii="Times New Roman" w:hAnsi="Times New Roman" w:cs="Times New Roman"/>
                <w:sz w:val="24"/>
                <w:szCs w:val="24"/>
              </w:rPr>
              <w:t>. Чтобы солнышко светило. В. Орлов. Разноцветная планета.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28</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Маленькие и большие секреты страны </w:t>
            </w:r>
            <w:proofErr w:type="spellStart"/>
            <w:r w:rsidRPr="001A51C3">
              <w:rPr>
                <w:rFonts w:ascii="Times New Roman" w:hAnsi="Times New Roman" w:cs="Times New Roman"/>
                <w:sz w:val="24"/>
                <w:szCs w:val="24"/>
              </w:rPr>
              <w:t>Литературии</w:t>
            </w:r>
            <w:proofErr w:type="spellEnd"/>
            <w:r w:rsidRPr="001A51C3">
              <w:rPr>
                <w:rFonts w:ascii="Times New Roman" w:hAnsi="Times New Roman" w:cs="Times New Roman"/>
                <w:sz w:val="24"/>
                <w:szCs w:val="24"/>
              </w:rPr>
              <w:t xml:space="preserve">. </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29</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Обобщение по разделу «О Родине, о подвигах, о славе».</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30</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М. Климанова. Стих «Небо голубое, дальние края…». Творческий проект на тему « Нам не нужна война»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31</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Вводный урок по содержанию раздела. Основные понятия.</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32</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А.К. Толстой. Детство Никиты. Смысл рассказа.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33</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И.Суриков. Стих «Детство». </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34</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А.Гайдар. Тимур и его команда. Смысл рассказа.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35</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А.Гайдар. Тимур и его команда. Создание текста по аналогии.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36</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М.Зощенко. Самое главное. Смысл рассказа.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rPr>
          <w:trHeight w:val="186"/>
        </w:trPr>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37</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Н.Носов. Дневник  Коли Синицына.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eastAsia="SimSun" w:hAnsi="Times New Roman" w:cs="Times New Roman"/>
                <w:sz w:val="24"/>
                <w:szCs w:val="24"/>
                <w:lang w:eastAsia="zh-CN"/>
              </w:rPr>
            </w:pPr>
          </w:p>
        </w:tc>
      </w:tr>
      <w:tr w:rsidR="003A5035" w:rsidRPr="001A51C3" w:rsidTr="003166E1">
        <w:trPr>
          <w:trHeight w:val="259"/>
        </w:trPr>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38</w:t>
            </w:r>
          </w:p>
        </w:tc>
        <w:tc>
          <w:tcPr>
            <w:tcW w:w="5976" w:type="dxa"/>
          </w:tcPr>
          <w:p w:rsidR="003A5035" w:rsidRPr="00AC685C" w:rsidRDefault="003A5035" w:rsidP="003166E1">
            <w:pPr>
              <w:jc w:val="both"/>
              <w:rPr>
                <w:rFonts w:ascii="Times New Roman" w:hAnsi="Times New Roman" w:cs="Times New Roman"/>
                <w:b/>
                <w:sz w:val="24"/>
                <w:szCs w:val="24"/>
              </w:rPr>
            </w:pPr>
            <w:r w:rsidRPr="00AC685C">
              <w:rPr>
                <w:rFonts w:ascii="Times New Roman" w:hAnsi="Times New Roman" w:cs="Times New Roman"/>
                <w:b/>
                <w:sz w:val="24"/>
                <w:szCs w:val="24"/>
              </w:rPr>
              <w:t xml:space="preserve">Самостоятельное чтение. Н.Носов. Метро. </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39</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Семейное чтение. В. Драгунский</w:t>
            </w:r>
            <w:proofErr w:type="gramStart"/>
            <w:r w:rsidRPr="001A51C3">
              <w:rPr>
                <w:rFonts w:ascii="Times New Roman" w:hAnsi="Times New Roman" w:cs="Times New Roman"/>
                <w:sz w:val="24"/>
                <w:szCs w:val="24"/>
              </w:rPr>
              <w:t>.</w:t>
            </w:r>
            <w:proofErr w:type="gramEnd"/>
            <w:r w:rsidRPr="001A51C3">
              <w:rPr>
                <w:rFonts w:ascii="Times New Roman" w:hAnsi="Times New Roman" w:cs="Times New Roman"/>
                <w:sz w:val="24"/>
                <w:szCs w:val="24"/>
              </w:rPr>
              <w:t xml:space="preserve"> «…</w:t>
            </w:r>
            <w:proofErr w:type="gramStart"/>
            <w:r w:rsidRPr="001A51C3">
              <w:rPr>
                <w:rFonts w:ascii="Times New Roman" w:hAnsi="Times New Roman" w:cs="Times New Roman"/>
                <w:sz w:val="24"/>
                <w:szCs w:val="24"/>
              </w:rPr>
              <w:t>б</w:t>
            </w:r>
            <w:proofErr w:type="gramEnd"/>
            <w:r w:rsidRPr="001A51C3">
              <w:rPr>
                <w:rFonts w:ascii="Times New Roman" w:hAnsi="Times New Roman" w:cs="Times New Roman"/>
                <w:sz w:val="24"/>
                <w:szCs w:val="24"/>
              </w:rPr>
              <w:t xml:space="preserve">ы». </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40</w:t>
            </w:r>
          </w:p>
        </w:tc>
        <w:tc>
          <w:tcPr>
            <w:tcW w:w="5976" w:type="dxa"/>
          </w:tcPr>
          <w:p w:rsidR="003A5035" w:rsidRPr="00AC685C" w:rsidRDefault="003A5035" w:rsidP="003166E1">
            <w:pPr>
              <w:jc w:val="both"/>
              <w:rPr>
                <w:rFonts w:ascii="Times New Roman" w:hAnsi="Times New Roman" w:cs="Times New Roman"/>
                <w:b/>
                <w:sz w:val="24"/>
                <w:szCs w:val="24"/>
              </w:rPr>
            </w:pPr>
            <w:r w:rsidRPr="00AC685C">
              <w:rPr>
                <w:rFonts w:ascii="Times New Roman" w:hAnsi="Times New Roman" w:cs="Times New Roman"/>
                <w:b/>
                <w:sz w:val="24"/>
                <w:szCs w:val="24"/>
              </w:rPr>
              <w:t xml:space="preserve">Проект «По совести жить, век не </w:t>
            </w:r>
            <w:proofErr w:type="gramStart"/>
            <w:r w:rsidRPr="00AC685C">
              <w:rPr>
                <w:rFonts w:ascii="Times New Roman" w:hAnsi="Times New Roman" w:cs="Times New Roman"/>
                <w:b/>
                <w:sz w:val="24"/>
                <w:szCs w:val="24"/>
              </w:rPr>
              <w:t>тужить</w:t>
            </w:r>
            <w:proofErr w:type="gramEnd"/>
            <w:r w:rsidRPr="00AC685C">
              <w:rPr>
                <w:rFonts w:ascii="Times New Roman" w:hAnsi="Times New Roman" w:cs="Times New Roman"/>
                <w:b/>
                <w:sz w:val="24"/>
                <w:szCs w:val="24"/>
              </w:rPr>
              <w:t>»</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rPr>
          <w:trHeight w:val="230"/>
        </w:trPr>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41</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Наш театр. Н.Носов. Витя Малеев в школе и дома. Знакомство с произведением.</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 xml:space="preserve"> 42</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Наш театр. Н.Носов. Витя Малеев в школе и дома. </w:t>
            </w:r>
            <w:proofErr w:type="spellStart"/>
            <w:r w:rsidRPr="001A51C3">
              <w:rPr>
                <w:rFonts w:ascii="Times New Roman" w:hAnsi="Times New Roman" w:cs="Times New Roman"/>
                <w:sz w:val="24"/>
                <w:szCs w:val="24"/>
              </w:rPr>
              <w:t>Инсценирование</w:t>
            </w:r>
            <w:proofErr w:type="spellEnd"/>
            <w:r w:rsidRPr="001A51C3">
              <w:rPr>
                <w:rFonts w:ascii="Times New Roman" w:hAnsi="Times New Roman" w:cs="Times New Roman"/>
                <w:sz w:val="24"/>
                <w:szCs w:val="24"/>
              </w:rPr>
              <w:t>.</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43</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Маленькие и большие секреты страны </w:t>
            </w:r>
            <w:proofErr w:type="spellStart"/>
            <w:r w:rsidRPr="001A51C3">
              <w:rPr>
                <w:rFonts w:ascii="Times New Roman" w:hAnsi="Times New Roman" w:cs="Times New Roman"/>
                <w:sz w:val="24"/>
                <w:szCs w:val="24"/>
              </w:rPr>
              <w:t>Литературии</w:t>
            </w:r>
            <w:proofErr w:type="spellEnd"/>
            <w:r w:rsidRPr="001A51C3">
              <w:rPr>
                <w:rFonts w:ascii="Times New Roman" w:hAnsi="Times New Roman" w:cs="Times New Roman"/>
                <w:sz w:val="24"/>
                <w:szCs w:val="24"/>
              </w:rPr>
              <w:t>. Обобщение по разделу.</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44</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Вводный урок по содержанию раздела. Основные понятия раздела.</w:t>
            </w:r>
          </w:p>
        </w:tc>
        <w:tc>
          <w:tcPr>
            <w:tcW w:w="1072" w:type="dxa"/>
          </w:tcPr>
          <w:p w:rsidR="003A5035" w:rsidRPr="001A51C3" w:rsidRDefault="003A5035" w:rsidP="003166E1">
            <w:pPr>
              <w:autoSpaceDE w:val="0"/>
              <w:autoSpaceDN w:val="0"/>
              <w:adjustRightInd w:val="0"/>
              <w:jc w:val="center"/>
              <w:rPr>
                <w:rFonts w:ascii="Times New Roman" w:eastAsia="SimSun" w:hAnsi="Times New Roman" w:cs="Times New Roman"/>
                <w:bCs/>
                <w:sz w:val="24"/>
                <w:szCs w:val="24"/>
                <w:lang w:eastAsia="zh-CN"/>
              </w:rPr>
            </w:pPr>
          </w:p>
        </w:tc>
        <w:tc>
          <w:tcPr>
            <w:tcW w:w="1115" w:type="dxa"/>
          </w:tcPr>
          <w:p w:rsidR="003A5035" w:rsidRPr="001A51C3" w:rsidRDefault="003A5035" w:rsidP="003166E1">
            <w:pPr>
              <w:autoSpaceDE w:val="0"/>
              <w:autoSpaceDN w:val="0"/>
              <w:adjustRightInd w:val="0"/>
              <w:jc w:val="center"/>
              <w:rPr>
                <w:rFonts w:ascii="Times New Roman" w:eastAsia="SimSun" w:hAnsi="Times New Roman" w:cs="Times New Roman"/>
                <w:bCs/>
                <w:sz w:val="24"/>
                <w:szCs w:val="24"/>
                <w:lang w:eastAsia="zh-CN"/>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45</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Собиратели русских народных сказок: А.Афанасьев, В.Даль, К.Ушинский, Л.Н. Толстой, А.К. Толстой.</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rPr>
          <w:trHeight w:val="304"/>
        </w:trPr>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46</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Вильгельм и </w:t>
            </w:r>
            <w:proofErr w:type="spellStart"/>
            <w:r w:rsidRPr="001A51C3">
              <w:rPr>
                <w:rFonts w:ascii="Times New Roman" w:hAnsi="Times New Roman" w:cs="Times New Roman"/>
                <w:sz w:val="24"/>
                <w:szCs w:val="24"/>
              </w:rPr>
              <w:t>Якоб</w:t>
            </w:r>
            <w:proofErr w:type="spellEnd"/>
            <w:r w:rsidRPr="001A51C3">
              <w:rPr>
                <w:rFonts w:ascii="Times New Roman" w:hAnsi="Times New Roman" w:cs="Times New Roman"/>
                <w:sz w:val="24"/>
                <w:szCs w:val="24"/>
              </w:rPr>
              <w:t xml:space="preserve"> Гримм – собиратели немецких народных сказок.</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47</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Братья Гримм. Белоснежка и семь гномов. Герои литературной сказки.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48</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Шарль Перро – собиратель народных сюжетов. Сказки.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49</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Шарль Перро. Мальчик – с – пальчик. Герои сказки.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50</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Шарль Перро. Спящая красавица. Представление книги. </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51</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Г.- Х. Андерсен. Дикие лебеди. Сравнение с русской литературной сказкой. </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52</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Отзыв на книгу Г.- Х. Андерсена. Дикие лебеди.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53</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Г.- Х. Андерсен. Пятеро из одного стручка. Смысл сказки.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54</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Г.- Х. Андерсен. Пятеро из одного стручка. Судьба героев сказки.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55</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Г.- Х. Андерсен. Чайник. Смысл сказки.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56</w:t>
            </w:r>
          </w:p>
        </w:tc>
        <w:tc>
          <w:tcPr>
            <w:tcW w:w="5976" w:type="dxa"/>
          </w:tcPr>
          <w:p w:rsidR="003A5035" w:rsidRPr="00AC685C" w:rsidRDefault="003A5035" w:rsidP="003166E1">
            <w:pPr>
              <w:jc w:val="both"/>
              <w:rPr>
                <w:rFonts w:ascii="Times New Roman" w:hAnsi="Times New Roman" w:cs="Times New Roman"/>
                <w:b/>
                <w:sz w:val="24"/>
                <w:szCs w:val="24"/>
              </w:rPr>
            </w:pPr>
            <w:r w:rsidRPr="00AC685C">
              <w:rPr>
                <w:rFonts w:ascii="Times New Roman" w:hAnsi="Times New Roman" w:cs="Times New Roman"/>
                <w:b/>
                <w:sz w:val="24"/>
                <w:szCs w:val="24"/>
              </w:rPr>
              <w:t>Мы идём в библиотеку. Сказки зарубежных писателей.</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rPr>
          <w:trHeight w:val="287"/>
        </w:trPr>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57</w:t>
            </w:r>
          </w:p>
        </w:tc>
        <w:tc>
          <w:tcPr>
            <w:tcW w:w="5976" w:type="dxa"/>
          </w:tcPr>
          <w:p w:rsidR="003A5035" w:rsidRPr="00AC685C" w:rsidRDefault="003A5035" w:rsidP="003166E1">
            <w:pPr>
              <w:jc w:val="both"/>
              <w:rPr>
                <w:rFonts w:ascii="Times New Roman" w:hAnsi="Times New Roman" w:cs="Times New Roman"/>
                <w:b/>
                <w:sz w:val="24"/>
                <w:szCs w:val="24"/>
              </w:rPr>
            </w:pPr>
            <w:r w:rsidRPr="00AC685C">
              <w:rPr>
                <w:rFonts w:ascii="Times New Roman" w:hAnsi="Times New Roman" w:cs="Times New Roman"/>
                <w:b/>
                <w:sz w:val="24"/>
                <w:szCs w:val="24"/>
              </w:rPr>
              <w:t xml:space="preserve">Самостоятельное чтение. И. </w:t>
            </w:r>
            <w:proofErr w:type="spellStart"/>
            <w:r w:rsidRPr="00AC685C">
              <w:rPr>
                <w:rFonts w:ascii="Times New Roman" w:hAnsi="Times New Roman" w:cs="Times New Roman"/>
                <w:b/>
                <w:sz w:val="24"/>
                <w:szCs w:val="24"/>
              </w:rPr>
              <w:t>Токмакова</w:t>
            </w:r>
            <w:proofErr w:type="spellEnd"/>
            <w:r w:rsidRPr="00AC685C">
              <w:rPr>
                <w:rFonts w:ascii="Times New Roman" w:hAnsi="Times New Roman" w:cs="Times New Roman"/>
                <w:b/>
                <w:sz w:val="24"/>
                <w:szCs w:val="24"/>
              </w:rPr>
              <w:t xml:space="preserve">. Сказочка о </w:t>
            </w:r>
            <w:r w:rsidRPr="00AC685C">
              <w:rPr>
                <w:rFonts w:ascii="Times New Roman" w:hAnsi="Times New Roman" w:cs="Times New Roman"/>
                <w:b/>
                <w:sz w:val="24"/>
                <w:szCs w:val="24"/>
              </w:rPr>
              <w:lastRenderedPageBreak/>
              <w:t>счастье.</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lastRenderedPageBreak/>
              <w:t>58</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Наш театр. Э. </w:t>
            </w:r>
            <w:proofErr w:type="spellStart"/>
            <w:r w:rsidRPr="001A51C3">
              <w:rPr>
                <w:rFonts w:ascii="Times New Roman" w:hAnsi="Times New Roman" w:cs="Times New Roman"/>
                <w:sz w:val="24"/>
                <w:szCs w:val="24"/>
              </w:rPr>
              <w:t>Хоггарт</w:t>
            </w:r>
            <w:proofErr w:type="spellEnd"/>
            <w:r w:rsidRPr="001A51C3">
              <w:rPr>
                <w:rFonts w:ascii="Times New Roman" w:hAnsi="Times New Roman" w:cs="Times New Roman"/>
                <w:sz w:val="24"/>
                <w:szCs w:val="24"/>
              </w:rPr>
              <w:t xml:space="preserve">. </w:t>
            </w:r>
            <w:proofErr w:type="spellStart"/>
            <w:r w:rsidRPr="001A51C3">
              <w:rPr>
                <w:rFonts w:ascii="Times New Roman" w:hAnsi="Times New Roman" w:cs="Times New Roman"/>
                <w:sz w:val="24"/>
                <w:szCs w:val="24"/>
              </w:rPr>
              <w:t>Мафин</w:t>
            </w:r>
            <w:proofErr w:type="spellEnd"/>
            <w:r w:rsidRPr="001A51C3">
              <w:rPr>
                <w:rFonts w:ascii="Times New Roman" w:hAnsi="Times New Roman" w:cs="Times New Roman"/>
                <w:sz w:val="24"/>
                <w:szCs w:val="24"/>
              </w:rPr>
              <w:t xml:space="preserve"> печёт пирог. Знакомство с произведением.</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59</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Наш театр. Э. </w:t>
            </w:r>
            <w:proofErr w:type="spellStart"/>
            <w:r w:rsidRPr="001A51C3">
              <w:rPr>
                <w:rFonts w:ascii="Times New Roman" w:hAnsi="Times New Roman" w:cs="Times New Roman"/>
                <w:sz w:val="24"/>
                <w:szCs w:val="24"/>
              </w:rPr>
              <w:t>Хоггарт</w:t>
            </w:r>
            <w:proofErr w:type="spellEnd"/>
            <w:r w:rsidRPr="001A51C3">
              <w:rPr>
                <w:rFonts w:ascii="Times New Roman" w:hAnsi="Times New Roman" w:cs="Times New Roman"/>
                <w:sz w:val="24"/>
                <w:szCs w:val="24"/>
              </w:rPr>
              <w:t xml:space="preserve">. </w:t>
            </w:r>
            <w:proofErr w:type="spellStart"/>
            <w:r w:rsidRPr="001A51C3">
              <w:rPr>
                <w:rFonts w:ascii="Times New Roman" w:hAnsi="Times New Roman" w:cs="Times New Roman"/>
                <w:sz w:val="24"/>
                <w:szCs w:val="24"/>
              </w:rPr>
              <w:t>Мафин</w:t>
            </w:r>
            <w:proofErr w:type="spellEnd"/>
            <w:r w:rsidRPr="001A51C3">
              <w:rPr>
                <w:rFonts w:ascii="Times New Roman" w:hAnsi="Times New Roman" w:cs="Times New Roman"/>
                <w:sz w:val="24"/>
                <w:szCs w:val="24"/>
              </w:rPr>
              <w:t xml:space="preserve"> печёт пирог. </w:t>
            </w:r>
            <w:proofErr w:type="spellStart"/>
            <w:r w:rsidRPr="001A51C3">
              <w:rPr>
                <w:rFonts w:ascii="Times New Roman" w:hAnsi="Times New Roman" w:cs="Times New Roman"/>
                <w:sz w:val="24"/>
                <w:szCs w:val="24"/>
              </w:rPr>
              <w:t>Инсценирование</w:t>
            </w:r>
            <w:proofErr w:type="spellEnd"/>
            <w:r w:rsidRPr="001A51C3">
              <w:rPr>
                <w:rFonts w:ascii="Times New Roman" w:hAnsi="Times New Roman" w:cs="Times New Roman"/>
                <w:sz w:val="24"/>
                <w:szCs w:val="24"/>
              </w:rPr>
              <w:t>.</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60</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Маленькие и большие секреты страны </w:t>
            </w:r>
            <w:proofErr w:type="spellStart"/>
            <w:r w:rsidRPr="001A51C3">
              <w:rPr>
                <w:rFonts w:ascii="Times New Roman" w:hAnsi="Times New Roman" w:cs="Times New Roman"/>
                <w:sz w:val="24"/>
                <w:szCs w:val="24"/>
              </w:rPr>
              <w:t>Литературии</w:t>
            </w:r>
            <w:proofErr w:type="spellEnd"/>
            <w:r w:rsidRPr="001A51C3">
              <w:rPr>
                <w:rFonts w:ascii="Times New Roman" w:hAnsi="Times New Roman" w:cs="Times New Roman"/>
                <w:sz w:val="24"/>
                <w:szCs w:val="24"/>
              </w:rPr>
              <w:t>. Обобщение по разделу.</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61</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Маленькие и большие секреты страны </w:t>
            </w:r>
            <w:proofErr w:type="spellStart"/>
            <w:r w:rsidRPr="001A51C3">
              <w:rPr>
                <w:rFonts w:ascii="Times New Roman" w:hAnsi="Times New Roman" w:cs="Times New Roman"/>
                <w:sz w:val="24"/>
                <w:szCs w:val="24"/>
              </w:rPr>
              <w:t>Литературии</w:t>
            </w:r>
            <w:proofErr w:type="spellEnd"/>
            <w:r w:rsidRPr="001A51C3">
              <w:rPr>
                <w:rFonts w:ascii="Times New Roman" w:hAnsi="Times New Roman" w:cs="Times New Roman"/>
                <w:sz w:val="24"/>
                <w:szCs w:val="24"/>
              </w:rPr>
              <w:t>. Составление аннотации.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62</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Проверочная работа по теме «Литературная сказка».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63</w:t>
            </w:r>
          </w:p>
        </w:tc>
        <w:tc>
          <w:tcPr>
            <w:tcW w:w="5976" w:type="dxa"/>
            <w:vAlign w:val="bottom"/>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Вводный урок по содержанию раздела. Основные понятия раздела. Великие русские писатели. А.С.Пушкин. Стихотворения и сказки.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64</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К. Паустовский. Сказки А.С. Пушкина. Подготовка сообщения на основе статьи. </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65</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Устное сочинение на тему «Что для меня значат сказки А.С. Пушкина» </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66</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А.С.Пушкин. Сказка о мёртвой царевне и о семи богатырях.  Знакомство с произведением.</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67</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А.С.Пушкин. Сказка о мёртвой царевне и о семи богатырях.  Сравнение с народной сказкой.</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68</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А.С.Пушкин. Сказка о мёртвой царевне и о семи богатырях. Особенности литературной сказки.</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69</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А.С.Пушкин. Сказка о мёртвой царевне и о семи богатырях. Герои сказки.</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70</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А.С.Пушкин. Сказка о мёртвой царевне и о семи богатырях. Волшебные помощники в сказке.</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71</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А.С.Пушкин. Сказка о мёртвой царевне и о семи богатырях. В. Жуковский. Спящая красавица. Сравнение литературных сказок.</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72</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А.С.Пушкин. Осень. Е. Волков. Октябрь.  Сравнение произведений живописи и литературы.</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73</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А.С.Пушкин. Гонимы вешними лучами… Средства художественной выразительности для создания образа весны.</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74</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Ф.И. Тютчев. Ещё земли печален вид… А. Куинджи. Ранняя весна. Сравнение произведений живописи и литературы.</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75</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Устное сочинение по картине И. Левитана. «Вечерний звон»</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76</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М.Ю. Лермонтов. Рождение стихов. Подготовка сообщения о М. Лермонтове.</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77</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М.Ю. Лермонтов. Горные вершины. Тифлис. Дары Терека. Сравнение произведений живописи и литературы.</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78</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М.Ю. Лермонтов. Крестовая гора. Утёс. Сравнение произведений живописи и литературы.</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79</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М.Ю. Лермонтов. </w:t>
            </w:r>
            <w:proofErr w:type="gramStart"/>
            <w:r w:rsidRPr="001A51C3">
              <w:rPr>
                <w:rFonts w:ascii="Times New Roman" w:hAnsi="Times New Roman" w:cs="Times New Roman"/>
                <w:sz w:val="24"/>
                <w:szCs w:val="24"/>
              </w:rPr>
              <w:t>Песня про царя</w:t>
            </w:r>
            <w:proofErr w:type="gramEnd"/>
            <w:r w:rsidRPr="001A51C3">
              <w:rPr>
                <w:rFonts w:ascii="Times New Roman" w:hAnsi="Times New Roman" w:cs="Times New Roman"/>
                <w:sz w:val="24"/>
                <w:szCs w:val="24"/>
              </w:rPr>
              <w:t xml:space="preserve"> Ивана Васильевича, молодого опричника и удалого купца Калашникова. </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80</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М.Ю. Лермонтов. Бородино.</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81</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Анализ работ. </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82</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Л. Н. Толстой. </w:t>
            </w:r>
            <w:proofErr w:type="spellStart"/>
            <w:r w:rsidRPr="001A51C3">
              <w:rPr>
                <w:rFonts w:ascii="Times New Roman" w:hAnsi="Times New Roman" w:cs="Times New Roman"/>
                <w:sz w:val="24"/>
                <w:szCs w:val="24"/>
              </w:rPr>
              <w:t>Ma</w:t>
            </w:r>
            <w:proofErr w:type="gramStart"/>
            <w:r w:rsidRPr="001A51C3">
              <w:rPr>
                <w:rFonts w:ascii="Times New Roman" w:hAnsi="Times New Roman" w:cs="Times New Roman"/>
                <w:sz w:val="24"/>
                <w:szCs w:val="24"/>
              </w:rPr>
              <w:t>м</w:t>
            </w:r>
            <w:proofErr w:type="gramEnd"/>
            <w:r w:rsidRPr="001A51C3">
              <w:rPr>
                <w:rFonts w:ascii="Times New Roman" w:hAnsi="Times New Roman" w:cs="Times New Roman"/>
                <w:sz w:val="24"/>
                <w:szCs w:val="24"/>
              </w:rPr>
              <w:t>an</w:t>
            </w:r>
            <w:proofErr w:type="spellEnd"/>
            <w:r w:rsidRPr="001A51C3">
              <w:rPr>
                <w:rFonts w:ascii="Times New Roman" w:hAnsi="Times New Roman" w:cs="Times New Roman"/>
                <w:sz w:val="24"/>
                <w:szCs w:val="24"/>
              </w:rPr>
              <w:t xml:space="preserve"> (из повести «Детство»). Герои рассказа.</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83</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Л. Н. Толстой. Ивины. Герои рассказа.</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lastRenderedPageBreak/>
              <w:t>84</w:t>
            </w:r>
          </w:p>
        </w:tc>
        <w:tc>
          <w:tcPr>
            <w:tcW w:w="5976" w:type="dxa"/>
            <w:vAlign w:val="bottom"/>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И.Никитин. Вечер ясен и тих. Когда закат прощальными лучами… И. Левитан. Тишина. Сравнение произведений живописи и литературы.</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85</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И. Бунин Гаснет  вечер, даль синеет… Подготовка вопросов к стихотворению.</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86</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И. Бунин. Ещё холодно и сыро…</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87</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Н.Некрасов. Мороз, Красный нос. Сравнение со сказочным текстом.</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b/>
                <w:bCs/>
                <w:sz w:val="24"/>
                <w:szCs w:val="24"/>
              </w:rPr>
            </w:pPr>
            <w:r w:rsidRPr="001A51C3">
              <w:rPr>
                <w:rFonts w:ascii="Times New Roman" w:hAnsi="Times New Roman" w:cs="Times New Roman"/>
                <w:b/>
                <w:bCs/>
                <w:sz w:val="24"/>
                <w:szCs w:val="24"/>
              </w:rPr>
              <w:t>88</w:t>
            </w:r>
          </w:p>
        </w:tc>
        <w:tc>
          <w:tcPr>
            <w:tcW w:w="5976" w:type="dxa"/>
          </w:tcPr>
          <w:p w:rsidR="003A5035" w:rsidRPr="001A51C3" w:rsidRDefault="003A5035" w:rsidP="003166E1">
            <w:pPr>
              <w:jc w:val="both"/>
              <w:rPr>
                <w:rFonts w:ascii="Times New Roman" w:hAnsi="Times New Roman" w:cs="Times New Roman"/>
                <w:sz w:val="24"/>
                <w:szCs w:val="24"/>
              </w:rPr>
            </w:pPr>
            <w:proofErr w:type="spellStart"/>
            <w:r w:rsidRPr="001A51C3">
              <w:rPr>
                <w:rFonts w:ascii="Times New Roman" w:hAnsi="Times New Roman" w:cs="Times New Roman"/>
                <w:sz w:val="24"/>
                <w:szCs w:val="24"/>
              </w:rPr>
              <w:t>Вн</w:t>
            </w:r>
            <w:proofErr w:type="spellEnd"/>
            <w:r w:rsidRPr="001A51C3">
              <w:rPr>
                <w:rFonts w:ascii="Times New Roman" w:hAnsi="Times New Roman" w:cs="Times New Roman"/>
                <w:sz w:val="24"/>
                <w:szCs w:val="24"/>
              </w:rPr>
              <w:t>. чт. Книги-справочники (доклады о великих людях и их изобретениях)</w:t>
            </w:r>
          </w:p>
        </w:tc>
        <w:tc>
          <w:tcPr>
            <w:tcW w:w="1072" w:type="dxa"/>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141"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553" w:type="dxa"/>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89</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Самостоятельное чтение. Л.Н. Толстой. Был русский князь Олег.</w:t>
            </w:r>
          </w:p>
        </w:tc>
        <w:tc>
          <w:tcPr>
            <w:tcW w:w="1072" w:type="dxa"/>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141"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553" w:type="dxa"/>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90</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Л.Н. Толстой. Басни.</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91</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Семейное чтение. Л.Н. Толстой. Петя Ростов. Знакомство с произведением. Пересказ.</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b/>
                <w:bCs/>
                <w:sz w:val="24"/>
                <w:szCs w:val="24"/>
              </w:rPr>
            </w:pPr>
            <w:r w:rsidRPr="001A51C3">
              <w:rPr>
                <w:rFonts w:ascii="Times New Roman" w:hAnsi="Times New Roman" w:cs="Times New Roman"/>
                <w:sz w:val="24"/>
                <w:szCs w:val="24"/>
              </w:rPr>
              <w:t>92</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Наш театр. И.А. Крылов. Ворона и лисица.  Знакомство с произведением.</w:t>
            </w:r>
          </w:p>
        </w:tc>
        <w:tc>
          <w:tcPr>
            <w:tcW w:w="1072" w:type="dxa"/>
          </w:tcPr>
          <w:p w:rsidR="003A5035" w:rsidRPr="001A51C3" w:rsidRDefault="003A5035" w:rsidP="003166E1">
            <w:pPr>
              <w:autoSpaceDE w:val="0"/>
              <w:autoSpaceDN w:val="0"/>
              <w:adjustRightInd w:val="0"/>
              <w:rPr>
                <w:rFonts w:ascii="Times New Roman" w:eastAsia="SimSun" w:hAnsi="Times New Roman" w:cs="Times New Roman"/>
                <w:b/>
                <w:bCs/>
                <w:sz w:val="24"/>
                <w:szCs w:val="24"/>
                <w:lang w:eastAsia="zh-CN"/>
              </w:rPr>
            </w:pPr>
          </w:p>
        </w:tc>
        <w:tc>
          <w:tcPr>
            <w:tcW w:w="1141" w:type="dxa"/>
            <w:gridSpan w:val="2"/>
          </w:tcPr>
          <w:p w:rsidR="003A5035" w:rsidRPr="001A51C3" w:rsidRDefault="003A5035" w:rsidP="003166E1">
            <w:pPr>
              <w:autoSpaceDE w:val="0"/>
              <w:autoSpaceDN w:val="0"/>
              <w:adjustRightInd w:val="0"/>
              <w:rPr>
                <w:rFonts w:ascii="Times New Roman" w:eastAsia="SimSun" w:hAnsi="Times New Roman" w:cs="Times New Roman"/>
                <w:b/>
                <w:bCs/>
                <w:sz w:val="24"/>
                <w:szCs w:val="24"/>
                <w:lang w:eastAsia="zh-CN"/>
              </w:rPr>
            </w:pPr>
          </w:p>
        </w:tc>
        <w:tc>
          <w:tcPr>
            <w:tcW w:w="1553" w:type="dxa"/>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93</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Наш театр. И.А. Крылов. Ворона и лисица.  </w:t>
            </w:r>
            <w:proofErr w:type="spellStart"/>
            <w:r w:rsidRPr="001A51C3">
              <w:rPr>
                <w:rFonts w:ascii="Times New Roman" w:hAnsi="Times New Roman" w:cs="Times New Roman"/>
                <w:sz w:val="24"/>
                <w:szCs w:val="24"/>
              </w:rPr>
              <w:t>Инсценирование</w:t>
            </w:r>
            <w:proofErr w:type="spellEnd"/>
            <w:r w:rsidRPr="001A51C3">
              <w:rPr>
                <w:rFonts w:ascii="Times New Roman" w:hAnsi="Times New Roman" w:cs="Times New Roman"/>
                <w:sz w:val="24"/>
                <w:szCs w:val="24"/>
              </w:rPr>
              <w:t>.</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94</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Комплексная работа с текстом.</w:t>
            </w:r>
          </w:p>
        </w:tc>
        <w:tc>
          <w:tcPr>
            <w:tcW w:w="1072" w:type="dxa"/>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141"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553" w:type="dxa"/>
          </w:tcPr>
          <w:p w:rsidR="003A5035" w:rsidRPr="001A51C3" w:rsidRDefault="003A5035" w:rsidP="003166E1">
            <w:pPr>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95</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Анализ комплексной работы. И. Тургенев. Голуби (стихотворение в прозе)</w:t>
            </w:r>
          </w:p>
        </w:tc>
        <w:tc>
          <w:tcPr>
            <w:tcW w:w="1072" w:type="dxa"/>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141"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553" w:type="dxa"/>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96</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А. Пушкин. Деревня. </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97</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И. Тургенев. Рассказ «Воробей»</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98</w:t>
            </w:r>
          </w:p>
        </w:tc>
        <w:tc>
          <w:tcPr>
            <w:tcW w:w="5976"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Повторение. Истоки литературного творчества</w:t>
            </w:r>
          </w:p>
        </w:tc>
        <w:tc>
          <w:tcPr>
            <w:tcW w:w="1072" w:type="dxa"/>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141"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553" w:type="dxa"/>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99</w:t>
            </w:r>
          </w:p>
        </w:tc>
        <w:tc>
          <w:tcPr>
            <w:tcW w:w="5976"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 xml:space="preserve">Повторение. Жить по </w:t>
            </w:r>
            <w:proofErr w:type="gramStart"/>
            <w:r w:rsidRPr="001A51C3">
              <w:rPr>
                <w:rFonts w:ascii="Times New Roman" w:hAnsi="Times New Roman" w:cs="Times New Roman"/>
                <w:sz w:val="24"/>
                <w:szCs w:val="24"/>
              </w:rPr>
              <w:t>совести</w:t>
            </w:r>
            <w:proofErr w:type="gramEnd"/>
            <w:r w:rsidRPr="001A51C3">
              <w:rPr>
                <w:rFonts w:ascii="Times New Roman" w:hAnsi="Times New Roman" w:cs="Times New Roman"/>
                <w:sz w:val="24"/>
                <w:szCs w:val="24"/>
              </w:rPr>
              <w:t xml:space="preserve"> любя друг друга</w:t>
            </w:r>
          </w:p>
        </w:tc>
        <w:tc>
          <w:tcPr>
            <w:tcW w:w="1072" w:type="dxa"/>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141"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553" w:type="dxa"/>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100</w:t>
            </w:r>
          </w:p>
        </w:tc>
        <w:tc>
          <w:tcPr>
            <w:tcW w:w="5976"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Повторение. Великие русские писатели</w:t>
            </w:r>
          </w:p>
        </w:tc>
        <w:tc>
          <w:tcPr>
            <w:tcW w:w="1072" w:type="dxa"/>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141"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553" w:type="dxa"/>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101</w:t>
            </w:r>
          </w:p>
        </w:tc>
        <w:tc>
          <w:tcPr>
            <w:tcW w:w="5976"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 xml:space="preserve">Викторина «Страна </w:t>
            </w:r>
            <w:proofErr w:type="spellStart"/>
            <w:r w:rsidRPr="001A51C3">
              <w:rPr>
                <w:rFonts w:ascii="Times New Roman" w:hAnsi="Times New Roman" w:cs="Times New Roman"/>
                <w:sz w:val="24"/>
                <w:szCs w:val="24"/>
              </w:rPr>
              <w:t>Литературия</w:t>
            </w:r>
            <w:proofErr w:type="spellEnd"/>
            <w:r w:rsidRPr="001A51C3">
              <w:rPr>
                <w:rFonts w:ascii="Times New Roman" w:hAnsi="Times New Roman" w:cs="Times New Roman"/>
                <w:sz w:val="24"/>
                <w:szCs w:val="24"/>
              </w:rPr>
              <w:t>»</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102</w:t>
            </w:r>
          </w:p>
        </w:tc>
        <w:tc>
          <w:tcPr>
            <w:tcW w:w="5976"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Проверка техники чтения (итоговый контроль)</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rPr>
                <w:rFonts w:ascii="Times New Roman" w:hAnsi="Times New Roman" w:cs="Times New Roman"/>
                <w:sz w:val="24"/>
                <w:szCs w:val="24"/>
              </w:rPr>
            </w:pPr>
          </w:p>
        </w:tc>
      </w:tr>
    </w:tbl>
    <w:p w:rsidR="003C71B5" w:rsidRPr="001A51C3" w:rsidRDefault="003C71B5" w:rsidP="005A45F0">
      <w:pPr>
        <w:spacing w:after="0" w:line="240" w:lineRule="auto"/>
        <w:jc w:val="center"/>
        <w:rPr>
          <w:rFonts w:ascii="Times New Roman" w:hAnsi="Times New Roman" w:cs="Times New Roman"/>
          <w:b/>
          <w:sz w:val="24"/>
          <w:szCs w:val="24"/>
        </w:rPr>
      </w:pPr>
    </w:p>
    <w:p w:rsidR="000B5760" w:rsidRPr="00581B93" w:rsidRDefault="000B5760" w:rsidP="003A5035">
      <w:pPr>
        <w:rPr>
          <w:rFonts w:ascii="Times New Roman" w:hAnsi="Times New Roman" w:cs="Times New Roman"/>
          <w:sz w:val="24"/>
          <w:szCs w:val="24"/>
        </w:rPr>
      </w:pPr>
    </w:p>
    <w:p w:rsidR="005A45F0" w:rsidRPr="005A45F0" w:rsidRDefault="005A45F0" w:rsidP="005A45F0">
      <w:pPr>
        <w:spacing w:after="0" w:line="240" w:lineRule="auto"/>
        <w:rPr>
          <w:rFonts w:ascii="Times New Roman" w:hAnsi="Times New Roman" w:cs="Times New Roman"/>
          <w:b/>
          <w:sz w:val="24"/>
          <w:szCs w:val="24"/>
        </w:rPr>
      </w:pPr>
      <w:r w:rsidRPr="005A45F0">
        <w:rPr>
          <w:rFonts w:ascii="Times New Roman" w:hAnsi="Times New Roman" w:cs="Times New Roman"/>
          <w:b/>
          <w:sz w:val="24"/>
          <w:szCs w:val="24"/>
        </w:rPr>
        <w:t>Критерии и нормы оценки знаний, умений и навыков учащихся по литературному чтению</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b/>
          <w:sz w:val="24"/>
          <w:szCs w:val="24"/>
        </w:rPr>
        <w:t>(</w:t>
      </w:r>
      <w:r w:rsidRPr="003C71B5">
        <w:rPr>
          <w:rFonts w:ascii="Times New Roman" w:hAnsi="Times New Roman" w:cs="Times New Roman"/>
          <w:sz w:val="24"/>
          <w:szCs w:val="24"/>
        </w:rPr>
        <w:t>на основании Письма Минобразования России от 19 ноября 1998г. №1561/14 – 15 «Контроль и оценка результатов обучения в начальной школе»)</w:t>
      </w:r>
    </w:p>
    <w:p w:rsidR="005A45F0" w:rsidRPr="003C71B5" w:rsidRDefault="005A45F0" w:rsidP="005A45F0">
      <w:pPr>
        <w:spacing w:after="0" w:line="240" w:lineRule="auto"/>
        <w:jc w:val="center"/>
        <w:rPr>
          <w:rFonts w:ascii="Times New Roman" w:hAnsi="Times New Roman" w:cs="Times New Roman"/>
          <w:b/>
          <w:sz w:val="24"/>
          <w:szCs w:val="24"/>
        </w:rPr>
      </w:pP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b/>
          <w:i/>
          <w:sz w:val="24"/>
          <w:szCs w:val="24"/>
        </w:rPr>
        <w:t xml:space="preserve">Оценка «5» </w:t>
      </w:r>
      <w:r w:rsidRPr="003C71B5">
        <w:rPr>
          <w:rFonts w:ascii="Times New Roman" w:hAnsi="Times New Roman" w:cs="Times New Roman"/>
          <w:sz w:val="24"/>
          <w:szCs w:val="24"/>
        </w:rPr>
        <w:t xml:space="preserve">ставится ученику, если он: </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читает осознанно, бегло, правильно, с использованием основных средств выразительности, с соблюдением основных норм литературного произношения, передает с помощью интонации смысл прочитанного и свое отношение к его содержанию;</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 xml:space="preserve">полно, кратко и выборочно пересказывает текст, самостоятельно составляет простейший план, выявляет основной смысл </w:t>
      </w:r>
      <w:proofErr w:type="gramStart"/>
      <w:r w:rsidRPr="003C71B5">
        <w:rPr>
          <w:rFonts w:ascii="Times New Roman" w:hAnsi="Times New Roman" w:cs="Times New Roman"/>
          <w:sz w:val="24"/>
          <w:szCs w:val="24"/>
        </w:rPr>
        <w:t>прочитанного</w:t>
      </w:r>
      <w:proofErr w:type="gramEnd"/>
      <w:r w:rsidRPr="003C71B5">
        <w:rPr>
          <w:rFonts w:ascii="Times New Roman" w:hAnsi="Times New Roman" w:cs="Times New Roman"/>
          <w:sz w:val="24"/>
          <w:szCs w:val="24"/>
        </w:rPr>
        <w:t>;</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самостоятельно находит в тексте слова, выражения и эпизоды для составления рассказа на определенную тему (о природе событий, герое);</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знает и выразительно читает наизусть стихотворение.</w:t>
      </w:r>
    </w:p>
    <w:p w:rsidR="005A45F0" w:rsidRPr="003C71B5" w:rsidRDefault="005A45F0" w:rsidP="005A45F0">
      <w:pPr>
        <w:spacing w:after="0" w:line="240" w:lineRule="auto"/>
        <w:jc w:val="both"/>
        <w:rPr>
          <w:rFonts w:ascii="Times New Roman" w:hAnsi="Times New Roman" w:cs="Times New Roman"/>
          <w:sz w:val="24"/>
          <w:szCs w:val="24"/>
        </w:rPr>
      </w:pP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b/>
          <w:i/>
          <w:sz w:val="24"/>
          <w:szCs w:val="24"/>
        </w:rPr>
        <w:t xml:space="preserve">Оценка «4» </w:t>
      </w:r>
      <w:r w:rsidRPr="003C71B5">
        <w:rPr>
          <w:rFonts w:ascii="Times New Roman" w:hAnsi="Times New Roman" w:cs="Times New Roman"/>
          <w:sz w:val="24"/>
          <w:szCs w:val="24"/>
        </w:rPr>
        <w:t xml:space="preserve">ставится ученику, если он: </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читает текст бегло целыми словами, использует логические ударения и паузы;</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делает 1-2 ошибки в словах при чтении и в определении логических ударений и пауз;</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 xml:space="preserve">составляет план </w:t>
      </w:r>
      <w:proofErr w:type="gramStart"/>
      <w:r w:rsidRPr="003C71B5">
        <w:rPr>
          <w:rFonts w:ascii="Times New Roman" w:hAnsi="Times New Roman" w:cs="Times New Roman"/>
          <w:sz w:val="24"/>
          <w:szCs w:val="24"/>
        </w:rPr>
        <w:t>прочитанного</w:t>
      </w:r>
      <w:proofErr w:type="gramEnd"/>
      <w:r w:rsidRPr="003C71B5">
        <w:rPr>
          <w:rFonts w:ascii="Times New Roman" w:hAnsi="Times New Roman" w:cs="Times New Roman"/>
          <w:sz w:val="24"/>
          <w:szCs w:val="24"/>
        </w:rPr>
        <w:t>, пересказывает текст полно (кратко, выборочно);</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 xml:space="preserve">самостоятельно выделяет главную мысль </w:t>
      </w:r>
      <w:proofErr w:type="gramStart"/>
      <w:r w:rsidRPr="003C71B5">
        <w:rPr>
          <w:rFonts w:ascii="Times New Roman" w:hAnsi="Times New Roman" w:cs="Times New Roman"/>
          <w:sz w:val="24"/>
          <w:szCs w:val="24"/>
        </w:rPr>
        <w:t>прочитанного</w:t>
      </w:r>
      <w:proofErr w:type="gramEnd"/>
      <w:r w:rsidRPr="003C71B5">
        <w:rPr>
          <w:rFonts w:ascii="Times New Roman" w:hAnsi="Times New Roman" w:cs="Times New Roman"/>
          <w:sz w:val="24"/>
          <w:szCs w:val="24"/>
        </w:rPr>
        <w:t>, но допускает отдельные речевые ошибки и устраняет их самостоятельно;</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читает выразительно стихотворение наизусть, но допускает незначительные неточности.</w:t>
      </w:r>
    </w:p>
    <w:p w:rsidR="005A45F0" w:rsidRPr="003C71B5" w:rsidRDefault="005A45F0" w:rsidP="005A45F0">
      <w:pPr>
        <w:spacing w:after="0" w:line="240" w:lineRule="auto"/>
        <w:jc w:val="both"/>
        <w:rPr>
          <w:rFonts w:ascii="Times New Roman" w:hAnsi="Times New Roman" w:cs="Times New Roman"/>
          <w:sz w:val="24"/>
          <w:szCs w:val="24"/>
        </w:rPr>
      </w:pP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b/>
          <w:i/>
          <w:sz w:val="24"/>
          <w:szCs w:val="24"/>
        </w:rPr>
        <w:t xml:space="preserve">Оценка «3» </w:t>
      </w:r>
      <w:r w:rsidRPr="003C71B5">
        <w:rPr>
          <w:rFonts w:ascii="Times New Roman" w:hAnsi="Times New Roman" w:cs="Times New Roman"/>
          <w:sz w:val="24"/>
          <w:szCs w:val="24"/>
        </w:rPr>
        <w:t xml:space="preserve">ставится ученику, если он: </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lastRenderedPageBreak/>
        <w:t>читает осознанно, целыми словами (единичные слова по слогам), недостаточно выразительно, допускает от 3 до 5 ошибок;</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передает полное и краткое содержание текста, основную мысль прочитанного, составляет план с помощью наводящих вопросов учителя; воспроизводит наизусть те</w:t>
      </w:r>
      <w:proofErr w:type="gramStart"/>
      <w:r w:rsidRPr="003C71B5">
        <w:rPr>
          <w:rFonts w:ascii="Times New Roman" w:hAnsi="Times New Roman" w:cs="Times New Roman"/>
          <w:sz w:val="24"/>
          <w:szCs w:val="24"/>
        </w:rPr>
        <w:t>кст ст</w:t>
      </w:r>
      <w:proofErr w:type="gramEnd"/>
      <w:r w:rsidRPr="003C71B5">
        <w:rPr>
          <w:rFonts w:ascii="Times New Roman" w:hAnsi="Times New Roman" w:cs="Times New Roman"/>
          <w:sz w:val="24"/>
          <w:szCs w:val="24"/>
        </w:rPr>
        <w:t>ихотворения, но допускает ошибки и исправляет их только с помощью учителя.</w:t>
      </w:r>
    </w:p>
    <w:p w:rsidR="005A45F0" w:rsidRPr="003C71B5" w:rsidRDefault="005A45F0" w:rsidP="005A45F0">
      <w:pPr>
        <w:spacing w:after="0" w:line="240" w:lineRule="auto"/>
        <w:jc w:val="both"/>
        <w:rPr>
          <w:rFonts w:ascii="Times New Roman" w:hAnsi="Times New Roman" w:cs="Times New Roman"/>
          <w:b/>
          <w:i/>
          <w:sz w:val="24"/>
          <w:szCs w:val="24"/>
        </w:rPr>
      </w:pP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b/>
          <w:i/>
          <w:sz w:val="24"/>
          <w:szCs w:val="24"/>
        </w:rPr>
        <w:t xml:space="preserve">Оценка «2» </w:t>
      </w:r>
      <w:r w:rsidRPr="003C71B5">
        <w:rPr>
          <w:rFonts w:ascii="Times New Roman" w:hAnsi="Times New Roman" w:cs="Times New Roman"/>
          <w:sz w:val="24"/>
          <w:szCs w:val="24"/>
        </w:rPr>
        <w:t xml:space="preserve">ставится ученику, если он: </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 xml:space="preserve">читает текст по </w:t>
      </w:r>
      <w:proofErr w:type="gramStart"/>
      <w:r w:rsidRPr="003C71B5">
        <w:rPr>
          <w:rFonts w:ascii="Times New Roman" w:hAnsi="Times New Roman" w:cs="Times New Roman"/>
          <w:sz w:val="24"/>
          <w:szCs w:val="24"/>
        </w:rPr>
        <w:t>слогам</w:t>
      </w:r>
      <w:proofErr w:type="gramEnd"/>
      <w:r w:rsidRPr="003C71B5">
        <w:rPr>
          <w:rFonts w:ascii="Times New Roman" w:hAnsi="Times New Roman" w:cs="Times New Roman"/>
          <w:sz w:val="24"/>
          <w:szCs w:val="24"/>
        </w:rPr>
        <w:t xml:space="preserve"> и только отдельные слова прочитывает целиком, допускает большое количество ошибок на замену, пропуск слогов, слов и др., слабо понимает прочитанное, допускает более 6 ошибок;</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 xml:space="preserve">пересказывает текст непоследовательно, искажает содержание </w:t>
      </w:r>
      <w:proofErr w:type="gramStart"/>
      <w:r w:rsidRPr="003C71B5">
        <w:rPr>
          <w:rFonts w:ascii="Times New Roman" w:hAnsi="Times New Roman" w:cs="Times New Roman"/>
          <w:sz w:val="24"/>
          <w:szCs w:val="24"/>
        </w:rPr>
        <w:t>прочитанного</w:t>
      </w:r>
      <w:proofErr w:type="gramEnd"/>
      <w:r w:rsidRPr="003C71B5">
        <w:rPr>
          <w:rFonts w:ascii="Times New Roman" w:hAnsi="Times New Roman" w:cs="Times New Roman"/>
          <w:sz w:val="24"/>
          <w:szCs w:val="24"/>
        </w:rPr>
        <w:t>, допускает множество речевых ошибок;</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не может кратко и выборочно пересказать текст, составить план и выделить главную мысль прочитанного с помощью наводящих вопросов учителя;</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при чтении наизусть не может полностью воспроизвести те</w:t>
      </w:r>
      <w:proofErr w:type="gramStart"/>
      <w:r w:rsidRPr="003C71B5">
        <w:rPr>
          <w:rFonts w:ascii="Times New Roman" w:hAnsi="Times New Roman" w:cs="Times New Roman"/>
          <w:sz w:val="24"/>
          <w:szCs w:val="24"/>
        </w:rPr>
        <w:t>кст ст</w:t>
      </w:r>
      <w:proofErr w:type="gramEnd"/>
      <w:r w:rsidRPr="003C71B5">
        <w:rPr>
          <w:rFonts w:ascii="Times New Roman" w:hAnsi="Times New Roman" w:cs="Times New Roman"/>
          <w:sz w:val="24"/>
          <w:szCs w:val="24"/>
        </w:rPr>
        <w:t>ихотворения.</w:t>
      </w:r>
    </w:p>
    <w:p w:rsidR="005A45F0" w:rsidRPr="003C71B5" w:rsidRDefault="005A45F0" w:rsidP="005A45F0">
      <w:pPr>
        <w:spacing w:after="0" w:line="240" w:lineRule="auto"/>
        <w:rPr>
          <w:rFonts w:ascii="Times New Roman" w:hAnsi="Times New Roman" w:cs="Times New Roman"/>
          <w:sz w:val="24"/>
          <w:szCs w:val="24"/>
        </w:rPr>
      </w:pPr>
    </w:p>
    <w:p w:rsidR="000571EF" w:rsidRDefault="000571EF"/>
    <w:sectPr w:rsidR="000571EF" w:rsidSect="005A45F0">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DNBMN J+ Newton C San Pin">
    <w:altName w:val="Times New Roman"/>
    <w:panose1 w:val="00000000000000000000"/>
    <w:charset w:val="CC"/>
    <w:family w:val="auto"/>
    <w:notTrueType/>
    <w:pitch w:val="default"/>
    <w:sig w:usb0="00000001" w:usb1="00000000" w:usb2="00000000" w:usb3="00000000" w:csb0="00000005" w:csb1="00000000"/>
  </w:font>
  <w:font w:name="EBGHB O+ Newton C San Pin">
    <w:altName w:val="Times New Roman"/>
    <w:panose1 w:val="00000000000000000000"/>
    <w:charset w:val="CC"/>
    <w:family w:val="auto"/>
    <w:notTrueType/>
    <w:pitch w:val="default"/>
    <w:sig w:usb0="00000001" w:usb1="00000000" w:usb2="00000000" w:usb3="00000000" w:csb0="00000005" w:csb1="00000000"/>
  </w:font>
  <w:font w:name="Trebuchet MS">
    <w:panose1 w:val="020B0603020202020204"/>
    <w:charset w:val="CC"/>
    <w:family w:val="swiss"/>
    <w:pitch w:val="variable"/>
    <w:sig w:usb0="00000287" w:usb1="00000003" w:usb2="00000000" w:usb3="00000000" w:csb0="0000009F" w:csb1="00000000"/>
  </w:font>
  <w:font w:name="Cambria">
    <w:panose1 w:val="02040503050406030204"/>
    <w:charset w:val="CC"/>
    <w:family w:val="roman"/>
    <w:pitch w:val="variable"/>
    <w:sig w:usb0="E00002FF" w:usb1="400004FF" w:usb2="00000000" w:usb3="00000000" w:csb0="0000019F" w:csb1="00000000"/>
  </w:font>
  <w:font w:name="Franklin Gothic Demi Cond">
    <w:panose1 w:val="020B0706030402020204"/>
    <w:charset w:val="CC"/>
    <w:family w:val="swiss"/>
    <w:pitch w:val="variable"/>
    <w:sig w:usb0="00000287" w:usb1="00000000" w:usb2="00000000" w:usb3="00000000" w:csb0="0000009F" w:csb1="00000000"/>
  </w:font>
  <w:font w:name="GHOIB C+ School Book C San Pin">
    <w:altName w:val="School Book CSan Pin"/>
    <w:panose1 w:val="00000000000000000000"/>
    <w:charset w:val="CC"/>
    <w:family w:val="auto"/>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86B6B"/>
    <w:multiLevelType w:val="hybridMultilevel"/>
    <w:tmpl w:val="8B8AA1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27739D"/>
    <w:multiLevelType w:val="hybridMultilevel"/>
    <w:tmpl w:val="04964B44"/>
    <w:lvl w:ilvl="0" w:tplc="C61CC124">
      <w:start w:val="35"/>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0C583D85"/>
    <w:multiLevelType w:val="hybridMultilevel"/>
    <w:tmpl w:val="9A9E12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CA5FC6"/>
    <w:multiLevelType w:val="hybridMultilevel"/>
    <w:tmpl w:val="61E0479E"/>
    <w:lvl w:ilvl="0" w:tplc="0419000D">
      <w:start w:val="1"/>
      <w:numFmt w:val="bullet"/>
      <w:lvlText w:val=""/>
      <w:lvlJc w:val="left"/>
      <w:pPr>
        <w:ind w:left="795"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14221D29"/>
    <w:multiLevelType w:val="hybridMultilevel"/>
    <w:tmpl w:val="AFF260B6"/>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6712E20"/>
    <w:multiLevelType w:val="hybridMultilevel"/>
    <w:tmpl w:val="68D66C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11163F"/>
    <w:multiLevelType w:val="hybridMultilevel"/>
    <w:tmpl w:val="21BA22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75E354B"/>
    <w:multiLevelType w:val="hybridMultilevel"/>
    <w:tmpl w:val="7EFC10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C31E23"/>
    <w:multiLevelType w:val="hybridMultilevel"/>
    <w:tmpl w:val="A8009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D20099B"/>
    <w:multiLevelType w:val="hybridMultilevel"/>
    <w:tmpl w:val="1A069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1045738"/>
    <w:multiLevelType w:val="hybridMultilevel"/>
    <w:tmpl w:val="AE6295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1602B1E"/>
    <w:multiLevelType w:val="hybridMultilevel"/>
    <w:tmpl w:val="9CE0D692"/>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12">
    <w:nsid w:val="22A82C84"/>
    <w:multiLevelType w:val="hybridMultilevel"/>
    <w:tmpl w:val="F926E4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38C7AAE"/>
    <w:multiLevelType w:val="hybridMultilevel"/>
    <w:tmpl w:val="5B2ABD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D357B02"/>
    <w:multiLevelType w:val="hybridMultilevel"/>
    <w:tmpl w:val="59C2C9F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2F405BCD"/>
    <w:multiLevelType w:val="hybridMultilevel"/>
    <w:tmpl w:val="1130B4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24009BE"/>
    <w:multiLevelType w:val="hybridMultilevel"/>
    <w:tmpl w:val="8EAE4DC8"/>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17">
    <w:nsid w:val="336D22F0"/>
    <w:multiLevelType w:val="hybridMultilevel"/>
    <w:tmpl w:val="FBA6A2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58C0B42"/>
    <w:multiLevelType w:val="hybridMultilevel"/>
    <w:tmpl w:val="212E4E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7306136"/>
    <w:multiLevelType w:val="hybridMultilevel"/>
    <w:tmpl w:val="4762E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D9E056A"/>
    <w:multiLevelType w:val="hybridMultilevel"/>
    <w:tmpl w:val="D7E87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DD716DA"/>
    <w:multiLevelType w:val="hybridMultilevel"/>
    <w:tmpl w:val="6C0C88AA"/>
    <w:lvl w:ilvl="0" w:tplc="3A3EE7E2">
      <w:start w:val="5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E337732"/>
    <w:multiLevelType w:val="hybridMultilevel"/>
    <w:tmpl w:val="C1E87BD2"/>
    <w:lvl w:ilvl="0" w:tplc="04190001">
      <w:start w:val="1"/>
      <w:numFmt w:val="bullet"/>
      <w:lvlText w:val=""/>
      <w:lvlJc w:val="left"/>
      <w:pPr>
        <w:ind w:left="1155" w:hanging="360"/>
      </w:pPr>
      <w:rPr>
        <w:rFonts w:ascii="Symbol" w:hAnsi="Symbol"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abstractNum w:abstractNumId="23">
    <w:nsid w:val="3E9B7C08"/>
    <w:multiLevelType w:val="hybridMultilevel"/>
    <w:tmpl w:val="20DCDC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18A1AAD"/>
    <w:multiLevelType w:val="hybridMultilevel"/>
    <w:tmpl w:val="0EE239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1CD0D13"/>
    <w:multiLevelType w:val="hybridMultilevel"/>
    <w:tmpl w:val="77402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28C3C23"/>
    <w:multiLevelType w:val="hybridMultilevel"/>
    <w:tmpl w:val="8E98D4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4F522A3"/>
    <w:multiLevelType w:val="hybridMultilevel"/>
    <w:tmpl w:val="03F2AA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78A32DF"/>
    <w:multiLevelType w:val="hybridMultilevel"/>
    <w:tmpl w:val="87A2B7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C2B63A9"/>
    <w:multiLevelType w:val="hybridMultilevel"/>
    <w:tmpl w:val="3440E0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F9A0BB8"/>
    <w:multiLevelType w:val="hybridMultilevel"/>
    <w:tmpl w:val="9EB622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27D45C0"/>
    <w:multiLevelType w:val="hybridMultilevel"/>
    <w:tmpl w:val="1B481CAA"/>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72B5DD1"/>
    <w:multiLevelType w:val="hybridMultilevel"/>
    <w:tmpl w:val="4202CF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8B72150"/>
    <w:multiLevelType w:val="hybridMultilevel"/>
    <w:tmpl w:val="699C1D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C920BD5"/>
    <w:multiLevelType w:val="hybridMultilevel"/>
    <w:tmpl w:val="E2BE511A"/>
    <w:lvl w:ilvl="0" w:tplc="01B8507A">
      <w:start w:val="4"/>
      <w:numFmt w:val="decimal"/>
      <w:lvlText w:val="%1."/>
      <w:lvlJc w:val="left"/>
      <w:pPr>
        <w:tabs>
          <w:tab w:val="num" w:pos="450"/>
        </w:tabs>
        <w:ind w:left="450" w:hanging="360"/>
      </w:pPr>
      <w:rPr>
        <w:rFonts w:hint="default"/>
      </w:rPr>
    </w:lvl>
    <w:lvl w:ilvl="1" w:tplc="04190019" w:tentative="1">
      <w:start w:val="1"/>
      <w:numFmt w:val="lowerLetter"/>
      <w:lvlText w:val="%2."/>
      <w:lvlJc w:val="left"/>
      <w:pPr>
        <w:tabs>
          <w:tab w:val="num" w:pos="1170"/>
        </w:tabs>
        <w:ind w:left="1170" w:hanging="360"/>
      </w:pPr>
    </w:lvl>
    <w:lvl w:ilvl="2" w:tplc="0419001B" w:tentative="1">
      <w:start w:val="1"/>
      <w:numFmt w:val="lowerRoman"/>
      <w:lvlText w:val="%3."/>
      <w:lvlJc w:val="right"/>
      <w:pPr>
        <w:tabs>
          <w:tab w:val="num" w:pos="1890"/>
        </w:tabs>
        <w:ind w:left="1890" w:hanging="180"/>
      </w:pPr>
    </w:lvl>
    <w:lvl w:ilvl="3" w:tplc="0419000F" w:tentative="1">
      <w:start w:val="1"/>
      <w:numFmt w:val="decimal"/>
      <w:lvlText w:val="%4."/>
      <w:lvlJc w:val="left"/>
      <w:pPr>
        <w:tabs>
          <w:tab w:val="num" w:pos="2610"/>
        </w:tabs>
        <w:ind w:left="2610" w:hanging="360"/>
      </w:pPr>
    </w:lvl>
    <w:lvl w:ilvl="4" w:tplc="04190019" w:tentative="1">
      <w:start w:val="1"/>
      <w:numFmt w:val="lowerLetter"/>
      <w:lvlText w:val="%5."/>
      <w:lvlJc w:val="left"/>
      <w:pPr>
        <w:tabs>
          <w:tab w:val="num" w:pos="3330"/>
        </w:tabs>
        <w:ind w:left="3330" w:hanging="360"/>
      </w:pPr>
    </w:lvl>
    <w:lvl w:ilvl="5" w:tplc="0419001B" w:tentative="1">
      <w:start w:val="1"/>
      <w:numFmt w:val="lowerRoman"/>
      <w:lvlText w:val="%6."/>
      <w:lvlJc w:val="right"/>
      <w:pPr>
        <w:tabs>
          <w:tab w:val="num" w:pos="4050"/>
        </w:tabs>
        <w:ind w:left="4050" w:hanging="180"/>
      </w:pPr>
    </w:lvl>
    <w:lvl w:ilvl="6" w:tplc="0419000F" w:tentative="1">
      <w:start w:val="1"/>
      <w:numFmt w:val="decimal"/>
      <w:lvlText w:val="%7."/>
      <w:lvlJc w:val="left"/>
      <w:pPr>
        <w:tabs>
          <w:tab w:val="num" w:pos="4770"/>
        </w:tabs>
        <w:ind w:left="4770" w:hanging="360"/>
      </w:pPr>
    </w:lvl>
    <w:lvl w:ilvl="7" w:tplc="04190019" w:tentative="1">
      <w:start w:val="1"/>
      <w:numFmt w:val="lowerLetter"/>
      <w:lvlText w:val="%8."/>
      <w:lvlJc w:val="left"/>
      <w:pPr>
        <w:tabs>
          <w:tab w:val="num" w:pos="5490"/>
        </w:tabs>
        <w:ind w:left="5490" w:hanging="360"/>
      </w:pPr>
    </w:lvl>
    <w:lvl w:ilvl="8" w:tplc="0419001B" w:tentative="1">
      <w:start w:val="1"/>
      <w:numFmt w:val="lowerRoman"/>
      <w:lvlText w:val="%9."/>
      <w:lvlJc w:val="right"/>
      <w:pPr>
        <w:tabs>
          <w:tab w:val="num" w:pos="6210"/>
        </w:tabs>
        <w:ind w:left="6210" w:hanging="180"/>
      </w:pPr>
    </w:lvl>
  </w:abstractNum>
  <w:abstractNum w:abstractNumId="35">
    <w:nsid w:val="5D1B2A5E"/>
    <w:multiLevelType w:val="hybridMultilevel"/>
    <w:tmpl w:val="263636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E536134"/>
    <w:multiLevelType w:val="hybridMultilevel"/>
    <w:tmpl w:val="6562B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F1D2CAC"/>
    <w:multiLevelType w:val="hybridMultilevel"/>
    <w:tmpl w:val="1E9479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62D0D0E"/>
    <w:multiLevelType w:val="hybridMultilevel"/>
    <w:tmpl w:val="1CF407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64826CD"/>
    <w:multiLevelType w:val="hybridMultilevel"/>
    <w:tmpl w:val="974E0632"/>
    <w:lvl w:ilvl="0" w:tplc="B38A6B46">
      <w:start w:val="1"/>
      <w:numFmt w:val="bullet"/>
      <w:lvlText w:val=""/>
      <w:lvlJc w:val="left"/>
      <w:pPr>
        <w:tabs>
          <w:tab w:val="num" w:pos="567"/>
        </w:tabs>
        <w:ind w:left="567" w:hanging="567"/>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0">
    <w:nsid w:val="66C552A2"/>
    <w:multiLevelType w:val="hybridMultilevel"/>
    <w:tmpl w:val="8DE2A1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75E4202"/>
    <w:multiLevelType w:val="hybridMultilevel"/>
    <w:tmpl w:val="38A2EAA0"/>
    <w:lvl w:ilvl="0" w:tplc="987E9E52">
      <w:start w:val="5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6A90587B"/>
    <w:multiLevelType w:val="hybridMultilevel"/>
    <w:tmpl w:val="3D88EF26"/>
    <w:lvl w:ilvl="0" w:tplc="E2682FC6">
      <w:start w:val="9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6F571CF1"/>
    <w:multiLevelType w:val="hybridMultilevel"/>
    <w:tmpl w:val="8FFC52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0B35D15"/>
    <w:multiLevelType w:val="hybridMultilevel"/>
    <w:tmpl w:val="69A672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40235B8"/>
    <w:multiLevelType w:val="hybridMultilevel"/>
    <w:tmpl w:val="1D22E4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7F77F3A"/>
    <w:multiLevelType w:val="hybridMultilevel"/>
    <w:tmpl w:val="3B78FA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A975485"/>
    <w:multiLevelType w:val="hybridMultilevel"/>
    <w:tmpl w:val="988263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BD7398B"/>
    <w:multiLevelType w:val="hybridMultilevel"/>
    <w:tmpl w:val="8278D0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7D237108"/>
    <w:multiLevelType w:val="hybridMultilevel"/>
    <w:tmpl w:val="D73A752E"/>
    <w:lvl w:ilvl="0" w:tplc="0AC21FF2">
      <w:start w:val="4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1"/>
  </w:num>
  <w:num w:numId="2">
    <w:abstractNumId w:val="27"/>
  </w:num>
  <w:num w:numId="3">
    <w:abstractNumId w:val="16"/>
  </w:num>
  <w:num w:numId="4">
    <w:abstractNumId w:val="11"/>
  </w:num>
  <w:num w:numId="5">
    <w:abstractNumId w:val="20"/>
  </w:num>
  <w:num w:numId="6">
    <w:abstractNumId w:val="40"/>
  </w:num>
  <w:num w:numId="7">
    <w:abstractNumId w:val="0"/>
  </w:num>
  <w:num w:numId="8">
    <w:abstractNumId w:val="47"/>
  </w:num>
  <w:num w:numId="9">
    <w:abstractNumId w:val="33"/>
  </w:num>
  <w:num w:numId="10">
    <w:abstractNumId w:val="5"/>
  </w:num>
  <w:num w:numId="11">
    <w:abstractNumId w:val="32"/>
  </w:num>
  <w:num w:numId="12">
    <w:abstractNumId w:val="44"/>
  </w:num>
  <w:num w:numId="13">
    <w:abstractNumId w:val="17"/>
  </w:num>
  <w:num w:numId="14">
    <w:abstractNumId w:val="9"/>
  </w:num>
  <w:num w:numId="15">
    <w:abstractNumId w:val="8"/>
  </w:num>
  <w:num w:numId="16">
    <w:abstractNumId w:val="24"/>
  </w:num>
  <w:num w:numId="17">
    <w:abstractNumId w:val="36"/>
  </w:num>
  <w:num w:numId="18">
    <w:abstractNumId w:val="7"/>
  </w:num>
  <w:num w:numId="19">
    <w:abstractNumId w:val="29"/>
  </w:num>
  <w:num w:numId="20">
    <w:abstractNumId w:val="15"/>
  </w:num>
  <w:num w:numId="21">
    <w:abstractNumId w:val="14"/>
  </w:num>
  <w:num w:numId="22">
    <w:abstractNumId w:val="6"/>
  </w:num>
  <w:num w:numId="23">
    <w:abstractNumId w:val="23"/>
  </w:num>
  <w:num w:numId="24">
    <w:abstractNumId w:val="35"/>
  </w:num>
  <w:num w:numId="25">
    <w:abstractNumId w:val="28"/>
  </w:num>
  <w:num w:numId="26">
    <w:abstractNumId w:val="19"/>
  </w:num>
  <w:num w:numId="27">
    <w:abstractNumId w:val="37"/>
  </w:num>
  <w:num w:numId="28">
    <w:abstractNumId w:val="18"/>
  </w:num>
  <w:num w:numId="29">
    <w:abstractNumId w:val="43"/>
  </w:num>
  <w:num w:numId="3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num>
  <w:num w:numId="33">
    <w:abstractNumId w:val="39"/>
  </w:num>
  <w:num w:numId="34">
    <w:abstractNumId w:val="25"/>
  </w:num>
  <w:num w:numId="35">
    <w:abstractNumId w:val="45"/>
  </w:num>
  <w:num w:numId="36">
    <w:abstractNumId w:val="46"/>
  </w:num>
  <w:num w:numId="37">
    <w:abstractNumId w:val="13"/>
  </w:num>
  <w:num w:numId="38">
    <w:abstractNumId w:val="2"/>
  </w:num>
  <w:num w:numId="39">
    <w:abstractNumId w:val="12"/>
  </w:num>
  <w:num w:numId="40">
    <w:abstractNumId w:val="10"/>
  </w:num>
  <w:num w:numId="41">
    <w:abstractNumId w:val="22"/>
  </w:num>
  <w:num w:numId="42">
    <w:abstractNumId w:val="1"/>
  </w:num>
  <w:num w:numId="43">
    <w:abstractNumId w:val="49"/>
  </w:num>
  <w:num w:numId="44">
    <w:abstractNumId w:val="21"/>
  </w:num>
  <w:num w:numId="45">
    <w:abstractNumId w:val="41"/>
  </w:num>
  <w:num w:numId="46">
    <w:abstractNumId w:val="42"/>
  </w:num>
  <w:num w:numId="47">
    <w:abstractNumId w:val="38"/>
  </w:num>
  <w:num w:numId="48">
    <w:abstractNumId w:val="26"/>
  </w:num>
  <w:num w:numId="49">
    <w:abstractNumId w:val="30"/>
  </w:num>
  <w:num w:numId="50">
    <w:abstractNumId w:val="4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0B5760"/>
    <w:rsid w:val="00001936"/>
    <w:rsid w:val="0000481E"/>
    <w:rsid w:val="00004B31"/>
    <w:rsid w:val="00007102"/>
    <w:rsid w:val="000072C6"/>
    <w:rsid w:val="00014C6F"/>
    <w:rsid w:val="0002435F"/>
    <w:rsid w:val="00025CFE"/>
    <w:rsid w:val="00027E61"/>
    <w:rsid w:val="00030A60"/>
    <w:rsid w:val="00041911"/>
    <w:rsid w:val="0004235D"/>
    <w:rsid w:val="000427AD"/>
    <w:rsid w:val="00043FA0"/>
    <w:rsid w:val="000505D8"/>
    <w:rsid w:val="00052197"/>
    <w:rsid w:val="00054880"/>
    <w:rsid w:val="000553A2"/>
    <w:rsid w:val="000553CF"/>
    <w:rsid w:val="000571EF"/>
    <w:rsid w:val="00060F90"/>
    <w:rsid w:val="000612D8"/>
    <w:rsid w:val="000619EC"/>
    <w:rsid w:val="00065E52"/>
    <w:rsid w:val="0006717B"/>
    <w:rsid w:val="0007075B"/>
    <w:rsid w:val="00070DC0"/>
    <w:rsid w:val="00072484"/>
    <w:rsid w:val="0007319F"/>
    <w:rsid w:val="000734E0"/>
    <w:rsid w:val="00074655"/>
    <w:rsid w:val="00075572"/>
    <w:rsid w:val="00077B12"/>
    <w:rsid w:val="00084EA9"/>
    <w:rsid w:val="00090226"/>
    <w:rsid w:val="0009192E"/>
    <w:rsid w:val="00091E9A"/>
    <w:rsid w:val="00095248"/>
    <w:rsid w:val="000A1823"/>
    <w:rsid w:val="000A3B43"/>
    <w:rsid w:val="000A4FB5"/>
    <w:rsid w:val="000A6F13"/>
    <w:rsid w:val="000B03A2"/>
    <w:rsid w:val="000B0859"/>
    <w:rsid w:val="000B11C8"/>
    <w:rsid w:val="000B1450"/>
    <w:rsid w:val="000B1B5C"/>
    <w:rsid w:val="000B20D6"/>
    <w:rsid w:val="000B3557"/>
    <w:rsid w:val="000B4317"/>
    <w:rsid w:val="000B5760"/>
    <w:rsid w:val="000B5C9F"/>
    <w:rsid w:val="000B78D0"/>
    <w:rsid w:val="000B7A64"/>
    <w:rsid w:val="000B7C6C"/>
    <w:rsid w:val="000C431E"/>
    <w:rsid w:val="000C5B1E"/>
    <w:rsid w:val="000C667C"/>
    <w:rsid w:val="000C6850"/>
    <w:rsid w:val="000C6B43"/>
    <w:rsid w:val="000C7D6E"/>
    <w:rsid w:val="000D1340"/>
    <w:rsid w:val="000D369C"/>
    <w:rsid w:val="000D44A8"/>
    <w:rsid w:val="000D6256"/>
    <w:rsid w:val="000D6BC5"/>
    <w:rsid w:val="000E3D65"/>
    <w:rsid w:val="000E3E2D"/>
    <w:rsid w:val="000E44A6"/>
    <w:rsid w:val="000E587D"/>
    <w:rsid w:val="000E5BE4"/>
    <w:rsid w:val="000E6AC0"/>
    <w:rsid w:val="00100148"/>
    <w:rsid w:val="00102347"/>
    <w:rsid w:val="001025B1"/>
    <w:rsid w:val="0010456A"/>
    <w:rsid w:val="00106DF1"/>
    <w:rsid w:val="00110F8A"/>
    <w:rsid w:val="00111723"/>
    <w:rsid w:val="001123E2"/>
    <w:rsid w:val="00113026"/>
    <w:rsid w:val="0011304E"/>
    <w:rsid w:val="00115032"/>
    <w:rsid w:val="001152FD"/>
    <w:rsid w:val="001176AE"/>
    <w:rsid w:val="00117DC4"/>
    <w:rsid w:val="00117E46"/>
    <w:rsid w:val="00120FC9"/>
    <w:rsid w:val="0012267D"/>
    <w:rsid w:val="00122CBA"/>
    <w:rsid w:val="0012340F"/>
    <w:rsid w:val="001246AD"/>
    <w:rsid w:val="00130FD9"/>
    <w:rsid w:val="00132278"/>
    <w:rsid w:val="00132DF3"/>
    <w:rsid w:val="00132F94"/>
    <w:rsid w:val="00134E78"/>
    <w:rsid w:val="0014058C"/>
    <w:rsid w:val="00140872"/>
    <w:rsid w:val="001425E2"/>
    <w:rsid w:val="00142A4C"/>
    <w:rsid w:val="00145B8F"/>
    <w:rsid w:val="0015432A"/>
    <w:rsid w:val="001569CB"/>
    <w:rsid w:val="001575B0"/>
    <w:rsid w:val="00157A1A"/>
    <w:rsid w:val="00160184"/>
    <w:rsid w:val="0016739E"/>
    <w:rsid w:val="00172BC5"/>
    <w:rsid w:val="00175714"/>
    <w:rsid w:val="00176AB2"/>
    <w:rsid w:val="0018029C"/>
    <w:rsid w:val="00180E6A"/>
    <w:rsid w:val="0018522A"/>
    <w:rsid w:val="00185740"/>
    <w:rsid w:val="0019337E"/>
    <w:rsid w:val="0019423D"/>
    <w:rsid w:val="00196C5C"/>
    <w:rsid w:val="001974B3"/>
    <w:rsid w:val="00197B48"/>
    <w:rsid w:val="001A1CAA"/>
    <w:rsid w:val="001A25AE"/>
    <w:rsid w:val="001A354E"/>
    <w:rsid w:val="001A51C3"/>
    <w:rsid w:val="001A6B79"/>
    <w:rsid w:val="001A7307"/>
    <w:rsid w:val="001B08B8"/>
    <w:rsid w:val="001B0C9C"/>
    <w:rsid w:val="001B12AA"/>
    <w:rsid w:val="001B1AB1"/>
    <w:rsid w:val="001B573C"/>
    <w:rsid w:val="001B5B05"/>
    <w:rsid w:val="001B7131"/>
    <w:rsid w:val="001B754A"/>
    <w:rsid w:val="001D2268"/>
    <w:rsid w:val="001D6304"/>
    <w:rsid w:val="001D7724"/>
    <w:rsid w:val="001E037A"/>
    <w:rsid w:val="001E1A3C"/>
    <w:rsid w:val="001E2DE9"/>
    <w:rsid w:val="001E7F31"/>
    <w:rsid w:val="001F131A"/>
    <w:rsid w:val="001F3048"/>
    <w:rsid w:val="001F3F6D"/>
    <w:rsid w:val="001F4716"/>
    <w:rsid w:val="001F6383"/>
    <w:rsid w:val="001F735C"/>
    <w:rsid w:val="0020027E"/>
    <w:rsid w:val="002042E0"/>
    <w:rsid w:val="002068DA"/>
    <w:rsid w:val="00207997"/>
    <w:rsid w:val="002118AC"/>
    <w:rsid w:val="002130E2"/>
    <w:rsid w:val="002171FC"/>
    <w:rsid w:val="0021723B"/>
    <w:rsid w:val="00223759"/>
    <w:rsid w:val="002238D8"/>
    <w:rsid w:val="00225225"/>
    <w:rsid w:val="0022700B"/>
    <w:rsid w:val="00227509"/>
    <w:rsid w:val="00227EC0"/>
    <w:rsid w:val="00236195"/>
    <w:rsid w:val="00241EBA"/>
    <w:rsid w:val="00242031"/>
    <w:rsid w:val="00242802"/>
    <w:rsid w:val="00245AE3"/>
    <w:rsid w:val="00247912"/>
    <w:rsid w:val="00250642"/>
    <w:rsid w:val="00250B2F"/>
    <w:rsid w:val="00250E85"/>
    <w:rsid w:val="00251FEC"/>
    <w:rsid w:val="00252279"/>
    <w:rsid w:val="00252706"/>
    <w:rsid w:val="002549DF"/>
    <w:rsid w:val="00255E8C"/>
    <w:rsid w:val="00261858"/>
    <w:rsid w:val="00264928"/>
    <w:rsid w:val="00264BFE"/>
    <w:rsid w:val="00265F4E"/>
    <w:rsid w:val="00267954"/>
    <w:rsid w:val="00271B30"/>
    <w:rsid w:val="00272399"/>
    <w:rsid w:val="00273338"/>
    <w:rsid w:val="002735DD"/>
    <w:rsid w:val="002745EE"/>
    <w:rsid w:val="00281AC9"/>
    <w:rsid w:val="00284E5B"/>
    <w:rsid w:val="0028643F"/>
    <w:rsid w:val="00287996"/>
    <w:rsid w:val="00290BBA"/>
    <w:rsid w:val="002912A8"/>
    <w:rsid w:val="0029140E"/>
    <w:rsid w:val="002A0992"/>
    <w:rsid w:val="002A2FB5"/>
    <w:rsid w:val="002A58B9"/>
    <w:rsid w:val="002B1619"/>
    <w:rsid w:val="002B4A67"/>
    <w:rsid w:val="002B5D92"/>
    <w:rsid w:val="002B657E"/>
    <w:rsid w:val="002B74C5"/>
    <w:rsid w:val="002C2017"/>
    <w:rsid w:val="002C4E2B"/>
    <w:rsid w:val="002C778F"/>
    <w:rsid w:val="002C7832"/>
    <w:rsid w:val="002D06A8"/>
    <w:rsid w:val="002D071C"/>
    <w:rsid w:val="002D2A7C"/>
    <w:rsid w:val="002D3597"/>
    <w:rsid w:val="002D3CE0"/>
    <w:rsid w:val="002D54BB"/>
    <w:rsid w:val="002D589E"/>
    <w:rsid w:val="002D6E46"/>
    <w:rsid w:val="002D71D2"/>
    <w:rsid w:val="002E0406"/>
    <w:rsid w:val="002E1478"/>
    <w:rsid w:val="002F315C"/>
    <w:rsid w:val="002F555C"/>
    <w:rsid w:val="003015FE"/>
    <w:rsid w:val="00302921"/>
    <w:rsid w:val="0030377A"/>
    <w:rsid w:val="00307A82"/>
    <w:rsid w:val="0031030A"/>
    <w:rsid w:val="0031150C"/>
    <w:rsid w:val="00312209"/>
    <w:rsid w:val="00313789"/>
    <w:rsid w:val="00314481"/>
    <w:rsid w:val="00314574"/>
    <w:rsid w:val="0031507B"/>
    <w:rsid w:val="0031708D"/>
    <w:rsid w:val="00320AFF"/>
    <w:rsid w:val="003232E1"/>
    <w:rsid w:val="003314E0"/>
    <w:rsid w:val="003318A5"/>
    <w:rsid w:val="00334087"/>
    <w:rsid w:val="00337B6E"/>
    <w:rsid w:val="00337E96"/>
    <w:rsid w:val="00345617"/>
    <w:rsid w:val="00346222"/>
    <w:rsid w:val="0035155B"/>
    <w:rsid w:val="00352941"/>
    <w:rsid w:val="00352F5A"/>
    <w:rsid w:val="00357216"/>
    <w:rsid w:val="00360703"/>
    <w:rsid w:val="003609CC"/>
    <w:rsid w:val="00362AB0"/>
    <w:rsid w:val="0036478D"/>
    <w:rsid w:val="00364A2C"/>
    <w:rsid w:val="0037101B"/>
    <w:rsid w:val="0037267C"/>
    <w:rsid w:val="00373410"/>
    <w:rsid w:val="00373E3A"/>
    <w:rsid w:val="00374871"/>
    <w:rsid w:val="003767A5"/>
    <w:rsid w:val="00376E67"/>
    <w:rsid w:val="003810CB"/>
    <w:rsid w:val="00382203"/>
    <w:rsid w:val="003836DC"/>
    <w:rsid w:val="00384C27"/>
    <w:rsid w:val="00384C44"/>
    <w:rsid w:val="00387BBF"/>
    <w:rsid w:val="003938B3"/>
    <w:rsid w:val="003953D4"/>
    <w:rsid w:val="003A5035"/>
    <w:rsid w:val="003A767A"/>
    <w:rsid w:val="003B24A8"/>
    <w:rsid w:val="003B701F"/>
    <w:rsid w:val="003C11CD"/>
    <w:rsid w:val="003C230C"/>
    <w:rsid w:val="003C24D1"/>
    <w:rsid w:val="003C2523"/>
    <w:rsid w:val="003C5D6F"/>
    <w:rsid w:val="003C71B5"/>
    <w:rsid w:val="003D1716"/>
    <w:rsid w:val="003D1E4D"/>
    <w:rsid w:val="003D3524"/>
    <w:rsid w:val="003E2671"/>
    <w:rsid w:val="003E27CA"/>
    <w:rsid w:val="003E3D68"/>
    <w:rsid w:val="003E4372"/>
    <w:rsid w:val="003E6046"/>
    <w:rsid w:val="003E6722"/>
    <w:rsid w:val="003E7798"/>
    <w:rsid w:val="003F2DFE"/>
    <w:rsid w:val="003F585B"/>
    <w:rsid w:val="003F69DB"/>
    <w:rsid w:val="00400E37"/>
    <w:rsid w:val="004036BF"/>
    <w:rsid w:val="00403B15"/>
    <w:rsid w:val="00404FB6"/>
    <w:rsid w:val="004057F9"/>
    <w:rsid w:val="004060D8"/>
    <w:rsid w:val="004102E4"/>
    <w:rsid w:val="00410391"/>
    <w:rsid w:val="004116B7"/>
    <w:rsid w:val="0041170F"/>
    <w:rsid w:val="00411C0A"/>
    <w:rsid w:val="004123BD"/>
    <w:rsid w:val="00412F8A"/>
    <w:rsid w:val="00413B51"/>
    <w:rsid w:val="00414F21"/>
    <w:rsid w:val="004150BB"/>
    <w:rsid w:val="004165B3"/>
    <w:rsid w:val="004214C9"/>
    <w:rsid w:val="004214D0"/>
    <w:rsid w:val="00423537"/>
    <w:rsid w:val="00423E1E"/>
    <w:rsid w:val="00424F17"/>
    <w:rsid w:val="0042692D"/>
    <w:rsid w:val="00431FEA"/>
    <w:rsid w:val="004332BC"/>
    <w:rsid w:val="00434F4D"/>
    <w:rsid w:val="00443114"/>
    <w:rsid w:val="00445EB6"/>
    <w:rsid w:val="00445F9C"/>
    <w:rsid w:val="00450F81"/>
    <w:rsid w:val="00452175"/>
    <w:rsid w:val="00454D85"/>
    <w:rsid w:val="004553DA"/>
    <w:rsid w:val="0046751A"/>
    <w:rsid w:val="004704B9"/>
    <w:rsid w:val="00471B14"/>
    <w:rsid w:val="004748D4"/>
    <w:rsid w:val="0047545B"/>
    <w:rsid w:val="0048070F"/>
    <w:rsid w:val="00491E33"/>
    <w:rsid w:val="00493056"/>
    <w:rsid w:val="00493286"/>
    <w:rsid w:val="004940D2"/>
    <w:rsid w:val="004946C6"/>
    <w:rsid w:val="00495DB7"/>
    <w:rsid w:val="00496F3E"/>
    <w:rsid w:val="004979A6"/>
    <w:rsid w:val="004A054A"/>
    <w:rsid w:val="004A0CB1"/>
    <w:rsid w:val="004A138C"/>
    <w:rsid w:val="004A4BCF"/>
    <w:rsid w:val="004A6195"/>
    <w:rsid w:val="004A7497"/>
    <w:rsid w:val="004A77A3"/>
    <w:rsid w:val="004B6185"/>
    <w:rsid w:val="004B71FE"/>
    <w:rsid w:val="004B763F"/>
    <w:rsid w:val="004C346F"/>
    <w:rsid w:val="004C4504"/>
    <w:rsid w:val="004C6685"/>
    <w:rsid w:val="004C6A7E"/>
    <w:rsid w:val="004D0101"/>
    <w:rsid w:val="004D4B09"/>
    <w:rsid w:val="004D4BAC"/>
    <w:rsid w:val="004D5645"/>
    <w:rsid w:val="004D6554"/>
    <w:rsid w:val="004D7DF6"/>
    <w:rsid w:val="004E1DF5"/>
    <w:rsid w:val="004E4019"/>
    <w:rsid w:val="004F0490"/>
    <w:rsid w:val="004F0B4D"/>
    <w:rsid w:val="004F1173"/>
    <w:rsid w:val="004F18B7"/>
    <w:rsid w:val="00500382"/>
    <w:rsid w:val="005016F4"/>
    <w:rsid w:val="00501A66"/>
    <w:rsid w:val="0050640E"/>
    <w:rsid w:val="00506EA4"/>
    <w:rsid w:val="005132C2"/>
    <w:rsid w:val="0051420C"/>
    <w:rsid w:val="00515BAF"/>
    <w:rsid w:val="005275D0"/>
    <w:rsid w:val="0053061A"/>
    <w:rsid w:val="00530B4B"/>
    <w:rsid w:val="0053122B"/>
    <w:rsid w:val="005333EA"/>
    <w:rsid w:val="005338B7"/>
    <w:rsid w:val="00535A60"/>
    <w:rsid w:val="00537869"/>
    <w:rsid w:val="0054184D"/>
    <w:rsid w:val="00542708"/>
    <w:rsid w:val="0054296B"/>
    <w:rsid w:val="00542EEB"/>
    <w:rsid w:val="00543BD7"/>
    <w:rsid w:val="00544135"/>
    <w:rsid w:val="0055009D"/>
    <w:rsid w:val="005513AC"/>
    <w:rsid w:val="00555243"/>
    <w:rsid w:val="005627D7"/>
    <w:rsid w:val="00563718"/>
    <w:rsid w:val="00577128"/>
    <w:rsid w:val="0058024C"/>
    <w:rsid w:val="00580A32"/>
    <w:rsid w:val="00580CDD"/>
    <w:rsid w:val="005812DA"/>
    <w:rsid w:val="00582162"/>
    <w:rsid w:val="0058225A"/>
    <w:rsid w:val="0058301F"/>
    <w:rsid w:val="00583FE2"/>
    <w:rsid w:val="00585881"/>
    <w:rsid w:val="005859A8"/>
    <w:rsid w:val="00587585"/>
    <w:rsid w:val="00593FC0"/>
    <w:rsid w:val="005941CD"/>
    <w:rsid w:val="00594478"/>
    <w:rsid w:val="00595705"/>
    <w:rsid w:val="005A2907"/>
    <w:rsid w:val="005A45F0"/>
    <w:rsid w:val="005A51DD"/>
    <w:rsid w:val="005A52A4"/>
    <w:rsid w:val="005A59C4"/>
    <w:rsid w:val="005A69BD"/>
    <w:rsid w:val="005A7C29"/>
    <w:rsid w:val="005B0BF7"/>
    <w:rsid w:val="005B36E6"/>
    <w:rsid w:val="005B3FCC"/>
    <w:rsid w:val="005B4F80"/>
    <w:rsid w:val="005B6135"/>
    <w:rsid w:val="005B6632"/>
    <w:rsid w:val="005B775B"/>
    <w:rsid w:val="005B7C52"/>
    <w:rsid w:val="005C2204"/>
    <w:rsid w:val="005C27AD"/>
    <w:rsid w:val="005C6144"/>
    <w:rsid w:val="005C6520"/>
    <w:rsid w:val="005C6DE4"/>
    <w:rsid w:val="005D1F39"/>
    <w:rsid w:val="005D2F60"/>
    <w:rsid w:val="005D41E7"/>
    <w:rsid w:val="005E111B"/>
    <w:rsid w:val="005E116F"/>
    <w:rsid w:val="005E39D6"/>
    <w:rsid w:val="005E5C05"/>
    <w:rsid w:val="005F174C"/>
    <w:rsid w:val="005F186E"/>
    <w:rsid w:val="005F3905"/>
    <w:rsid w:val="005F543F"/>
    <w:rsid w:val="005F622B"/>
    <w:rsid w:val="005F642A"/>
    <w:rsid w:val="005F6538"/>
    <w:rsid w:val="0060020E"/>
    <w:rsid w:val="006004CF"/>
    <w:rsid w:val="006029A9"/>
    <w:rsid w:val="00603E5F"/>
    <w:rsid w:val="00605615"/>
    <w:rsid w:val="00605CA5"/>
    <w:rsid w:val="00607732"/>
    <w:rsid w:val="00613CD9"/>
    <w:rsid w:val="00620E43"/>
    <w:rsid w:val="00621129"/>
    <w:rsid w:val="0062152A"/>
    <w:rsid w:val="0062249A"/>
    <w:rsid w:val="00622A4B"/>
    <w:rsid w:val="00626FC6"/>
    <w:rsid w:val="00627E23"/>
    <w:rsid w:val="00630238"/>
    <w:rsid w:val="00631AA0"/>
    <w:rsid w:val="00633A3F"/>
    <w:rsid w:val="00637864"/>
    <w:rsid w:val="00637CFB"/>
    <w:rsid w:val="00642765"/>
    <w:rsid w:val="006436A4"/>
    <w:rsid w:val="006519BB"/>
    <w:rsid w:val="00656BCC"/>
    <w:rsid w:val="00657AB0"/>
    <w:rsid w:val="00660E1D"/>
    <w:rsid w:val="00671028"/>
    <w:rsid w:val="00671957"/>
    <w:rsid w:val="00672F9F"/>
    <w:rsid w:val="00673773"/>
    <w:rsid w:val="0067537B"/>
    <w:rsid w:val="00680868"/>
    <w:rsid w:val="00682C3C"/>
    <w:rsid w:val="006831D2"/>
    <w:rsid w:val="006863A8"/>
    <w:rsid w:val="0068690A"/>
    <w:rsid w:val="00686AAF"/>
    <w:rsid w:val="006A0B52"/>
    <w:rsid w:val="006A0F46"/>
    <w:rsid w:val="006A13AE"/>
    <w:rsid w:val="006A2608"/>
    <w:rsid w:val="006A4F02"/>
    <w:rsid w:val="006A76F1"/>
    <w:rsid w:val="006B1C31"/>
    <w:rsid w:val="006B507A"/>
    <w:rsid w:val="006B6E93"/>
    <w:rsid w:val="006C030C"/>
    <w:rsid w:val="006C5CE9"/>
    <w:rsid w:val="006C786D"/>
    <w:rsid w:val="006C7A24"/>
    <w:rsid w:val="006C7F8D"/>
    <w:rsid w:val="006D2878"/>
    <w:rsid w:val="006D2FDB"/>
    <w:rsid w:val="006D39C6"/>
    <w:rsid w:val="006E15F6"/>
    <w:rsid w:val="006E26CA"/>
    <w:rsid w:val="006E3983"/>
    <w:rsid w:val="006E4502"/>
    <w:rsid w:val="006E7340"/>
    <w:rsid w:val="006F1CB6"/>
    <w:rsid w:val="006F6869"/>
    <w:rsid w:val="00701137"/>
    <w:rsid w:val="00702332"/>
    <w:rsid w:val="00702D9D"/>
    <w:rsid w:val="00705BF5"/>
    <w:rsid w:val="00707FA4"/>
    <w:rsid w:val="00712256"/>
    <w:rsid w:val="00713593"/>
    <w:rsid w:val="00713617"/>
    <w:rsid w:val="007144AD"/>
    <w:rsid w:val="00714524"/>
    <w:rsid w:val="00715A32"/>
    <w:rsid w:val="00715F1C"/>
    <w:rsid w:val="00717C80"/>
    <w:rsid w:val="00724385"/>
    <w:rsid w:val="007252C4"/>
    <w:rsid w:val="007275CF"/>
    <w:rsid w:val="00727B49"/>
    <w:rsid w:val="00731097"/>
    <w:rsid w:val="00731DC9"/>
    <w:rsid w:val="00731DD0"/>
    <w:rsid w:val="0073344E"/>
    <w:rsid w:val="00734374"/>
    <w:rsid w:val="00734E5D"/>
    <w:rsid w:val="00735659"/>
    <w:rsid w:val="007361B6"/>
    <w:rsid w:val="007373DC"/>
    <w:rsid w:val="00737894"/>
    <w:rsid w:val="0074145A"/>
    <w:rsid w:val="007415CE"/>
    <w:rsid w:val="00741D96"/>
    <w:rsid w:val="007432DE"/>
    <w:rsid w:val="00744013"/>
    <w:rsid w:val="00744359"/>
    <w:rsid w:val="00744BFF"/>
    <w:rsid w:val="00747DD1"/>
    <w:rsid w:val="00750983"/>
    <w:rsid w:val="007526CA"/>
    <w:rsid w:val="007541FA"/>
    <w:rsid w:val="0075790C"/>
    <w:rsid w:val="007602FE"/>
    <w:rsid w:val="007650CD"/>
    <w:rsid w:val="007662A1"/>
    <w:rsid w:val="00767628"/>
    <w:rsid w:val="00773EAC"/>
    <w:rsid w:val="00774B81"/>
    <w:rsid w:val="00774EEF"/>
    <w:rsid w:val="00777C3D"/>
    <w:rsid w:val="00780A1E"/>
    <w:rsid w:val="00786A1F"/>
    <w:rsid w:val="00786B36"/>
    <w:rsid w:val="00787834"/>
    <w:rsid w:val="0078794C"/>
    <w:rsid w:val="00787BEA"/>
    <w:rsid w:val="007922D5"/>
    <w:rsid w:val="00794474"/>
    <w:rsid w:val="0079559E"/>
    <w:rsid w:val="007960E1"/>
    <w:rsid w:val="007A1357"/>
    <w:rsid w:val="007A1A38"/>
    <w:rsid w:val="007B06C8"/>
    <w:rsid w:val="007B0B03"/>
    <w:rsid w:val="007B112B"/>
    <w:rsid w:val="007B3CAB"/>
    <w:rsid w:val="007B58B5"/>
    <w:rsid w:val="007B7DDF"/>
    <w:rsid w:val="007C2FAF"/>
    <w:rsid w:val="007C47C4"/>
    <w:rsid w:val="007C48D4"/>
    <w:rsid w:val="007C6A63"/>
    <w:rsid w:val="007D0A7E"/>
    <w:rsid w:val="007D17B9"/>
    <w:rsid w:val="007D4449"/>
    <w:rsid w:val="007E0DF4"/>
    <w:rsid w:val="007E2D0A"/>
    <w:rsid w:val="007E42A7"/>
    <w:rsid w:val="007E6DCA"/>
    <w:rsid w:val="007F0B21"/>
    <w:rsid w:val="007F23A5"/>
    <w:rsid w:val="007F31BB"/>
    <w:rsid w:val="008007A8"/>
    <w:rsid w:val="00800984"/>
    <w:rsid w:val="00801E4E"/>
    <w:rsid w:val="00807221"/>
    <w:rsid w:val="00812492"/>
    <w:rsid w:val="00813BC8"/>
    <w:rsid w:val="008150FF"/>
    <w:rsid w:val="00815761"/>
    <w:rsid w:val="00817A3D"/>
    <w:rsid w:val="00820971"/>
    <w:rsid w:val="00821DE7"/>
    <w:rsid w:val="00822B5C"/>
    <w:rsid w:val="00822B5F"/>
    <w:rsid w:val="00824171"/>
    <w:rsid w:val="008308CA"/>
    <w:rsid w:val="008325FC"/>
    <w:rsid w:val="00833FB7"/>
    <w:rsid w:val="008374B0"/>
    <w:rsid w:val="00840B49"/>
    <w:rsid w:val="00840C5C"/>
    <w:rsid w:val="00841E1F"/>
    <w:rsid w:val="0085131F"/>
    <w:rsid w:val="00854D79"/>
    <w:rsid w:val="00856499"/>
    <w:rsid w:val="00856BAC"/>
    <w:rsid w:val="008573F7"/>
    <w:rsid w:val="00863594"/>
    <w:rsid w:val="00863BEF"/>
    <w:rsid w:val="00864A73"/>
    <w:rsid w:val="00867178"/>
    <w:rsid w:val="008674E4"/>
    <w:rsid w:val="008700FC"/>
    <w:rsid w:val="00872815"/>
    <w:rsid w:val="008772A9"/>
    <w:rsid w:val="00880191"/>
    <w:rsid w:val="00880927"/>
    <w:rsid w:val="00881820"/>
    <w:rsid w:val="00882853"/>
    <w:rsid w:val="008855EF"/>
    <w:rsid w:val="00885864"/>
    <w:rsid w:val="008870EB"/>
    <w:rsid w:val="008903C6"/>
    <w:rsid w:val="00894F76"/>
    <w:rsid w:val="00897982"/>
    <w:rsid w:val="008A6374"/>
    <w:rsid w:val="008A6D0B"/>
    <w:rsid w:val="008B36E4"/>
    <w:rsid w:val="008B707D"/>
    <w:rsid w:val="008B7690"/>
    <w:rsid w:val="008B7AFB"/>
    <w:rsid w:val="008B7E79"/>
    <w:rsid w:val="008C1A86"/>
    <w:rsid w:val="008C40FA"/>
    <w:rsid w:val="008C651A"/>
    <w:rsid w:val="008D0378"/>
    <w:rsid w:val="008D0D2C"/>
    <w:rsid w:val="008D0E58"/>
    <w:rsid w:val="008D199E"/>
    <w:rsid w:val="008D261A"/>
    <w:rsid w:val="008D3A28"/>
    <w:rsid w:val="008D3B7C"/>
    <w:rsid w:val="008D540D"/>
    <w:rsid w:val="008D6D1B"/>
    <w:rsid w:val="008D72DD"/>
    <w:rsid w:val="008D7F0F"/>
    <w:rsid w:val="008E04E4"/>
    <w:rsid w:val="008E2348"/>
    <w:rsid w:val="008E30AD"/>
    <w:rsid w:val="008E3B53"/>
    <w:rsid w:val="008F03A0"/>
    <w:rsid w:val="008F179F"/>
    <w:rsid w:val="008F4458"/>
    <w:rsid w:val="009010FD"/>
    <w:rsid w:val="00901550"/>
    <w:rsid w:val="009019BB"/>
    <w:rsid w:val="00901B92"/>
    <w:rsid w:val="00902869"/>
    <w:rsid w:val="0090293A"/>
    <w:rsid w:val="009031C9"/>
    <w:rsid w:val="0090488E"/>
    <w:rsid w:val="009049F9"/>
    <w:rsid w:val="00906043"/>
    <w:rsid w:val="009060D7"/>
    <w:rsid w:val="00907919"/>
    <w:rsid w:val="00913FF4"/>
    <w:rsid w:val="009211DE"/>
    <w:rsid w:val="0092133D"/>
    <w:rsid w:val="00921B4A"/>
    <w:rsid w:val="00922DCF"/>
    <w:rsid w:val="00923821"/>
    <w:rsid w:val="00923DC2"/>
    <w:rsid w:val="00924F66"/>
    <w:rsid w:val="00925904"/>
    <w:rsid w:val="00931465"/>
    <w:rsid w:val="00932097"/>
    <w:rsid w:val="00932525"/>
    <w:rsid w:val="00935123"/>
    <w:rsid w:val="009359A0"/>
    <w:rsid w:val="009426E8"/>
    <w:rsid w:val="00943EDA"/>
    <w:rsid w:val="00946E30"/>
    <w:rsid w:val="00947529"/>
    <w:rsid w:val="00950B2D"/>
    <w:rsid w:val="00951350"/>
    <w:rsid w:val="009551D4"/>
    <w:rsid w:val="009552B9"/>
    <w:rsid w:val="009608A1"/>
    <w:rsid w:val="00960E78"/>
    <w:rsid w:val="00962385"/>
    <w:rsid w:val="00962F52"/>
    <w:rsid w:val="009632DB"/>
    <w:rsid w:val="00963F0F"/>
    <w:rsid w:val="00964723"/>
    <w:rsid w:val="00965522"/>
    <w:rsid w:val="009706FB"/>
    <w:rsid w:val="00971C13"/>
    <w:rsid w:val="009741B5"/>
    <w:rsid w:val="00974605"/>
    <w:rsid w:val="009747C8"/>
    <w:rsid w:val="009779D2"/>
    <w:rsid w:val="00980C51"/>
    <w:rsid w:val="00981A66"/>
    <w:rsid w:val="00981AFE"/>
    <w:rsid w:val="00985467"/>
    <w:rsid w:val="00985E3C"/>
    <w:rsid w:val="0098737C"/>
    <w:rsid w:val="00987DF5"/>
    <w:rsid w:val="0099042A"/>
    <w:rsid w:val="009923C5"/>
    <w:rsid w:val="00997C11"/>
    <w:rsid w:val="00997E62"/>
    <w:rsid w:val="00997FCB"/>
    <w:rsid w:val="009A15D2"/>
    <w:rsid w:val="009A38E6"/>
    <w:rsid w:val="009A5001"/>
    <w:rsid w:val="009A5051"/>
    <w:rsid w:val="009A6B2B"/>
    <w:rsid w:val="009A6CF7"/>
    <w:rsid w:val="009B0FB3"/>
    <w:rsid w:val="009B299E"/>
    <w:rsid w:val="009B2D02"/>
    <w:rsid w:val="009B3B29"/>
    <w:rsid w:val="009B7C48"/>
    <w:rsid w:val="009C027C"/>
    <w:rsid w:val="009C2FF0"/>
    <w:rsid w:val="009C34E7"/>
    <w:rsid w:val="009C420B"/>
    <w:rsid w:val="009D0AFD"/>
    <w:rsid w:val="009D0DB2"/>
    <w:rsid w:val="009D0EAC"/>
    <w:rsid w:val="009D1944"/>
    <w:rsid w:val="009D19FE"/>
    <w:rsid w:val="009D25F4"/>
    <w:rsid w:val="009D3EE0"/>
    <w:rsid w:val="009D4632"/>
    <w:rsid w:val="009E647A"/>
    <w:rsid w:val="009F033E"/>
    <w:rsid w:val="009F60C5"/>
    <w:rsid w:val="009F6361"/>
    <w:rsid w:val="009F76EC"/>
    <w:rsid w:val="009F7E19"/>
    <w:rsid w:val="00A00510"/>
    <w:rsid w:val="00A009A9"/>
    <w:rsid w:val="00A03A19"/>
    <w:rsid w:val="00A04FCC"/>
    <w:rsid w:val="00A12912"/>
    <w:rsid w:val="00A12BC0"/>
    <w:rsid w:val="00A1447C"/>
    <w:rsid w:val="00A1479D"/>
    <w:rsid w:val="00A15FDC"/>
    <w:rsid w:val="00A16E05"/>
    <w:rsid w:val="00A220F9"/>
    <w:rsid w:val="00A23976"/>
    <w:rsid w:val="00A350EA"/>
    <w:rsid w:val="00A363E9"/>
    <w:rsid w:val="00A36EE0"/>
    <w:rsid w:val="00A43F3B"/>
    <w:rsid w:val="00A447A6"/>
    <w:rsid w:val="00A47648"/>
    <w:rsid w:val="00A5254E"/>
    <w:rsid w:val="00A6098A"/>
    <w:rsid w:val="00A61E85"/>
    <w:rsid w:val="00A637EF"/>
    <w:rsid w:val="00A65066"/>
    <w:rsid w:val="00A65C82"/>
    <w:rsid w:val="00A67E68"/>
    <w:rsid w:val="00A7261F"/>
    <w:rsid w:val="00A73A2B"/>
    <w:rsid w:val="00A74301"/>
    <w:rsid w:val="00A746F4"/>
    <w:rsid w:val="00A76BA6"/>
    <w:rsid w:val="00A77E30"/>
    <w:rsid w:val="00A8021C"/>
    <w:rsid w:val="00A81A10"/>
    <w:rsid w:val="00A81F84"/>
    <w:rsid w:val="00A84CDE"/>
    <w:rsid w:val="00A85B9F"/>
    <w:rsid w:val="00A8693C"/>
    <w:rsid w:val="00A86CF1"/>
    <w:rsid w:val="00A86DED"/>
    <w:rsid w:val="00A86E99"/>
    <w:rsid w:val="00A87808"/>
    <w:rsid w:val="00A879A9"/>
    <w:rsid w:val="00A9085C"/>
    <w:rsid w:val="00A93730"/>
    <w:rsid w:val="00A94182"/>
    <w:rsid w:val="00AA103E"/>
    <w:rsid w:val="00AA2E68"/>
    <w:rsid w:val="00AA60F1"/>
    <w:rsid w:val="00AA69D8"/>
    <w:rsid w:val="00AA7E3F"/>
    <w:rsid w:val="00AA7EA4"/>
    <w:rsid w:val="00AA7F3E"/>
    <w:rsid w:val="00AB24FA"/>
    <w:rsid w:val="00AB5251"/>
    <w:rsid w:val="00AB5572"/>
    <w:rsid w:val="00AB5C83"/>
    <w:rsid w:val="00AB613B"/>
    <w:rsid w:val="00AB6D1F"/>
    <w:rsid w:val="00AC0275"/>
    <w:rsid w:val="00AC0499"/>
    <w:rsid w:val="00AC13BC"/>
    <w:rsid w:val="00AC270A"/>
    <w:rsid w:val="00AC35F6"/>
    <w:rsid w:val="00AC51AB"/>
    <w:rsid w:val="00AC685C"/>
    <w:rsid w:val="00AD0D31"/>
    <w:rsid w:val="00AD118A"/>
    <w:rsid w:val="00AD1654"/>
    <w:rsid w:val="00AD386C"/>
    <w:rsid w:val="00AD4729"/>
    <w:rsid w:val="00AE052F"/>
    <w:rsid w:val="00AE1885"/>
    <w:rsid w:val="00AE427B"/>
    <w:rsid w:val="00AE5436"/>
    <w:rsid w:val="00AE75A1"/>
    <w:rsid w:val="00AF0B80"/>
    <w:rsid w:val="00AF22EE"/>
    <w:rsid w:val="00AF43F7"/>
    <w:rsid w:val="00AF4999"/>
    <w:rsid w:val="00AF71A6"/>
    <w:rsid w:val="00B04642"/>
    <w:rsid w:val="00B100C1"/>
    <w:rsid w:val="00B10455"/>
    <w:rsid w:val="00B15591"/>
    <w:rsid w:val="00B15929"/>
    <w:rsid w:val="00B16FF9"/>
    <w:rsid w:val="00B17B75"/>
    <w:rsid w:val="00B27ADE"/>
    <w:rsid w:val="00B346B2"/>
    <w:rsid w:val="00B346FA"/>
    <w:rsid w:val="00B3483E"/>
    <w:rsid w:val="00B34847"/>
    <w:rsid w:val="00B351B3"/>
    <w:rsid w:val="00B35859"/>
    <w:rsid w:val="00B365B5"/>
    <w:rsid w:val="00B36603"/>
    <w:rsid w:val="00B37CC9"/>
    <w:rsid w:val="00B406BF"/>
    <w:rsid w:val="00B41ADA"/>
    <w:rsid w:val="00B42497"/>
    <w:rsid w:val="00B426A0"/>
    <w:rsid w:val="00B434D3"/>
    <w:rsid w:val="00B47DB1"/>
    <w:rsid w:val="00B523E8"/>
    <w:rsid w:val="00B52661"/>
    <w:rsid w:val="00B53503"/>
    <w:rsid w:val="00B61F9C"/>
    <w:rsid w:val="00B629F5"/>
    <w:rsid w:val="00B631B7"/>
    <w:rsid w:val="00B66495"/>
    <w:rsid w:val="00B70AED"/>
    <w:rsid w:val="00B72284"/>
    <w:rsid w:val="00B73A04"/>
    <w:rsid w:val="00B74AD4"/>
    <w:rsid w:val="00B7524F"/>
    <w:rsid w:val="00B80037"/>
    <w:rsid w:val="00B80CCF"/>
    <w:rsid w:val="00B83336"/>
    <w:rsid w:val="00B83BBD"/>
    <w:rsid w:val="00B8435C"/>
    <w:rsid w:val="00B861D3"/>
    <w:rsid w:val="00B93E74"/>
    <w:rsid w:val="00B96376"/>
    <w:rsid w:val="00BA0805"/>
    <w:rsid w:val="00BA23D3"/>
    <w:rsid w:val="00BA581F"/>
    <w:rsid w:val="00BB26E2"/>
    <w:rsid w:val="00BB3C99"/>
    <w:rsid w:val="00BB6082"/>
    <w:rsid w:val="00BB679E"/>
    <w:rsid w:val="00BC1119"/>
    <w:rsid w:val="00BC2FDB"/>
    <w:rsid w:val="00BC32B5"/>
    <w:rsid w:val="00BC3EB0"/>
    <w:rsid w:val="00BC72F3"/>
    <w:rsid w:val="00BC7B3F"/>
    <w:rsid w:val="00BD13CE"/>
    <w:rsid w:val="00BD16F9"/>
    <w:rsid w:val="00BD1DD8"/>
    <w:rsid w:val="00BD3603"/>
    <w:rsid w:val="00BD4DEB"/>
    <w:rsid w:val="00BE067A"/>
    <w:rsid w:val="00BE4DFD"/>
    <w:rsid w:val="00BE68E6"/>
    <w:rsid w:val="00BF0772"/>
    <w:rsid w:val="00BF265D"/>
    <w:rsid w:val="00BF3599"/>
    <w:rsid w:val="00BF6532"/>
    <w:rsid w:val="00BF79F7"/>
    <w:rsid w:val="00C01F1A"/>
    <w:rsid w:val="00C06D6C"/>
    <w:rsid w:val="00C07AD1"/>
    <w:rsid w:val="00C13A2A"/>
    <w:rsid w:val="00C160C0"/>
    <w:rsid w:val="00C16F2C"/>
    <w:rsid w:val="00C2010C"/>
    <w:rsid w:val="00C220A3"/>
    <w:rsid w:val="00C23DAD"/>
    <w:rsid w:val="00C26751"/>
    <w:rsid w:val="00C27678"/>
    <w:rsid w:val="00C30AE9"/>
    <w:rsid w:val="00C32626"/>
    <w:rsid w:val="00C32C56"/>
    <w:rsid w:val="00C34CDD"/>
    <w:rsid w:val="00C36E6E"/>
    <w:rsid w:val="00C37954"/>
    <w:rsid w:val="00C410CB"/>
    <w:rsid w:val="00C416DF"/>
    <w:rsid w:val="00C41C08"/>
    <w:rsid w:val="00C427EA"/>
    <w:rsid w:val="00C44034"/>
    <w:rsid w:val="00C44F2A"/>
    <w:rsid w:val="00C479FE"/>
    <w:rsid w:val="00C501D5"/>
    <w:rsid w:val="00C50AAA"/>
    <w:rsid w:val="00C514AF"/>
    <w:rsid w:val="00C550A3"/>
    <w:rsid w:val="00C5570D"/>
    <w:rsid w:val="00C55BF6"/>
    <w:rsid w:val="00C55F61"/>
    <w:rsid w:val="00C563E9"/>
    <w:rsid w:val="00C56ABE"/>
    <w:rsid w:val="00C56C27"/>
    <w:rsid w:val="00C57DEE"/>
    <w:rsid w:val="00C62964"/>
    <w:rsid w:val="00C643AF"/>
    <w:rsid w:val="00C65117"/>
    <w:rsid w:val="00C66BEE"/>
    <w:rsid w:val="00C81FAD"/>
    <w:rsid w:val="00C82F25"/>
    <w:rsid w:val="00C84D52"/>
    <w:rsid w:val="00C86B82"/>
    <w:rsid w:val="00C92547"/>
    <w:rsid w:val="00C92E5F"/>
    <w:rsid w:val="00C96B94"/>
    <w:rsid w:val="00C96CBE"/>
    <w:rsid w:val="00C96DD0"/>
    <w:rsid w:val="00C97F90"/>
    <w:rsid w:val="00CA0990"/>
    <w:rsid w:val="00CA0B9D"/>
    <w:rsid w:val="00CA3968"/>
    <w:rsid w:val="00CA50B4"/>
    <w:rsid w:val="00CA642E"/>
    <w:rsid w:val="00CB0E63"/>
    <w:rsid w:val="00CB111A"/>
    <w:rsid w:val="00CB220E"/>
    <w:rsid w:val="00CB3201"/>
    <w:rsid w:val="00CB71CB"/>
    <w:rsid w:val="00CC03AA"/>
    <w:rsid w:val="00CC2CB0"/>
    <w:rsid w:val="00CC3540"/>
    <w:rsid w:val="00CC6395"/>
    <w:rsid w:val="00CC77A3"/>
    <w:rsid w:val="00CD052B"/>
    <w:rsid w:val="00CD09AE"/>
    <w:rsid w:val="00CE4BB3"/>
    <w:rsid w:val="00CE584E"/>
    <w:rsid w:val="00CF6EA3"/>
    <w:rsid w:val="00CF7AB0"/>
    <w:rsid w:val="00D018BD"/>
    <w:rsid w:val="00D01BDE"/>
    <w:rsid w:val="00D03082"/>
    <w:rsid w:val="00D0518B"/>
    <w:rsid w:val="00D057CA"/>
    <w:rsid w:val="00D05C44"/>
    <w:rsid w:val="00D07C0A"/>
    <w:rsid w:val="00D10881"/>
    <w:rsid w:val="00D12A93"/>
    <w:rsid w:val="00D13C6E"/>
    <w:rsid w:val="00D160B6"/>
    <w:rsid w:val="00D1651C"/>
    <w:rsid w:val="00D1762B"/>
    <w:rsid w:val="00D2270C"/>
    <w:rsid w:val="00D241DC"/>
    <w:rsid w:val="00D24862"/>
    <w:rsid w:val="00D2681F"/>
    <w:rsid w:val="00D27A54"/>
    <w:rsid w:val="00D30B2D"/>
    <w:rsid w:val="00D41909"/>
    <w:rsid w:val="00D42A1C"/>
    <w:rsid w:val="00D44139"/>
    <w:rsid w:val="00D4527B"/>
    <w:rsid w:val="00D50420"/>
    <w:rsid w:val="00D523A0"/>
    <w:rsid w:val="00D5329A"/>
    <w:rsid w:val="00D54C1A"/>
    <w:rsid w:val="00D54FCF"/>
    <w:rsid w:val="00D57FE6"/>
    <w:rsid w:val="00D61D57"/>
    <w:rsid w:val="00D61E98"/>
    <w:rsid w:val="00D6266B"/>
    <w:rsid w:val="00D62B34"/>
    <w:rsid w:val="00D63342"/>
    <w:rsid w:val="00D63503"/>
    <w:rsid w:val="00D653A7"/>
    <w:rsid w:val="00D653D7"/>
    <w:rsid w:val="00D65BCF"/>
    <w:rsid w:val="00D72A5A"/>
    <w:rsid w:val="00D767E2"/>
    <w:rsid w:val="00D84A9D"/>
    <w:rsid w:val="00D850AB"/>
    <w:rsid w:val="00D85403"/>
    <w:rsid w:val="00D93E40"/>
    <w:rsid w:val="00D93F9F"/>
    <w:rsid w:val="00D96AEE"/>
    <w:rsid w:val="00D976B2"/>
    <w:rsid w:val="00DA25BB"/>
    <w:rsid w:val="00DA50DA"/>
    <w:rsid w:val="00DA5E02"/>
    <w:rsid w:val="00DA7905"/>
    <w:rsid w:val="00DA7E50"/>
    <w:rsid w:val="00DB2B27"/>
    <w:rsid w:val="00DB2B63"/>
    <w:rsid w:val="00DB7EC6"/>
    <w:rsid w:val="00DC5E5F"/>
    <w:rsid w:val="00DC75FD"/>
    <w:rsid w:val="00DD0D71"/>
    <w:rsid w:val="00DD181A"/>
    <w:rsid w:val="00DD1FB7"/>
    <w:rsid w:val="00DD4457"/>
    <w:rsid w:val="00DD4D02"/>
    <w:rsid w:val="00DE0AC2"/>
    <w:rsid w:val="00DE0AF0"/>
    <w:rsid w:val="00DE6154"/>
    <w:rsid w:val="00DE7DA6"/>
    <w:rsid w:val="00DF063B"/>
    <w:rsid w:val="00DF190F"/>
    <w:rsid w:val="00DF1B25"/>
    <w:rsid w:val="00E01E98"/>
    <w:rsid w:val="00E01FB6"/>
    <w:rsid w:val="00E06D28"/>
    <w:rsid w:val="00E154A0"/>
    <w:rsid w:val="00E16406"/>
    <w:rsid w:val="00E1679C"/>
    <w:rsid w:val="00E2291F"/>
    <w:rsid w:val="00E230FD"/>
    <w:rsid w:val="00E2373E"/>
    <w:rsid w:val="00E25D97"/>
    <w:rsid w:val="00E263AB"/>
    <w:rsid w:val="00E2693F"/>
    <w:rsid w:val="00E27DB5"/>
    <w:rsid w:val="00E30DBF"/>
    <w:rsid w:val="00E339A5"/>
    <w:rsid w:val="00E34C6D"/>
    <w:rsid w:val="00E35337"/>
    <w:rsid w:val="00E36E81"/>
    <w:rsid w:val="00E372BC"/>
    <w:rsid w:val="00E509B5"/>
    <w:rsid w:val="00E5221A"/>
    <w:rsid w:val="00E52610"/>
    <w:rsid w:val="00E52883"/>
    <w:rsid w:val="00E54165"/>
    <w:rsid w:val="00E54C6A"/>
    <w:rsid w:val="00E55BC9"/>
    <w:rsid w:val="00E561DE"/>
    <w:rsid w:val="00E57D0A"/>
    <w:rsid w:val="00E57E87"/>
    <w:rsid w:val="00E61DFA"/>
    <w:rsid w:val="00E63B0E"/>
    <w:rsid w:val="00E641B6"/>
    <w:rsid w:val="00E67B9E"/>
    <w:rsid w:val="00E71C75"/>
    <w:rsid w:val="00E7580F"/>
    <w:rsid w:val="00E76115"/>
    <w:rsid w:val="00E801C9"/>
    <w:rsid w:val="00E80B4D"/>
    <w:rsid w:val="00E81570"/>
    <w:rsid w:val="00E830E1"/>
    <w:rsid w:val="00E87F19"/>
    <w:rsid w:val="00E9283E"/>
    <w:rsid w:val="00EA1A99"/>
    <w:rsid w:val="00EA25C3"/>
    <w:rsid w:val="00EA4209"/>
    <w:rsid w:val="00EA48C6"/>
    <w:rsid w:val="00EA6AC3"/>
    <w:rsid w:val="00EB11ED"/>
    <w:rsid w:val="00EB2A4E"/>
    <w:rsid w:val="00EB3A93"/>
    <w:rsid w:val="00EB4442"/>
    <w:rsid w:val="00EB711A"/>
    <w:rsid w:val="00EC0FBE"/>
    <w:rsid w:val="00EC4E48"/>
    <w:rsid w:val="00EC4F4E"/>
    <w:rsid w:val="00EC79DF"/>
    <w:rsid w:val="00ED1D16"/>
    <w:rsid w:val="00ED5B68"/>
    <w:rsid w:val="00ED7F08"/>
    <w:rsid w:val="00EE0060"/>
    <w:rsid w:val="00EE06AD"/>
    <w:rsid w:val="00EE1B63"/>
    <w:rsid w:val="00EE2C21"/>
    <w:rsid w:val="00EE3A00"/>
    <w:rsid w:val="00EE51E1"/>
    <w:rsid w:val="00EE7820"/>
    <w:rsid w:val="00EF0FD0"/>
    <w:rsid w:val="00EF42A8"/>
    <w:rsid w:val="00EF78D4"/>
    <w:rsid w:val="00F04686"/>
    <w:rsid w:val="00F04A25"/>
    <w:rsid w:val="00F05DA2"/>
    <w:rsid w:val="00F13FBD"/>
    <w:rsid w:val="00F152C3"/>
    <w:rsid w:val="00F16397"/>
    <w:rsid w:val="00F20FAC"/>
    <w:rsid w:val="00F21E69"/>
    <w:rsid w:val="00F25F6D"/>
    <w:rsid w:val="00F32587"/>
    <w:rsid w:val="00F438A9"/>
    <w:rsid w:val="00F50BE9"/>
    <w:rsid w:val="00F547CD"/>
    <w:rsid w:val="00F55C1C"/>
    <w:rsid w:val="00F620E6"/>
    <w:rsid w:val="00F66CFA"/>
    <w:rsid w:val="00F677CC"/>
    <w:rsid w:val="00F71147"/>
    <w:rsid w:val="00F71A4B"/>
    <w:rsid w:val="00F74C87"/>
    <w:rsid w:val="00F75616"/>
    <w:rsid w:val="00F75BCF"/>
    <w:rsid w:val="00F76C67"/>
    <w:rsid w:val="00F77FEA"/>
    <w:rsid w:val="00F8112E"/>
    <w:rsid w:val="00F81835"/>
    <w:rsid w:val="00F824D7"/>
    <w:rsid w:val="00F85C6B"/>
    <w:rsid w:val="00F86A28"/>
    <w:rsid w:val="00F94BBA"/>
    <w:rsid w:val="00F9514A"/>
    <w:rsid w:val="00F9736C"/>
    <w:rsid w:val="00F97A7C"/>
    <w:rsid w:val="00FA52FC"/>
    <w:rsid w:val="00FA5D1C"/>
    <w:rsid w:val="00FA61AA"/>
    <w:rsid w:val="00FB194A"/>
    <w:rsid w:val="00FB1BC8"/>
    <w:rsid w:val="00FB3024"/>
    <w:rsid w:val="00FB38BD"/>
    <w:rsid w:val="00FB3965"/>
    <w:rsid w:val="00FB401A"/>
    <w:rsid w:val="00FB4D17"/>
    <w:rsid w:val="00FB7FA3"/>
    <w:rsid w:val="00FC08BA"/>
    <w:rsid w:val="00FC2C05"/>
    <w:rsid w:val="00FC306B"/>
    <w:rsid w:val="00FC3356"/>
    <w:rsid w:val="00FC3369"/>
    <w:rsid w:val="00FC5FC7"/>
    <w:rsid w:val="00FC6755"/>
    <w:rsid w:val="00FC6A32"/>
    <w:rsid w:val="00FC7AE3"/>
    <w:rsid w:val="00FD349A"/>
    <w:rsid w:val="00FD3B9D"/>
    <w:rsid w:val="00FD6CAB"/>
    <w:rsid w:val="00FD73F1"/>
    <w:rsid w:val="00FD7BB4"/>
    <w:rsid w:val="00FE6F36"/>
    <w:rsid w:val="00FF02D3"/>
    <w:rsid w:val="00FF14C3"/>
    <w:rsid w:val="00FF22E9"/>
    <w:rsid w:val="00FF2C76"/>
    <w:rsid w:val="00FF36AB"/>
    <w:rsid w:val="00FF3D2D"/>
    <w:rsid w:val="00FF44B7"/>
    <w:rsid w:val="00FF5516"/>
    <w:rsid w:val="00FF57FD"/>
    <w:rsid w:val="00FF7D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576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B5760"/>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0B5760"/>
    <w:pPr>
      <w:ind w:left="720"/>
      <w:contextualSpacing/>
    </w:pPr>
  </w:style>
  <w:style w:type="paragraph" w:customStyle="1" w:styleId="4">
    <w:name w:val="Текст_4п_Снизу"/>
    <w:basedOn w:val="a"/>
    <w:next w:val="a"/>
    <w:uiPriority w:val="99"/>
    <w:rsid w:val="000B5760"/>
    <w:pPr>
      <w:autoSpaceDE w:val="0"/>
      <w:autoSpaceDN w:val="0"/>
      <w:adjustRightInd w:val="0"/>
      <w:spacing w:after="0" w:line="240" w:lineRule="auto"/>
    </w:pPr>
    <w:rPr>
      <w:rFonts w:ascii="DNBMN J+ Newton C San Pin" w:hAnsi="DNBMN J+ Newton C San Pin"/>
      <w:sz w:val="24"/>
      <w:szCs w:val="24"/>
    </w:rPr>
  </w:style>
  <w:style w:type="paragraph" w:customStyle="1" w:styleId="40">
    <w:name w:val="Текст_4п_Сверху"/>
    <w:basedOn w:val="a"/>
    <w:next w:val="a"/>
    <w:uiPriority w:val="99"/>
    <w:rsid w:val="000B5760"/>
    <w:pPr>
      <w:autoSpaceDE w:val="0"/>
      <w:autoSpaceDN w:val="0"/>
      <w:adjustRightInd w:val="0"/>
      <w:spacing w:after="0" w:line="240" w:lineRule="auto"/>
    </w:pPr>
    <w:rPr>
      <w:rFonts w:ascii="Symbol" w:hAnsi="Symbol"/>
      <w:sz w:val="24"/>
      <w:szCs w:val="24"/>
    </w:rPr>
  </w:style>
  <w:style w:type="paragraph" w:customStyle="1" w:styleId="Default">
    <w:name w:val="Default"/>
    <w:rsid w:val="000B5760"/>
    <w:pPr>
      <w:autoSpaceDE w:val="0"/>
      <w:autoSpaceDN w:val="0"/>
      <w:adjustRightInd w:val="0"/>
      <w:spacing w:after="0" w:line="240" w:lineRule="auto"/>
    </w:pPr>
    <w:rPr>
      <w:rFonts w:ascii="EBGHB O+ Newton C San Pin" w:eastAsiaTheme="minorEastAsia" w:hAnsi="EBGHB O+ Newton C San Pin" w:cs="EBGHB O+ Newton C San Pin"/>
      <w:color w:val="000000"/>
      <w:sz w:val="24"/>
      <w:szCs w:val="24"/>
      <w:lang w:eastAsia="ru-RU"/>
    </w:rPr>
  </w:style>
  <w:style w:type="paragraph" w:customStyle="1" w:styleId="1">
    <w:name w:val="Без интервала1"/>
    <w:rsid w:val="000B5760"/>
    <w:pPr>
      <w:spacing w:after="0" w:line="240" w:lineRule="auto"/>
    </w:pPr>
    <w:rPr>
      <w:rFonts w:ascii="Times New Roman" w:eastAsia="Times New Roman" w:hAnsi="Times New Roman" w:cs="Times New Roman"/>
      <w:sz w:val="28"/>
    </w:rPr>
  </w:style>
  <w:style w:type="paragraph" w:customStyle="1" w:styleId="6">
    <w:name w:val="Без интервала6"/>
    <w:rsid w:val="000B5760"/>
    <w:pPr>
      <w:spacing w:after="0" w:line="240" w:lineRule="auto"/>
    </w:pPr>
    <w:rPr>
      <w:rFonts w:ascii="Times New Roman" w:eastAsia="Times New Roman" w:hAnsi="Times New Roman" w:cs="Times New Roman"/>
      <w:sz w:val="28"/>
    </w:rPr>
  </w:style>
  <w:style w:type="paragraph" w:styleId="a5">
    <w:name w:val="No Spacing"/>
    <w:link w:val="a6"/>
    <w:uiPriority w:val="1"/>
    <w:qFormat/>
    <w:rsid w:val="000B5760"/>
    <w:pPr>
      <w:spacing w:after="0" w:line="240" w:lineRule="auto"/>
    </w:pPr>
    <w:rPr>
      <w:rFonts w:ascii="Times New Roman" w:eastAsia="Times New Roman" w:hAnsi="Times New Roman" w:cs="Times New Roman"/>
      <w:sz w:val="28"/>
    </w:rPr>
  </w:style>
  <w:style w:type="paragraph" w:customStyle="1" w:styleId="2">
    <w:name w:val="Без интервала2"/>
    <w:rsid w:val="000B5760"/>
    <w:pPr>
      <w:spacing w:after="0" w:line="240" w:lineRule="auto"/>
    </w:pPr>
    <w:rPr>
      <w:rFonts w:ascii="Times New Roman" w:eastAsia="Times New Roman" w:hAnsi="Times New Roman" w:cs="Times New Roman"/>
      <w:sz w:val="28"/>
    </w:rPr>
  </w:style>
  <w:style w:type="paragraph" w:customStyle="1" w:styleId="Style10">
    <w:name w:val="Style10"/>
    <w:basedOn w:val="a"/>
    <w:rsid w:val="000B5760"/>
    <w:pPr>
      <w:widowControl w:val="0"/>
      <w:autoSpaceDE w:val="0"/>
      <w:autoSpaceDN w:val="0"/>
      <w:adjustRightInd w:val="0"/>
      <w:spacing w:after="0" w:line="218" w:lineRule="exact"/>
      <w:ind w:firstLine="235"/>
      <w:jc w:val="both"/>
    </w:pPr>
    <w:rPr>
      <w:rFonts w:ascii="Trebuchet MS" w:eastAsia="Times New Roman" w:hAnsi="Trebuchet MS" w:cs="Times New Roman"/>
      <w:sz w:val="24"/>
      <w:szCs w:val="24"/>
    </w:rPr>
  </w:style>
  <w:style w:type="character" w:customStyle="1" w:styleId="FontStyle13">
    <w:name w:val="Font Style13"/>
    <w:basedOn w:val="a0"/>
    <w:rsid w:val="000B5760"/>
    <w:rPr>
      <w:rFonts w:ascii="Cambria" w:hAnsi="Cambria" w:cs="Cambria"/>
      <w:sz w:val="18"/>
      <w:szCs w:val="18"/>
    </w:rPr>
  </w:style>
  <w:style w:type="character" w:customStyle="1" w:styleId="20">
    <w:name w:val="Основной текст с отступом 2 Знак"/>
    <w:basedOn w:val="a0"/>
    <w:link w:val="21"/>
    <w:locked/>
    <w:rsid w:val="000B5760"/>
    <w:rPr>
      <w:sz w:val="24"/>
      <w:szCs w:val="24"/>
    </w:rPr>
  </w:style>
  <w:style w:type="paragraph" w:styleId="21">
    <w:name w:val="Body Text Indent 2"/>
    <w:basedOn w:val="a"/>
    <w:link w:val="20"/>
    <w:rsid w:val="000B5760"/>
    <w:pPr>
      <w:spacing w:after="0" w:line="240" w:lineRule="auto"/>
      <w:ind w:firstLine="720"/>
      <w:jc w:val="both"/>
    </w:pPr>
    <w:rPr>
      <w:rFonts w:eastAsiaTheme="minorHAnsi"/>
      <w:sz w:val="24"/>
      <w:szCs w:val="24"/>
      <w:lang w:eastAsia="en-US"/>
    </w:rPr>
  </w:style>
  <w:style w:type="character" w:customStyle="1" w:styleId="210">
    <w:name w:val="Основной текст с отступом 2 Знак1"/>
    <w:basedOn w:val="a0"/>
    <w:uiPriority w:val="99"/>
    <w:semiHidden/>
    <w:rsid w:val="000B5760"/>
    <w:rPr>
      <w:rFonts w:eastAsiaTheme="minorEastAsia"/>
      <w:lang w:eastAsia="ru-RU"/>
    </w:rPr>
  </w:style>
  <w:style w:type="paragraph" w:customStyle="1" w:styleId="msolistparagraph0">
    <w:name w:val="msolistparagraph"/>
    <w:basedOn w:val="a"/>
    <w:rsid w:val="000B5760"/>
    <w:pPr>
      <w:ind w:left="720"/>
      <w:contextualSpacing/>
    </w:pPr>
    <w:rPr>
      <w:rFonts w:ascii="Calibri" w:eastAsia="Times New Roman" w:hAnsi="Calibri" w:cs="Times New Roman"/>
    </w:rPr>
  </w:style>
  <w:style w:type="character" w:customStyle="1" w:styleId="FontStyle21">
    <w:name w:val="Font Style21"/>
    <w:basedOn w:val="a0"/>
    <w:rsid w:val="000B5760"/>
    <w:rPr>
      <w:rFonts w:ascii="Franklin Gothic Demi Cond" w:hAnsi="Franklin Gothic Demi Cond" w:cs="Franklin Gothic Demi Cond"/>
      <w:sz w:val="26"/>
      <w:szCs w:val="26"/>
    </w:rPr>
  </w:style>
  <w:style w:type="paragraph" w:styleId="a7">
    <w:name w:val="Normal (Web)"/>
    <w:basedOn w:val="a"/>
    <w:unhideWhenUsed/>
    <w:rsid w:val="000B5760"/>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Body Text Indent"/>
    <w:basedOn w:val="a"/>
    <w:link w:val="a9"/>
    <w:uiPriority w:val="99"/>
    <w:semiHidden/>
    <w:unhideWhenUsed/>
    <w:rsid w:val="003C71B5"/>
    <w:pPr>
      <w:spacing w:after="120"/>
      <w:ind w:left="283"/>
    </w:pPr>
  </w:style>
  <w:style w:type="character" w:customStyle="1" w:styleId="a9">
    <w:name w:val="Основной текст с отступом Знак"/>
    <w:basedOn w:val="a0"/>
    <w:link w:val="a8"/>
    <w:uiPriority w:val="99"/>
    <w:semiHidden/>
    <w:rsid w:val="003C71B5"/>
    <w:rPr>
      <w:rFonts w:eastAsiaTheme="minorEastAsia"/>
      <w:lang w:eastAsia="ru-RU"/>
    </w:rPr>
  </w:style>
  <w:style w:type="paragraph" w:customStyle="1" w:styleId="Oaeno">
    <w:name w:val="Oaeno"/>
    <w:basedOn w:val="a"/>
    <w:rsid w:val="003C71B5"/>
    <w:pPr>
      <w:widowControl w:val="0"/>
      <w:overflowPunct w:val="0"/>
      <w:autoSpaceDE w:val="0"/>
      <w:autoSpaceDN w:val="0"/>
      <w:adjustRightInd w:val="0"/>
      <w:spacing w:after="0" w:line="240" w:lineRule="auto"/>
    </w:pPr>
    <w:rPr>
      <w:rFonts w:ascii="Courier New" w:eastAsia="Times New Roman" w:hAnsi="Courier New" w:cs="Times New Roman"/>
      <w:sz w:val="20"/>
      <w:szCs w:val="20"/>
    </w:rPr>
  </w:style>
  <w:style w:type="paragraph" w:customStyle="1" w:styleId="CM13">
    <w:name w:val="CM13"/>
    <w:basedOn w:val="a"/>
    <w:next w:val="a"/>
    <w:rsid w:val="003C71B5"/>
    <w:pPr>
      <w:widowControl w:val="0"/>
      <w:autoSpaceDE w:val="0"/>
      <w:autoSpaceDN w:val="0"/>
      <w:adjustRightInd w:val="0"/>
      <w:spacing w:after="238" w:line="240" w:lineRule="auto"/>
    </w:pPr>
    <w:rPr>
      <w:rFonts w:ascii="GHOIB C+ School Book C San Pin" w:eastAsia="Times New Roman" w:hAnsi="GHOIB C+ School Book C San Pin" w:cs="GHOIB C+ School Book C San Pin"/>
      <w:sz w:val="24"/>
      <w:szCs w:val="24"/>
    </w:rPr>
  </w:style>
  <w:style w:type="character" w:customStyle="1" w:styleId="a6">
    <w:name w:val="Без интервала Знак"/>
    <w:link w:val="a5"/>
    <w:uiPriority w:val="1"/>
    <w:locked/>
    <w:rsid w:val="005A45F0"/>
    <w:rPr>
      <w:rFonts w:ascii="Times New Roman" w:eastAsia="Times New Roman" w:hAnsi="Times New Roman" w:cs="Times New Roman"/>
      <w:sz w:val="28"/>
    </w:rPr>
  </w:style>
  <w:style w:type="paragraph" w:customStyle="1" w:styleId="c1">
    <w:name w:val="c1"/>
    <w:basedOn w:val="a"/>
    <w:rsid w:val="005A45F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3">
    <w:name w:val="c33"/>
    <w:basedOn w:val="a0"/>
    <w:rsid w:val="005A45F0"/>
  </w:style>
  <w:style w:type="character" w:customStyle="1" w:styleId="c44">
    <w:name w:val="c44"/>
    <w:basedOn w:val="a0"/>
    <w:rsid w:val="005A45F0"/>
  </w:style>
  <w:style w:type="paragraph" w:styleId="aa">
    <w:name w:val="Balloon Text"/>
    <w:basedOn w:val="a"/>
    <w:link w:val="ab"/>
    <w:uiPriority w:val="99"/>
    <w:semiHidden/>
    <w:unhideWhenUsed/>
    <w:rsid w:val="007A1A38"/>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A1A38"/>
    <w:rPr>
      <w:rFonts w:ascii="Tahoma" w:eastAsiaTheme="minorEastAsia" w:hAnsi="Tahoma" w:cs="Tahoma"/>
      <w:sz w:val="16"/>
      <w:szCs w:val="16"/>
      <w:lang w:eastAsia="ru-RU"/>
    </w:rPr>
  </w:style>
  <w:style w:type="table" w:customStyle="1" w:styleId="10">
    <w:name w:val="Сетка таблицы1"/>
    <w:basedOn w:val="a1"/>
    <w:next w:val="a3"/>
    <w:uiPriority w:val="59"/>
    <w:rsid w:val="00BC3EB0"/>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32850663">
      <w:bodyDiv w:val="1"/>
      <w:marLeft w:val="0"/>
      <w:marRight w:val="0"/>
      <w:marTop w:val="0"/>
      <w:marBottom w:val="0"/>
      <w:divBdr>
        <w:top w:val="none" w:sz="0" w:space="0" w:color="auto"/>
        <w:left w:val="none" w:sz="0" w:space="0" w:color="auto"/>
        <w:bottom w:val="none" w:sz="0" w:space="0" w:color="auto"/>
        <w:right w:val="none" w:sz="0" w:space="0" w:color="auto"/>
      </w:divBdr>
    </w:div>
    <w:div w:id="1117944061">
      <w:bodyDiv w:val="1"/>
      <w:marLeft w:val="0"/>
      <w:marRight w:val="0"/>
      <w:marTop w:val="0"/>
      <w:marBottom w:val="0"/>
      <w:divBdr>
        <w:top w:val="none" w:sz="0" w:space="0" w:color="auto"/>
        <w:left w:val="none" w:sz="0" w:space="0" w:color="auto"/>
        <w:bottom w:val="none" w:sz="0" w:space="0" w:color="auto"/>
        <w:right w:val="none" w:sz="0" w:space="0" w:color="auto"/>
      </w:divBdr>
    </w:div>
    <w:div w:id="1808013164">
      <w:bodyDiv w:val="1"/>
      <w:marLeft w:val="0"/>
      <w:marRight w:val="0"/>
      <w:marTop w:val="0"/>
      <w:marBottom w:val="0"/>
      <w:divBdr>
        <w:top w:val="none" w:sz="0" w:space="0" w:color="auto"/>
        <w:left w:val="none" w:sz="0" w:space="0" w:color="auto"/>
        <w:bottom w:val="none" w:sz="0" w:space="0" w:color="auto"/>
        <w:right w:val="none" w:sz="0" w:space="0" w:color="auto"/>
      </w:divBdr>
    </w:div>
    <w:div w:id="2087260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AC6030-3BCC-4577-896E-62B01EE89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Pages>
  <Words>4587</Words>
  <Characters>26149</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Учитель</cp:lastModifiedBy>
  <cp:revision>29</cp:revision>
  <dcterms:created xsi:type="dcterms:W3CDTF">2015-05-06T17:19:00Z</dcterms:created>
  <dcterms:modified xsi:type="dcterms:W3CDTF">2022-09-29T09:38:00Z</dcterms:modified>
</cp:coreProperties>
</file>