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37" w:rsidRPr="00A306C2" w:rsidRDefault="00585437" w:rsidP="00585437">
      <w:pPr>
        <w:spacing w:after="160" w:line="256" w:lineRule="auto"/>
        <w:jc w:val="center"/>
        <w:rPr>
          <w:rFonts w:ascii="Times New Roman" w:hAnsi="Times New Roman"/>
          <w:sz w:val="24"/>
        </w:rPr>
      </w:pPr>
      <w:r w:rsidRPr="00A306C2">
        <w:rPr>
          <w:rFonts w:ascii="Times New Roman" w:hAnsi="Times New Roman"/>
          <w:sz w:val="24"/>
        </w:rPr>
        <w:t>Муниципальное бюджетное общеобразовательное учреждение «Средняя школа №31 с углубленным изучением предметов художественно-эстетического профиля».</w:t>
      </w:r>
    </w:p>
    <w:p w:rsidR="00585437" w:rsidRPr="00A306C2" w:rsidRDefault="00585437" w:rsidP="00585437">
      <w:pPr>
        <w:spacing w:after="160" w:line="256" w:lineRule="auto"/>
        <w:jc w:val="center"/>
        <w:rPr>
          <w:rFonts w:ascii="Times New Roman" w:hAnsi="Times New Roman"/>
        </w:rPr>
      </w:pPr>
    </w:p>
    <w:p w:rsidR="00585437" w:rsidRPr="00A306C2" w:rsidRDefault="00585437" w:rsidP="00585437">
      <w:pPr>
        <w:spacing w:after="160" w:line="256" w:lineRule="auto"/>
        <w:jc w:val="center"/>
      </w:pPr>
    </w:p>
    <w:p w:rsidR="00585437" w:rsidRPr="00A306C2" w:rsidRDefault="00585437" w:rsidP="00585437">
      <w:pPr>
        <w:spacing w:after="0" w:line="256" w:lineRule="auto"/>
        <w:ind w:left="141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A306C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Утверждаю </w:t>
      </w:r>
    </w:p>
    <w:p w:rsidR="00585437" w:rsidRPr="00A306C2" w:rsidRDefault="00585437" w:rsidP="00585437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  <w:t xml:space="preserve">      Директор школы:</w:t>
      </w:r>
    </w:p>
    <w:p w:rsidR="00585437" w:rsidRPr="00A306C2" w:rsidRDefault="00585437" w:rsidP="00585437">
      <w:pPr>
        <w:spacing w:after="0" w:line="25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  <w:t xml:space="preserve">      ________________</w:t>
      </w:r>
      <w:proofErr w:type="spellStart"/>
      <w:r w:rsidRPr="00A306C2">
        <w:rPr>
          <w:rFonts w:ascii="Times New Roman" w:hAnsi="Times New Roman"/>
          <w:color w:val="000000"/>
          <w:sz w:val="28"/>
          <w:szCs w:val="28"/>
        </w:rPr>
        <w:t>Е.В.Туренко</w:t>
      </w:r>
      <w:proofErr w:type="spellEnd"/>
    </w:p>
    <w:p w:rsidR="00585437" w:rsidRPr="00A306C2" w:rsidRDefault="00585437" w:rsidP="00585437">
      <w:pPr>
        <w:spacing w:after="0" w:line="25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  <w:t xml:space="preserve">      протокол </w:t>
      </w:r>
      <w:proofErr w:type="gramStart"/>
      <w:r w:rsidRPr="00A306C2">
        <w:rPr>
          <w:rFonts w:ascii="Times New Roman" w:hAnsi="Times New Roman"/>
          <w:color w:val="000000"/>
          <w:sz w:val="28"/>
          <w:szCs w:val="28"/>
        </w:rPr>
        <w:t>педагогического</w:t>
      </w:r>
      <w:proofErr w:type="gramEnd"/>
      <w:r w:rsidRPr="00A306C2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585437" w:rsidRPr="00A306C2" w:rsidRDefault="00585437" w:rsidP="00585437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</w:r>
      <w:r w:rsidRPr="00A306C2">
        <w:rPr>
          <w:rFonts w:ascii="Times New Roman" w:hAnsi="Times New Roman"/>
          <w:color w:val="000000"/>
          <w:sz w:val="28"/>
          <w:szCs w:val="28"/>
        </w:rPr>
        <w:tab/>
        <w:t xml:space="preserve">      совета №_______</w:t>
      </w:r>
    </w:p>
    <w:p w:rsidR="00585437" w:rsidRPr="00A306C2" w:rsidRDefault="00585437" w:rsidP="00585437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5D0AD1">
        <w:rPr>
          <w:rFonts w:ascii="Times New Roman" w:hAnsi="Times New Roman"/>
          <w:color w:val="000000"/>
          <w:sz w:val="28"/>
          <w:szCs w:val="28"/>
        </w:rPr>
        <w:tab/>
      </w:r>
      <w:r w:rsidR="005D0AD1">
        <w:rPr>
          <w:rFonts w:ascii="Times New Roman" w:hAnsi="Times New Roman"/>
          <w:color w:val="000000"/>
          <w:sz w:val="28"/>
          <w:szCs w:val="28"/>
        </w:rPr>
        <w:tab/>
        <w:t xml:space="preserve">      от________________2022</w:t>
      </w:r>
      <w:r w:rsidRPr="00A306C2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585437" w:rsidRPr="00A306C2" w:rsidRDefault="00585437" w:rsidP="00585437">
      <w:pPr>
        <w:spacing w:after="160" w:line="256" w:lineRule="auto"/>
        <w:jc w:val="both"/>
        <w:rPr>
          <w:color w:val="000000"/>
          <w:sz w:val="28"/>
          <w:szCs w:val="28"/>
        </w:rPr>
      </w:pPr>
      <w:r w:rsidRPr="00A306C2">
        <w:rPr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585437" w:rsidRPr="00A306C2" w:rsidRDefault="00585437" w:rsidP="00585437">
      <w:pPr>
        <w:spacing w:after="160" w:line="256" w:lineRule="auto"/>
        <w:jc w:val="both"/>
        <w:rPr>
          <w:color w:val="000000"/>
        </w:rPr>
      </w:pPr>
    </w:p>
    <w:p w:rsidR="00585437" w:rsidRPr="00A306C2" w:rsidRDefault="00585437" w:rsidP="00585437">
      <w:pPr>
        <w:spacing w:after="160" w:line="256" w:lineRule="auto"/>
        <w:jc w:val="both"/>
        <w:rPr>
          <w:color w:val="000000"/>
        </w:rPr>
      </w:pPr>
      <w:r w:rsidRPr="00A306C2">
        <w:rPr>
          <w:color w:val="000000"/>
        </w:rPr>
        <w:t xml:space="preserve">                                                                                      </w:t>
      </w:r>
    </w:p>
    <w:p w:rsidR="00585437" w:rsidRPr="0050746A" w:rsidRDefault="00585437" w:rsidP="00585437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50746A">
        <w:rPr>
          <w:rFonts w:ascii="Georgia" w:eastAsia="Times New Roman" w:hAnsi="Georgia"/>
          <w:sz w:val="36"/>
          <w:szCs w:val="36"/>
          <w:lang w:eastAsia="ru-RU"/>
        </w:rPr>
        <w:t>Дополнительная общеобразовательная программа</w:t>
      </w: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A306C2">
        <w:rPr>
          <w:rFonts w:ascii="Georgia" w:hAnsi="Georgia"/>
          <w:sz w:val="36"/>
          <w:szCs w:val="32"/>
        </w:rPr>
        <w:t>«Волшебники экрана»</w:t>
      </w: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A306C2">
        <w:rPr>
          <w:rFonts w:ascii="Georgia" w:hAnsi="Georgia"/>
          <w:sz w:val="36"/>
          <w:szCs w:val="32"/>
        </w:rPr>
        <w:t>(возраст 9</w:t>
      </w:r>
      <w:r>
        <w:rPr>
          <w:rFonts w:ascii="Georgia" w:hAnsi="Georgia"/>
          <w:sz w:val="36"/>
          <w:szCs w:val="32"/>
        </w:rPr>
        <w:t>-10</w:t>
      </w:r>
      <w:r w:rsidRPr="00A306C2">
        <w:rPr>
          <w:rFonts w:ascii="Georgia" w:hAnsi="Georgia"/>
          <w:sz w:val="36"/>
          <w:szCs w:val="32"/>
        </w:rPr>
        <w:t xml:space="preserve"> лет)</w:t>
      </w:r>
    </w:p>
    <w:p w:rsidR="00585437" w:rsidRPr="0050746A" w:rsidRDefault="00585437" w:rsidP="00585437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50746A">
        <w:rPr>
          <w:rFonts w:ascii="Georgia" w:eastAsia="Times New Roman" w:hAnsi="Georgia"/>
          <w:sz w:val="36"/>
          <w:szCs w:val="36"/>
          <w:lang w:eastAsia="ru-RU"/>
        </w:rPr>
        <w:t>Срок реализации программы 1 год</w:t>
      </w: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A306C2">
        <w:rPr>
          <w:rFonts w:ascii="Georgia" w:hAnsi="Georgia"/>
          <w:sz w:val="32"/>
          <w:szCs w:val="32"/>
        </w:rPr>
        <w:t xml:space="preserve">                                                Составитель рабочей программы: </w:t>
      </w: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A306C2">
        <w:rPr>
          <w:rFonts w:ascii="Georgia" w:hAnsi="Georgia"/>
          <w:sz w:val="32"/>
          <w:szCs w:val="32"/>
        </w:rPr>
        <w:t xml:space="preserve">                                                   </w:t>
      </w:r>
      <w:proofErr w:type="spellStart"/>
      <w:r w:rsidRPr="00A306C2">
        <w:rPr>
          <w:rFonts w:ascii="Georgia" w:hAnsi="Georgia"/>
          <w:sz w:val="32"/>
          <w:szCs w:val="32"/>
        </w:rPr>
        <w:t>Симанкова</w:t>
      </w:r>
      <w:proofErr w:type="spellEnd"/>
      <w:r w:rsidRPr="00A306C2">
        <w:rPr>
          <w:rFonts w:ascii="Georgia" w:hAnsi="Georgia"/>
          <w:sz w:val="32"/>
          <w:szCs w:val="32"/>
        </w:rPr>
        <w:t xml:space="preserve"> Марина Евгеньевна,</w:t>
      </w:r>
    </w:p>
    <w:p w:rsidR="00585437" w:rsidRPr="00A306C2" w:rsidRDefault="00585437" w:rsidP="00C00621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A306C2">
        <w:rPr>
          <w:rFonts w:ascii="Georgia" w:hAnsi="Georgia"/>
          <w:sz w:val="32"/>
          <w:szCs w:val="32"/>
        </w:rPr>
        <w:t xml:space="preserve">                                          педагог </w:t>
      </w:r>
      <w:r w:rsidR="00C00621">
        <w:rPr>
          <w:rFonts w:ascii="Georgia" w:hAnsi="Georgia"/>
          <w:sz w:val="32"/>
          <w:szCs w:val="32"/>
        </w:rPr>
        <w:t>- организатор</w:t>
      </w:r>
    </w:p>
    <w:p w:rsidR="00585437" w:rsidRPr="00A306C2" w:rsidRDefault="00585437" w:rsidP="00585437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A306C2">
        <w:rPr>
          <w:rFonts w:ascii="Georgia" w:hAnsi="Georgia"/>
          <w:sz w:val="32"/>
          <w:szCs w:val="32"/>
        </w:rPr>
        <w:t xml:space="preserve">                             </w:t>
      </w:r>
      <w:r w:rsidR="005D0AD1">
        <w:rPr>
          <w:rFonts w:ascii="Georgia" w:hAnsi="Georgia"/>
          <w:sz w:val="32"/>
          <w:szCs w:val="32"/>
        </w:rPr>
        <w:t xml:space="preserve">           Год составления: 2022</w:t>
      </w:r>
    </w:p>
    <w:p w:rsidR="00585437" w:rsidRPr="00A306C2" w:rsidRDefault="00585437" w:rsidP="00585437">
      <w:pPr>
        <w:spacing w:after="160" w:line="360" w:lineRule="auto"/>
        <w:jc w:val="center"/>
        <w:rPr>
          <w:rFonts w:ascii="Georgia" w:hAnsi="Georgia"/>
        </w:rPr>
      </w:pPr>
    </w:p>
    <w:p w:rsidR="00585437" w:rsidRDefault="00585437" w:rsidP="00585437">
      <w:pPr>
        <w:spacing w:after="160" w:line="360" w:lineRule="auto"/>
        <w:jc w:val="center"/>
        <w:rPr>
          <w:rFonts w:ascii="Georgia" w:hAnsi="Georgia"/>
        </w:rPr>
      </w:pPr>
    </w:p>
    <w:p w:rsidR="00C00621" w:rsidRPr="00A306C2" w:rsidRDefault="00C00621" w:rsidP="00585437">
      <w:pPr>
        <w:spacing w:after="160" w:line="360" w:lineRule="auto"/>
        <w:jc w:val="center"/>
        <w:rPr>
          <w:rFonts w:ascii="Georgia" w:hAnsi="Georgia"/>
        </w:rPr>
      </w:pPr>
      <w:bookmarkStart w:id="0" w:name="_GoBack"/>
      <w:bookmarkEnd w:id="0"/>
    </w:p>
    <w:p w:rsidR="004322CD" w:rsidRPr="005F19D4" w:rsidRDefault="005D0AD1" w:rsidP="005F19D4">
      <w:pPr>
        <w:spacing w:after="160" w:line="360" w:lineRule="auto"/>
        <w:jc w:val="center"/>
      </w:pPr>
      <w:r>
        <w:rPr>
          <w:rFonts w:ascii="Georgia" w:hAnsi="Georgia"/>
        </w:rPr>
        <w:t>г. Нижневартовск 2022</w:t>
      </w:r>
    </w:p>
    <w:p w:rsidR="00CB4844" w:rsidRDefault="00587AB7" w:rsidP="00B16250">
      <w:pPr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записка.</w:t>
      </w:r>
    </w:p>
    <w:p w:rsidR="00CB4844" w:rsidRPr="00CB4844" w:rsidRDefault="00CB4844" w:rsidP="00CB484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ab/>
      </w:r>
      <w:proofErr w:type="gramStart"/>
      <w:r w:rsidRPr="00CB484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Направленность программы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22E2" w:rsidRPr="00D722E2">
        <w:rPr>
          <w:rFonts w:ascii="Times New Roman" w:eastAsia="Times New Roman" w:hAnsi="Times New Roman"/>
          <w:sz w:val="24"/>
          <w:szCs w:val="24"/>
          <w:lang w:eastAsia="ru-RU"/>
        </w:rPr>
        <w:t>Волшебники экрана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» по содержанию является художественно</w:t>
      </w:r>
      <w:r w:rsidR="00B94EF7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; по функциональному предназначению – учебно-познавательной, общекультурной; по форме организации – </w:t>
      </w:r>
      <w:r w:rsidR="00FD639D">
        <w:rPr>
          <w:rFonts w:ascii="Times New Roman" w:eastAsia="Times New Roman" w:hAnsi="Times New Roman"/>
          <w:sz w:val="24"/>
          <w:szCs w:val="24"/>
          <w:lang w:eastAsia="ru-RU"/>
        </w:rPr>
        <w:t>групповой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; по времени реализации - </w:t>
      </w:r>
      <w:r w:rsidR="00B94EF7">
        <w:rPr>
          <w:rFonts w:ascii="Times New Roman" w:eastAsia="Times New Roman" w:hAnsi="Times New Roman"/>
          <w:sz w:val="24"/>
          <w:szCs w:val="24"/>
          <w:lang w:eastAsia="ru-RU"/>
        </w:rPr>
        <w:t>одно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годичной.</w:t>
      </w:r>
      <w:proofErr w:type="gramEnd"/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Настоящее положение дел в обществе, кризис духовности, поразивший все его слои, остро ставит вопрос о сохранении и развитии традиционных гуманитарных ценностей России, воспитании детей и подростков всесторонне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развитыми</w:t>
      </w:r>
      <w:proofErr w:type="gramEnd"/>
      <w:r>
        <w:rPr>
          <w:rFonts w:ascii="Times New Roman" w:hAnsi="Times New Roman"/>
          <w:sz w:val="24"/>
          <w:szCs w:val="24"/>
        </w:rPr>
        <w:t>, понимающими и принимающими глубинные нравственные устои нашей страны, ее блестящее культурное наследие.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Детство – самый значительный период в жизни любого человека и от того, каким оно будет, зависит то, насколько человек </w:t>
      </w:r>
      <w:proofErr w:type="gramStart"/>
      <w:r>
        <w:rPr>
          <w:rFonts w:ascii="Times New Roman" w:hAnsi="Times New Roman"/>
          <w:sz w:val="24"/>
          <w:szCs w:val="24"/>
        </w:rPr>
        <w:t>окажется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подготовлен к жизни, насколько богат и гармоничен будет его духовный мир, каковы будут его эстетические и художественные предпочтения и интересы, система ценностей</w:t>
      </w:r>
      <w:r w:rsidR="002945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идеалов, насколько полно раскроются задатки и проявятся способности.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Одним словом, детство – это период, в который активно формируется личность человека, а значит и будущее мира. Высказывание немецкого богослова 19 века Толука красноречиво и образно раскрывает значение этого периода в жизни человека, общества, социальной и государственной структуры: «Я думаю, что мир управляется из детской».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Хотелось бы обратить внимание на слово «</w:t>
      </w:r>
      <w:r>
        <w:rPr>
          <w:rFonts w:ascii="Times New Roman" w:hAnsi="Times New Roman"/>
          <w:i/>
          <w:sz w:val="24"/>
          <w:szCs w:val="24"/>
        </w:rPr>
        <w:t>из детской»</w:t>
      </w:r>
      <w:r>
        <w:rPr>
          <w:rFonts w:ascii="Times New Roman" w:hAnsi="Times New Roman"/>
          <w:sz w:val="24"/>
          <w:szCs w:val="24"/>
        </w:rPr>
        <w:t>. Вот где с теплым, ласковым голосом любящей мамы, напевающей колыбельные песни, рассказывающей сказки, читающей детские рассказы, стихотворения, приходит к ребенку первое знакомство с системой ценностей этого мира. При отсутствии жизненного опыта, который есть у взрослых, именно детская сказка, высокохудожественная детская литература становятся системой координат, основой моделирования поведения в обществе, жизненным опытом ребенка. Но мы понимаем, что так происходит далеко не всегда, и мамин голос обычно подменяется голосами героев западных мультфильмов и боевиков. Соответственно и о системе ценностей можно догадаться.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Трудно не признать, что на наших глазах не редко происходит подмена истинных духовных ценностей, составляющих гордость русской и мировой культуры,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суррогатами, направленными, в первую очередь, на извлечение коммерческой прибыли.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Однако стоит признать и то, что темпо-ритм жизни увеличивается, мир осваивает новые технологии, и наши дети будут получать разного рода информацию посредством телевидения и интернета. </w:t>
      </w:r>
    </w:p>
    <w:p w:rsidR="00587AB7" w:rsidRDefault="00587AB7" w:rsidP="00A17F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Нелепо просто «вставать в позу» неприятия перед огромным потоком образцов циничного, аморального, разрушительного поведения, яркость, привлекательность и ритм подачи которых способствует легкому проникновению в сознание ребенка. </w:t>
      </w:r>
      <w:proofErr w:type="gramStart"/>
      <w:r>
        <w:rPr>
          <w:rFonts w:ascii="Times New Roman" w:hAnsi="Times New Roman"/>
          <w:sz w:val="24"/>
          <w:szCs w:val="24"/>
        </w:rPr>
        <w:t>Мало говорить «что хорошо» и «что плохо», что можно смотреть, читать, слушать, а чего нельзя.</w:t>
      </w:r>
      <w:proofErr w:type="gramEnd"/>
      <w:r>
        <w:rPr>
          <w:rFonts w:ascii="Times New Roman" w:hAnsi="Times New Roman"/>
          <w:sz w:val="24"/>
          <w:szCs w:val="24"/>
        </w:rPr>
        <w:t xml:space="preserve"> Нужно </w:t>
      </w:r>
      <w:r w:rsidR="000E5C14">
        <w:rPr>
          <w:rFonts w:ascii="Times New Roman" w:hAnsi="Times New Roman"/>
          <w:sz w:val="24"/>
          <w:szCs w:val="24"/>
        </w:rPr>
        <w:t>доказ</w:t>
      </w:r>
      <w:r w:rsidR="00575144">
        <w:rPr>
          <w:rFonts w:ascii="Times New Roman" w:hAnsi="Times New Roman"/>
          <w:sz w:val="24"/>
          <w:szCs w:val="24"/>
        </w:rPr>
        <w:t>ыв</w:t>
      </w:r>
      <w:r w:rsidR="000E5C14">
        <w:rPr>
          <w:rFonts w:ascii="Times New Roman" w:hAnsi="Times New Roman"/>
          <w:sz w:val="24"/>
          <w:szCs w:val="24"/>
        </w:rPr>
        <w:t xml:space="preserve">ать, </w:t>
      </w:r>
      <w:r>
        <w:rPr>
          <w:rFonts w:ascii="Times New Roman" w:hAnsi="Times New Roman"/>
          <w:sz w:val="24"/>
          <w:szCs w:val="24"/>
        </w:rPr>
        <w:t xml:space="preserve">почему </w:t>
      </w:r>
      <w:r w:rsidR="000E5C14">
        <w:rPr>
          <w:rFonts w:ascii="Times New Roman" w:hAnsi="Times New Roman"/>
          <w:sz w:val="24"/>
          <w:szCs w:val="24"/>
        </w:rPr>
        <w:t>одно «хорошо», другое – «плохо», а если быть более точным: наш</w:t>
      </w:r>
      <w:r w:rsidR="00575144">
        <w:rPr>
          <w:rFonts w:ascii="Times New Roman" w:hAnsi="Times New Roman"/>
          <w:sz w:val="24"/>
          <w:szCs w:val="24"/>
        </w:rPr>
        <w:t>и</w:t>
      </w:r>
      <w:r w:rsidR="00187E2C">
        <w:rPr>
          <w:rFonts w:ascii="Times New Roman" w:hAnsi="Times New Roman"/>
          <w:sz w:val="24"/>
          <w:szCs w:val="24"/>
        </w:rPr>
        <w:t xml:space="preserve"> </w:t>
      </w:r>
      <w:r w:rsidR="00187E2C">
        <w:rPr>
          <w:rFonts w:ascii="Times New Roman" w:hAnsi="Times New Roman"/>
          <w:sz w:val="24"/>
          <w:szCs w:val="24"/>
        </w:rPr>
        <w:lastRenderedPageBreak/>
        <w:t xml:space="preserve">дети </w:t>
      </w:r>
      <w:r w:rsidR="000E5C14">
        <w:rPr>
          <w:rFonts w:ascii="Times New Roman" w:hAnsi="Times New Roman"/>
          <w:sz w:val="24"/>
          <w:szCs w:val="24"/>
        </w:rPr>
        <w:t xml:space="preserve">должны </w:t>
      </w:r>
      <w:r w:rsidR="00187E2C">
        <w:rPr>
          <w:rFonts w:ascii="Times New Roman" w:hAnsi="Times New Roman"/>
          <w:sz w:val="24"/>
          <w:szCs w:val="24"/>
        </w:rPr>
        <w:t xml:space="preserve">научиться </w:t>
      </w:r>
      <w:proofErr w:type="gramStart"/>
      <w:r w:rsidR="00187E2C">
        <w:rPr>
          <w:rFonts w:ascii="Times New Roman" w:hAnsi="Times New Roman"/>
          <w:sz w:val="24"/>
          <w:szCs w:val="24"/>
        </w:rPr>
        <w:t>осознанно</w:t>
      </w:r>
      <w:proofErr w:type="gramEnd"/>
      <w:r w:rsidR="00187E2C">
        <w:rPr>
          <w:rFonts w:ascii="Times New Roman" w:hAnsi="Times New Roman"/>
          <w:sz w:val="24"/>
          <w:szCs w:val="24"/>
        </w:rPr>
        <w:t xml:space="preserve"> делать выбор между высоким и низким, подлинным и поддельным. И здесь ключевым является слово «осознанно»</w:t>
      </w:r>
      <w:r w:rsidR="00F57947">
        <w:rPr>
          <w:rFonts w:ascii="Times New Roman" w:hAnsi="Times New Roman"/>
          <w:sz w:val="24"/>
          <w:szCs w:val="24"/>
        </w:rPr>
        <w:t xml:space="preserve">, которое обязывает нас научить смотреть и </w:t>
      </w:r>
      <w:r w:rsidR="00F57947" w:rsidRPr="00F57947">
        <w:rPr>
          <w:rFonts w:ascii="Times New Roman" w:hAnsi="Times New Roman"/>
          <w:b/>
          <w:sz w:val="24"/>
          <w:szCs w:val="24"/>
        </w:rPr>
        <w:t>видеть</w:t>
      </w:r>
      <w:r w:rsidR="00F57947">
        <w:rPr>
          <w:rFonts w:ascii="Times New Roman" w:hAnsi="Times New Roman"/>
          <w:sz w:val="24"/>
          <w:szCs w:val="24"/>
        </w:rPr>
        <w:t xml:space="preserve">, слушать и </w:t>
      </w:r>
      <w:r w:rsidR="00F57947">
        <w:rPr>
          <w:rFonts w:ascii="Times New Roman" w:hAnsi="Times New Roman"/>
          <w:b/>
          <w:sz w:val="24"/>
          <w:szCs w:val="24"/>
        </w:rPr>
        <w:t>слышать</w:t>
      </w:r>
      <w:r w:rsidR="00F579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Даже обыкновенный, в нашем понимании, мультфильм нужно уметь «читать». Ведь это же авторская работа, следовательно, авторское слово, мысль, </w:t>
      </w:r>
      <w:proofErr w:type="gramStart"/>
      <w:r>
        <w:rPr>
          <w:rFonts w:ascii="Times New Roman" w:hAnsi="Times New Roman"/>
          <w:sz w:val="24"/>
          <w:szCs w:val="24"/>
        </w:rPr>
        <w:t>обличенные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в художественную форму. Сила этой работы в эмоциональном, образном воздействии, заложенном автором как код. И этот код нужно уметь считывать и расшифровывать.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>В соответствии с этим</w:t>
      </w:r>
      <w:r w:rsidR="00F579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b/>
          <w:sz w:val="24"/>
          <w:szCs w:val="24"/>
          <w:lang w:eastAsia="ru-RU"/>
        </w:rPr>
        <w:t>целью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 w:rsidRPr="00F57947">
        <w:rPr>
          <w:rFonts w:ascii="Times New Roman" w:hAnsi="Times New Roman"/>
          <w:sz w:val="24"/>
          <w:szCs w:val="24"/>
          <w:lang w:eastAsia="ru-RU"/>
        </w:rPr>
        <w:t>данной программы</w:t>
      </w:r>
      <w:r w:rsidRPr="00F579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sz w:val="24"/>
          <w:szCs w:val="24"/>
          <w:lang w:eastAsia="ru-RU"/>
        </w:rPr>
        <w:t>стан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овится формирование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личности, спосо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бной к полноценному восприятию </w:t>
      </w:r>
      <w:r w:rsidRPr="008F4990">
        <w:rPr>
          <w:rFonts w:ascii="Times New Roman" w:hAnsi="Times New Roman"/>
          <w:sz w:val="24"/>
          <w:szCs w:val="24"/>
          <w:lang w:eastAsia="ru-RU"/>
        </w:rPr>
        <w:t>произведений искусства в контексте духовной культуры человечества и подготовленной к самостоятельному общению с искусством.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b/>
          <w:sz w:val="24"/>
          <w:szCs w:val="24"/>
          <w:lang w:eastAsia="ru-RU"/>
        </w:rPr>
        <w:t>Задачи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определены его це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лью и связаны как с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деятельностью учащихся, так и с эстетической функцией искусства. К их числу можно отнести: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представлений 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 мультипликации</w:t>
      </w:r>
      <w:r w:rsidR="00433F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театре и кино как о культурном феномене, занимающем специфическое место в жизни нации и человека;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системы гуманитарных понятий, составляющих этико-эстетический компонент искусства;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 xml:space="preserve">- формирование эстетического вкуса как ориентира самостоятельной </w:t>
      </w:r>
      <w:r w:rsidR="00433F47" w:rsidRPr="008F4990">
        <w:rPr>
          <w:rFonts w:ascii="Times New Roman" w:hAnsi="Times New Roman"/>
          <w:sz w:val="24"/>
          <w:szCs w:val="24"/>
          <w:lang w:eastAsia="ru-RU"/>
        </w:rPr>
        <w:t xml:space="preserve">творческой деятельности и 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зрительской </w:t>
      </w:r>
      <w:r w:rsidR="00433F47">
        <w:rPr>
          <w:rFonts w:ascii="Times New Roman" w:hAnsi="Times New Roman"/>
          <w:sz w:val="24"/>
          <w:szCs w:val="24"/>
          <w:lang w:eastAsia="ru-RU"/>
        </w:rPr>
        <w:t>культуры</w:t>
      </w:r>
      <w:r w:rsidRPr="008F4990">
        <w:rPr>
          <w:rFonts w:ascii="Times New Roman" w:hAnsi="Times New Roman"/>
          <w:sz w:val="24"/>
          <w:szCs w:val="24"/>
          <w:lang w:eastAsia="ru-RU"/>
        </w:rPr>
        <w:t>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внимания  как основы восприятия искусства и окружающего мира;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логического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критического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ассоциативного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творческого мышления.</w:t>
      </w:r>
    </w:p>
    <w:p w:rsidR="00FD639D" w:rsidRDefault="00FD639D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Возраст детей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, участвующих в реализации данной программы: </w:t>
      </w:r>
      <w:r w:rsidR="00147653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>-1</w:t>
      </w:r>
      <w:r w:rsidR="00147653">
        <w:rPr>
          <w:rFonts w:ascii="Times New Roman" w:hAnsi="Times New Roman"/>
          <w:sz w:val="24"/>
          <w:szCs w:val="24"/>
          <w:lang w:eastAsia="ru-RU"/>
        </w:rPr>
        <w:t>0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лет.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Сроки реализации</w:t>
      </w:r>
      <w:r w:rsidR="0023564B">
        <w:rPr>
          <w:rFonts w:ascii="Times New Roman" w:hAnsi="Times New Roman"/>
          <w:sz w:val="24"/>
          <w:szCs w:val="24"/>
          <w:lang w:eastAsia="ru-RU"/>
        </w:rPr>
        <w:t xml:space="preserve"> программы: 1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занятий: </w:t>
      </w:r>
    </w:p>
    <w:p w:rsidR="00B16250" w:rsidRPr="00B16250" w:rsidRDefault="00FD639D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sz w:val="24"/>
          <w:szCs w:val="24"/>
          <w:lang w:eastAsia="ru-RU"/>
        </w:rPr>
        <w:t xml:space="preserve">Занятия включают в себя теоретическую и практическую части.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количество времени. Форму занятий можно определить как </w:t>
      </w:r>
      <w:r>
        <w:rPr>
          <w:rFonts w:ascii="Times New Roman" w:hAnsi="Times New Roman"/>
          <w:sz w:val="24"/>
          <w:szCs w:val="24"/>
          <w:lang w:eastAsia="ru-RU"/>
        </w:rPr>
        <w:t>групповую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деятельность детей.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Необходимо учитывать, что далеко не все дети имеют некоторый запас </w:t>
      </w:r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художественных впечатлений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. Количество и качество этого запаса может быть очень разным и зависит от условий, в которых развивается ребенок. Как правило, это определенная </w:t>
      </w:r>
      <w:proofErr w:type="spellStart"/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наслушанность</w:t>
      </w:r>
      <w:proofErr w:type="spellEnd"/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в области литературы, музыки, это галерея определенных мультипликационных, сказочных образов.</w:t>
      </w:r>
    </w:p>
    <w:p w:rsidR="00B16250" w:rsidRPr="00B16250" w:rsidRDefault="00B16250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6250">
        <w:rPr>
          <w:rFonts w:ascii="Times New Roman" w:hAnsi="Times New Roman"/>
          <w:sz w:val="24"/>
          <w:szCs w:val="24"/>
          <w:lang w:eastAsia="ru-RU"/>
        </w:rPr>
        <w:t>Важно так же учитывать специфику искусства – его эмоциональность, образность. Поэтому с произведениями нужно знакомиться на уроке и «по горячим следам» анализировать и выполнять творческие задания. Форма творческого задания может изменяться в зависимости от эмоционального состояния класса, которое не учитывать, на мой взгляд, нельзя.</w:t>
      </w:r>
    </w:p>
    <w:p w:rsidR="00FD639D" w:rsidRPr="008F4990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D639D" w:rsidRPr="00FD639D" w:rsidRDefault="00FD639D" w:rsidP="00FD639D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>Режим занятий:</w:t>
      </w:r>
    </w:p>
    <w:p w:rsidR="00FD639D" w:rsidRPr="00FD639D" w:rsidRDefault="00B16250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неделю проводится </w:t>
      </w:r>
      <w:r w:rsidR="001872DB">
        <w:rPr>
          <w:rFonts w:ascii="Times New Roman" w:hAnsi="Times New Roman"/>
          <w:sz w:val="24"/>
          <w:szCs w:val="24"/>
          <w:lang w:eastAsia="ru-RU"/>
        </w:rPr>
        <w:t>два</w:t>
      </w:r>
      <w:r w:rsidR="00FD639D" w:rsidRPr="00FD639D">
        <w:rPr>
          <w:rFonts w:ascii="Times New Roman" w:hAnsi="Times New Roman"/>
          <w:sz w:val="24"/>
          <w:szCs w:val="24"/>
          <w:lang w:eastAsia="ru-RU"/>
        </w:rPr>
        <w:t xml:space="preserve"> занятия для каждой группы. Продолжительность занятия – </w:t>
      </w:r>
      <w:r>
        <w:rPr>
          <w:rFonts w:ascii="Times New Roman" w:hAnsi="Times New Roman"/>
          <w:sz w:val="24"/>
          <w:szCs w:val="24"/>
          <w:lang w:eastAsia="ru-RU"/>
        </w:rPr>
        <w:t>45 минут.</w:t>
      </w:r>
    </w:p>
    <w:p w:rsidR="00587AB7" w:rsidRPr="00806BA3" w:rsidRDefault="00002BD9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программы.</w:t>
      </w:r>
    </w:p>
    <w:p w:rsidR="00587AB7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20E2" w:rsidRPr="00002BD9" w:rsidRDefault="0023564B" w:rsidP="00002B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окончании</w:t>
      </w:r>
      <w:r w:rsidR="00B16250" w:rsidRPr="00002B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занятий 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>по программе</w:t>
      </w:r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>обучающийся</w:t>
      </w:r>
      <w:proofErr w:type="gramEnd"/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научиться: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20E2">
        <w:rPr>
          <w:rFonts w:ascii="Times New Roman" w:hAnsi="Times New Roman"/>
          <w:sz w:val="24"/>
          <w:szCs w:val="24"/>
          <w:lang w:eastAsia="ru-RU"/>
        </w:rPr>
        <w:t>понимать содержание произведений, указанных в программе;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определять тему</w:t>
      </w:r>
      <w:r w:rsidR="003862FE">
        <w:rPr>
          <w:rFonts w:ascii="Times New Roman" w:hAnsi="Times New Roman"/>
          <w:sz w:val="24"/>
          <w:szCs w:val="24"/>
          <w:lang w:eastAsia="ru-RU"/>
        </w:rPr>
        <w:t xml:space="preserve"> и идею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анализируемого произведения;</w:t>
      </w:r>
    </w:p>
    <w:p w:rsidR="008920E2" w:rsidRDefault="00002BD9" w:rsidP="003F5F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5FDA">
        <w:rPr>
          <w:rFonts w:ascii="Times New Roman" w:hAnsi="Times New Roman"/>
          <w:sz w:val="24"/>
          <w:szCs w:val="24"/>
          <w:lang w:eastAsia="ru-RU"/>
        </w:rPr>
        <w:t>давать эстетическую оце</w:t>
      </w:r>
      <w:r w:rsidR="00275AA9">
        <w:rPr>
          <w:rFonts w:ascii="Times New Roman" w:hAnsi="Times New Roman"/>
          <w:sz w:val="24"/>
          <w:szCs w:val="24"/>
          <w:lang w:eastAsia="ru-RU"/>
        </w:rPr>
        <w:t>нку действующего лица, поступка</w:t>
      </w:r>
    </w:p>
    <w:p w:rsidR="00275AA9" w:rsidRDefault="00275AA9" w:rsidP="003F5F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="00AA6129" w:rsidRPr="00AA6129">
        <w:rPr>
          <w:rFonts w:ascii="Times New Roman" w:hAnsi="Times New Roman"/>
          <w:sz w:val="24"/>
          <w:szCs w:val="24"/>
          <w:lang w:eastAsia="ru-RU"/>
        </w:rPr>
        <w:t>выявлять в произведении основные средства</w:t>
      </w:r>
      <w:r w:rsidR="00AA6129">
        <w:rPr>
          <w:rFonts w:ascii="Times New Roman" w:hAnsi="Times New Roman"/>
          <w:sz w:val="24"/>
          <w:szCs w:val="24"/>
          <w:lang w:eastAsia="ru-RU"/>
        </w:rPr>
        <w:t xml:space="preserve"> художественной выразительности.</w:t>
      </w:r>
    </w:p>
    <w:p w:rsidR="008920E2" w:rsidRPr="003F5FDA" w:rsidRDefault="008920E2" w:rsidP="003F5FDA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В результате занятий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в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ученик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получит возможность научиться:</w:t>
      </w:r>
    </w:p>
    <w:p w:rsidR="008920E2" w:rsidRPr="00002BD9" w:rsidRDefault="008920E2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выражать свое отношение к произведению;</w:t>
      </w:r>
    </w:p>
    <w:p w:rsidR="00002BD9" w:rsidRDefault="008920E2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участвовать в диалоге по прочитанному или просмотренному произведению;</w:t>
      </w:r>
      <w:r w:rsidR="00002BD9" w:rsidRPr="00002BD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55677" w:rsidRDefault="00275AA9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анализировать свои действия;</w:t>
      </w:r>
    </w:p>
    <w:p w:rsidR="0059697B" w:rsidRDefault="00275AA9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сравнивать действующих лиц;</w:t>
      </w:r>
    </w:p>
    <w:p w:rsidR="00275AA9" w:rsidRDefault="00275AA9" w:rsidP="00275AA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75AA9">
        <w:rPr>
          <w:rFonts w:ascii="Times New Roman" w:hAnsi="Times New Roman"/>
          <w:sz w:val="24"/>
          <w:szCs w:val="24"/>
          <w:lang w:eastAsia="ru-RU"/>
        </w:rPr>
        <w:t>выявлять позицию автора, режиссера-мультипликатора;</w:t>
      </w:r>
    </w:p>
    <w:p w:rsidR="00275AA9" w:rsidRPr="00002BD9" w:rsidRDefault="00275AA9" w:rsidP="00275AA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75AA9">
        <w:rPr>
          <w:rFonts w:ascii="Times New Roman" w:hAnsi="Times New Roman"/>
          <w:sz w:val="24"/>
          <w:szCs w:val="24"/>
          <w:lang w:eastAsia="ru-RU"/>
        </w:rPr>
        <w:t>строить устные и письменные высказывания в связ</w:t>
      </w:r>
      <w:r w:rsidR="00AA6129">
        <w:rPr>
          <w:rFonts w:ascii="Times New Roman" w:hAnsi="Times New Roman"/>
          <w:sz w:val="24"/>
          <w:szCs w:val="24"/>
          <w:lang w:eastAsia="ru-RU"/>
        </w:rPr>
        <w:t>и с анализируемым произведением.</w:t>
      </w:r>
    </w:p>
    <w:p w:rsidR="008920E2" w:rsidRDefault="008920E2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4EF7" w:rsidRPr="00EB38A8" w:rsidRDefault="00B94EF7" w:rsidP="00B94E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b/>
          <w:sz w:val="24"/>
          <w:szCs w:val="24"/>
          <w:lang w:eastAsia="ru-RU"/>
        </w:rPr>
        <w:t>Оценочные материалы</w:t>
      </w:r>
    </w:p>
    <w:p w:rsidR="00B94EF7" w:rsidRPr="00EB38A8" w:rsidRDefault="00B94EF7" w:rsidP="00B94E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итоговом занятии</w:t>
      </w: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урока-зачета, участия в школьном мероприятии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пределяется уровень усвоения или не усвоения дополнительной образовательной программы.</w:t>
      </w:r>
    </w:p>
    <w:p w:rsidR="00B94EF7" w:rsidRPr="00EB38A8" w:rsidRDefault="00B94EF7" w:rsidP="00B94E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B94EF7" w:rsidRPr="00EB38A8" w:rsidRDefault="00B94EF7" w:rsidP="00B94E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B94EF7" w:rsidRDefault="00B94EF7" w:rsidP="00B94E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67D8" w:rsidRPr="0023564B" w:rsidRDefault="00D722E2" w:rsidP="0088708A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AC67D8">
        <w:rPr>
          <w:rFonts w:ascii="Times New Roman" w:hAnsi="Times New Roman"/>
          <w:sz w:val="24"/>
          <w:szCs w:val="24"/>
        </w:rPr>
        <w:t xml:space="preserve">               </w:t>
      </w:r>
      <w:r w:rsidR="00AC67D8" w:rsidRPr="00AC67D8">
        <w:rPr>
          <w:rFonts w:ascii="Times New Roman" w:hAnsi="Times New Roman"/>
          <w:sz w:val="24"/>
          <w:szCs w:val="24"/>
        </w:rPr>
        <w:t xml:space="preserve">          </w:t>
      </w:r>
      <w:r w:rsidR="00AC67D8" w:rsidRPr="0023564B">
        <w:rPr>
          <w:rFonts w:ascii="Times New Roman" w:hAnsi="Times New Roman"/>
          <w:b/>
          <w:sz w:val="28"/>
          <w:szCs w:val="24"/>
        </w:rPr>
        <w:t>Учебно-тематический план.</w:t>
      </w:r>
    </w:p>
    <w:p w:rsidR="0023564B" w:rsidRDefault="0023564B" w:rsidP="008870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3564B" w:rsidRPr="00AC67D8" w:rsidRDefault="0023564B" w:rsidP="008870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850"/>
        <w:gridCol w:w="1134"/>
        <w:gridCol w:w="1418"/>
      </w:tblGrid>
      <w:tr w:rsidR="00AC67D8" w:rsidRPr="00AC67D8" w:rsidTr="00AC67D8">
        <w:trPr>
          <w:trHeight w:val="435"/>
        </w:trPr>
        <w:tc>
          <w:tcPr>
            <w:tcW w:w="568" w:type="dxa"/>
            <w:vMerge w:val="restart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№</w:t>
            </w:r>
          </w:p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C67D8">
              <w:rPr>
                <w:b/>
                <w:sz w:val="24"/>
                <w:szCs w:val="24"/>
              </w:rPr>
              <w:t>п</w:t>
            </w:r>
            <w:proofErr w:type="gramEnd"/>
            <w:r w:rsidRPr="00AC67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                 </w:t>
            </w:r>
            <w:r w:rsidRPr="00AC67D8">
              <w:rPr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402" w:type="dxa"/>
            <w:gridSpan w:val="3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  <w:r w:rsidRPr="00AC67D8">
              <w:rPr>
                <w:b/>
                <w:sz w:val="24"/>
                <w:szCs w:val="24"/>
              </w:rPr>
              <w:t xml:space="preserve">  Количество часов</w:t>
            </w:r>
          </w:p>
        </w:tc>
      </w:tr>
      <w:tr w:rsidR="00AC67D8" w:rsidRPr="00AC67D8" w:rsidTr="00AC67D8">
        <w:trPr>
          <w:trHeight w:val="360"/>
        </w:trPr>
        <w:tc>
          <w:tcPr>
            <w:tcW w:w="568" w:type="dxa"/>
            <w:vMerge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Практика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Инструктаж по технике безопасности.  Вводное занятие.</w:t>
            </w:r>
          </w:p>
        </w:tc>
        <w:tc>
          <w:tcPr>
            <w:tcW w:w="850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Pr="00AC67D8">
              <w:rPr>
                <w:b/>
                <w:sz w:val="24"/>
                <w:szCs w:val="24"/>
              </w:rPr>
              <w:t>1ч.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1ч.</w:t>
            </w:r>
          </w:p>
        </w:tc>
        <w:tc>
          <w:tcPr>
            <w:tcW w:w="141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AC67D8" w:rsidRPr="002D7C1D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D7C1D">
              <w:rPr>
                <w:b/>
                <w:sz w:val="24"/>
                <w:szCs w:val="24"/>
              </w:rPr>
              <w:t>Вводный контроль.</w:t>
            </w:r>
          </w:p>
        </w:tc>
        <w:tc>
          <w:tcPr>
            <w:tcW w:w="850" w:type="dxa"/>
          </w:tcPr>
          <w:p w:rsidR="00AC67D8" w:rsidRPr="00AC67D8" w:rsidRDefault="00884993" w:rsidP="000B5C3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987106">
              <w:rPr>
                <w:b/>
                <w:sz w:val="24"/>
                <w:szCs w:val="24"/>
              </w:rPr>
              <w:t>2</w:t>
            </w:r>
            <w:r w:rsidR="00AC67D8" w:rsidRPr="00AC67D8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:rsidR="00AC67D8" w:rsidRPr="00AC67D8" w:rsidRDefault="00987106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3</w:t>
            </w:r>
          </w:p>
        </w:tc>
        <w:tc>
          <w:tcPr>
            <w:tcW w:w="5812" w:type="dxa"/>
          </w:tcPr>
          <w:p w:rsidR="00AC67D8" w:rsidRPr="005B69F2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6309C8">
              <w:rPr>
                <w:iCs/>
                <w:sz w:val="24"/>
                <w:szCs w:val="24"/>
              </w:rPr>
              <w:t>Действие и воздействие.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 xml:space="preserve"> 4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Предполагаемые - Предлагаемые обстоятельства.</w:t>
            </w:r>
          </w:p>
        </w:tc>
        <w:tc>
          <w:tcPr>
            <w:tcW w:w="850" w:type="dxa"/>
          </w:tcPr>
          <w:p w:rsidR="00AC67D8" w:rsidRPr="00AC67D8" w:rsidRDefault="00AC67D8" w:rsidP="000B5C34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AC67D8" w:rsidP="009D7BA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6</w:t>
            </w:r>
            <w:r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5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Острохарактерный персонаж.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6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Роль музыки в произведении.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7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Роль цвета и света в произведении.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8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Контраст.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Тема.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Идея.</w:t>
            </w:r>
          </w:p>
        </w:tc>
        <w:tc>
          <w:tcPr>
            <w:tcW w:w="850" w:type="dxa"/>
          </w:tcPr>
          <w:p w:rsidR="00AC67D8" w:rsidRPr="00AC67D8" w:rsidRDefault="00AC67D8" w:rsidP="000B5C34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8</w:t>
            </w:r>
            <w:r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AC67D8" w:rsidP="009D7BA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8</w:t>
            </w:r>
            <w:r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Актуальность.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88708A" w:rsidP="00B94E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87106">
              <w:rPr>
                <w:sz w:val="24"/>
                <w:szCs w:val="24"/>
              </w:rPr>
              <w:t>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5B69F2">
              <w:rPr>
                <w:sz w:val="24"/>
                <w:szCs w:val="24"/>
              </w:rPr>
              <w:t>Связь способа изображения предмета или события и авторского мировосприятия.</w:t>
            </w:r>
          </w:p>
        </w:tc>
        <w:tc>
          <w:tcPr>
            <w:tcW w:w="850" w:type="dxa"/>
          </w:tcPr>
          <w:p w:rsidR="00AC67D8" w:rsidRPr="00AC67D8" w:rsidRDefault="0088708A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87106">
              <w:rPr>
                <w:sz w:val="24"/>
                <w:szCs w:val="24"/>
              </w:rPr>
              <w:t xml:space="preserve">  </w:t>
            </w:r>
            <w:r w:rsidR="001872DB">
              <w:rPr>
                <w:sz w:val="24"/>
                <w:szCs w:val="24"/>
              </w:rPr>
              <w:t>11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88708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987106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872DB">
              <w:rPr>
                <w:sz w:val="24"/>
                <w:szCs w:val="24"/>
              </w:rPr>
              <w:t>11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bCs/>
                <w:iCs/>
                <w:sz w:val="24"/>
                <w:szCs w:val="24"/>
              </w:rPr>
              <w:t xml:space="preserve"> 13</w:t>
            </w:r>
          </w:p>
        </w:tc>
        <w:tc>
          <w:tcPr>
            <w:tcW w:w="5812" w:type="dxa"/>
          </w:tcPr>
          <w:p w:rsidR="00AC67D8" w:rsidRPr="00AC67D8" w:rsidRDefault="005B69F2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5B69F2">
              <w:rPr>
                <w:iCs/>
                <w:sz w:val="24"/>
                <w:szCs w:val="24"/>
              </w:rPr>
              <w:t>Спектакль «Конек-Горбунок».</w:t>
            </w:r>
          </w:p>
        </w:tc>
        <w:tc>
          <w:tcPr>
            <w:tcW w:w="850" w:type="dxa"/>
          </w:tcPr>
          <w:p w:rsidR="00AC67D8" w:rsidRPr="002D7C1D" w:rsidRDefault="00AC67D8" w:rsidP="000B5C3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="00987106">
              <w:rPr>
                <w:sz w:val="24"/>
                <w:szCs w:val="24"/>
              </w:rPr>
              <w:t>6</w:t>
            </w:r>
            <w:r w:rsidR="00D55677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88708A" w:rsidP="009D7BA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87106">
              <w:rPr>
                <w:sz w:val="24"/>
                <w:szCs w:val="24"/>
              </w:rPr>
              <w:t>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Pr="00AC67D8" w:rsidRDefault="0088708A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1B7879" w:rsidRPr="00AC67D8" w:rsidRDefault="005A32F4" w:rsidP="005A32F4">
            <w:pPr>
              <w:spacing w:after="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Итоговое занятие</w:t>
            </w:r>
            <w:r w:rsidR="001B7879" w:rsidRPr="00AC67D8">
              <w:rPr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B7879" w:rsidRPr="00AC67D8" w:rsidRDefault="001B7879" w:rsidP="000B5C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987106">
              <w:rPr>
                <w:b/>
                <w:sz w:val="24"/>
                <w:szCs w:val="24"/>
              </w:rPr>
              <w:t>2</w:t>
            </w:r>
            <w:r w:rsidRPr="002D7C1D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Default="001B7879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:rsidR="001B7879" w:rsidRPr="00AC67D8" w:rsidRDefault="001B7879" w:rsidP="0088708A">
            <w:pPr>
              <w:spacing w:after="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                                      Всего:</w:t>
            </w:r>
          </w:p>
        </w:tc>
        <w:tc>
          <w:tcPr>
            <w:tcW w:w="850" w:type="dxa"/>
          </w:tcPr>
          <w:p w:rsidR="001B7879" w:rsidRDefault="001B7879" w:rsidP="0098710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987106">
              <w:rPr>
                <w:b/>
                <w:sz w:val="24"/>
                <w:szCs w:val="24"/>
              </w:rPr>
              <w:t>74</w:t>
            </w:r>
            <w:r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F19D4" w:rsidRDefault="005F19D4" w:rsidP="00B162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F19D4" w:rsidRDefault="005F19D4" w:rsidP="00B162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Pr="00BC0F41" w:rsidRDefault="00587AB7" w:rsidP="00B162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ab/>
      </w:r>
      <w:r w:rsidR="00B16250"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r w:rsidR="001A6CB5">
        <w:rPr>
          <w:rFonts w:ascii="Times New Roman" w:hAnsi="Times New Roman"/>
          <w:b/>
          <w:sz w:val="24"/>
          <w:szCs w:val="24"/>
          <w:lang w:eastAsia="ru-RU"/>
        </w:rPr>
        <w:t>Содержание программы:</w:t>
      </w:r>
    </w:p>
    <w:p w:rsidR="001A6CB5" w:rsidRP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1. </w:t>
      </w:r>
      <w:r w:rsidRPr="001A6CB5">
        <w:rPr>
          <w:rFonts w:ascii="Times New Roman" w:hAnsi="Times New Roman"/>
          <w:b/>
          <w:sz w:val="24"/>
          <w:szCs w:val="24"/>
        </w:rPr>
        <w:t>Инструктаж по технике безопасности.  Вводное занятие.</w:t>
      </w:r>
    </w:p>
    <w:p w:rsid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2. </w:t>
      </w:r>
      <w:r w:rsidRPr="001A6CB5">
        <w:rPr>
          <w:rFonts w:ascii="Times New Roman" w:hAnsi="Times New Roman"/>
          <w:b/>
          <w:sz w:val="24"/>
          <w:szCs w:val="24"/>
        </w:rPr>
        <w:t>Вводный контроль.</w:t>
      </w:r>
    </w:p>
    <w:p w:rsidR="005C20DE" w:rsidRPr="005C20DE" w:rsidRDefault="001A6CB5" w:rsidP="005C20D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Тема 3.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Действие и воздействие.</w:t>
      </w:r>
    </w:p>
    <w:p w:rsidR="001A6CB5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Почему персонажей и героев </w:t>
      </w:r>
      <w:r w:rsidRPr="005C20DE">
        <w:rPr>
          <w:rFonts w:ascii="Times New Roman" w:hAnsi="Times New Roman"/>
          <w:iCs/>
          <w:sz w:val="24"/>
          <w:szCs w:val="24"/>
        </w:rPr>
        <w:t>пьес, фильмов называют действующими лицами.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5C20DE">
        <w:rPr>
          <w:rFonts w:ascii="Times New Roman" w:hAnsi="Times New Roman"/>
          <w:iCs/>
          <w:sz w:val="24"/>
          <w:szCs w:val="24"/>
        </w:rPr>
        <w:t xml:space="preserve">М/фильм «Волшебная кисточка» Валерия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Угарова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 1997г.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М/фильм «</w:t>
      </w:r>
      <w:r w:rsidR="0017046A">
        <w:rPr>
          <w:rFonts w:ascii="Times New Roman" w:hAnsi="Times New Roman"/>
          <w:iCs/>
          <w:sz w:val="24"/>
          <w:szCs w:val="24"/>
        </w:rPr>
        <w:t xml:space="preserve">Корона и скипетр». Марии </w:t>
      </w:r>
      <w:proofErr w:type="spellStart"/>
      <w:r w:rsidR="0017046A">
        <w:rPr>
          <w:rFonts w:ascii="Times New Roman" w:hAnsi="Times New Roman"/>
          <w:iCs/>
          <w:sz w:val="24"/>
          <w:szCs w:val="24"/>
        </w:rPr>
        <w:t>Му</w:t>
      </w:r>
      <w:r w:rsidRPr="005C20DE">
        <w:rPr>
          <w:rFonts w:ascii="Times New Roman" w:hAnsi="Times New Roman"/>
          <w:iCs/>
          <w:sz w:val="24"/>
          <w:szCs w:val="24"/>
        </w:rPr>
        <w:t>а</w:t>
      </w:r>
      <w:r w:rsidR="0017046A">
        <w:rPr>
          <w:rFonts w:ascii="Times New Roman" w:hAnsi="Times New Roman"/>
          <w:iCs/>
          <w:sz w:val="24"/>
          <w:szCs w:val="24"/>
        </w:rPr>
        <w:t>т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 xml:space="preserve"> и Марии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Курчевской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2000г.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«Халиф-аист» В.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Угарова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1981г.</w:t>
      </w:r>
    </w:p>
    <w:p w:rsidR="005C20DE" w:rsidRPr="005C20DE" w:rsidRDefault="001A6CB5" w:rsidP="005C20D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4.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Предполагаемые - Предлагаемые обстоятельства.</w:t>
      </w:r>
    </w:p>
    <w:p w:rsidR="001A6CB5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- притча «Прежде мы был</w:t>
      </w:r>
      <w:r>
        <w:rPr>
          <w:rFonts w:ascii="Times New Roman" w:hAnsi="Times New Roman"/>
          <w:iCs/>
          <w:sz w:val="24"/>
          <w:szCs w:val="24"/>
        </w:rPr>
        <w:t>и птицами» Гарри Бардина. 1982г.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«Пингвины» В.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Полковникова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1968г</w:t>
      </w:r>
    </w:p>
    <w:p w:rsidR="00D107CD" w:rsidRDefault="005C20DE" w:rsidP="007E459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«Как один мужик двух генералов прокормил» И. Иванова-Вано.</w:t>
      </w:r>
    </w:p>
    <w:p w:rsidR="001A6CB5" w:rsidRDefault="001A6CB5" w:rsidP="00D107C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5.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Острохарактерный персонаж.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</w:t>
      </w:r>
      <w:proofErr w:type="gramStart"/>
      <w:r w:rsidRPr="005C20DE">
        <w:rPr>
          <w:rFonts w:ascii="Times New Roman" w:hAnsi="Times New Roman"/>
          <w:iCs/>
          <w:sz w:val="24"/>
          <w:szCs w:val="24"/>
        </w:rPr>
        <w:t>Злыдни</w:t>
      </w:r>
      <w:proofErr w:type="gramEnd"/>
      <w:r w:rsidRPr="005C20DE">
        <w:rPr>
          <w:rFonts w:ascii="Times New Roman" w:hAnsi="Times New Roman"/>
          <w:iCs/>
          <w:sz w:val="24"/>
          <w:szCs w:val="24"/>
        </w:rPr>
        <w:t xml:space="preserve">» Александра Татарского, Степана Коваля, Марины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Пашковской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2005г.</w:t>
      </w:r>
    </w:p>
    <w:p w:rsidR="005C20DE" w:rsidRPr="005C20DE" w:rsidRDefault="00C01BCB" w:rsidP="005C20D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6.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Роль музыки в произведении.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«Адажио» Гарри Бардина. 2000г.</w:t>
      </w:r>
    </w:p>
    <w:p w:rsidR="001A6CB5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М/фильм </w:t>
      </w:r>
      <w:r w:rsidRPr="005C20DE">
        <w:rPr>
          <w:rFonts w:ascii="Times New Roman" w:hAnsi="Times New Roman"/>
          <w:iCs/>
          <w:sz w:val="24"/>
          <w:szCs w:val="24"/>
        </w:rPr>
        <w:t>«Короткая история любви в воображении» Карлоса Ласкано. 2008г.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«Охота» Эдуарда Назарова. 1979г.</w:t>
      </w:r>
    </w:p>
    <w:p w:rsidR="009D59E1" w:rsidRPr="00EC1EF1" w:rsidRDefault="00C01BCB" w:rsidP="00EC1EF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7.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Роль цвета и света в произведении.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 советского и российского художника-мультипликатора, режиссера анимационного кино Ю.Б.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Норш</w:t>
      </w:r>
      <w:r>
        <w:rPr>
          <w:rFonts w:ascii="Times New Roman" w:hAnsi="Times New Roman"/>
          <w:iCs/>
          <w:sz w:val="24"/>
          <w:szCs w:val="24"/>
        </w:rPr>
        <w:t>тейна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«Цапля и журавль» - 1974г.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М/фильм «Еще раз!» Татьяны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Окружновой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, Алины Яхьяевой.  2010г.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М/фильм «Похитители елок» Эдуарда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Авакяна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2005г.</w:t>
      </w:r>
    </w:p>
    <w:p w:rsidR="005C20DE" w:rsidRPr="005C20DE" w:rsidRDefault="00C01BCB" w:rsidP="005C20DE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8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Контраст.</w:t>
      </w:r>
    </w:p>
    <w:p w:rsidR="00E65C4D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М/фильм «Соловей»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А.Татарского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 xml:space="preserve">, Георгия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Заколодяжного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 xml:space="preserve">, Ирины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Кодюковой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2006г.</w:t>
      </w:r>
    </w:p>
    <w:p w:rsidR="005C20DE" w:rsidRP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М/фильм </w:t>
      </w:r>
      <w:r>
        <w:rPr>
          <w:rFonts w:ascii="Times New Roman" w:hAnsi="Times New Roman"/>
          <w:iCs/>
          <w:sz w:val="24"/>
          <w:szCs w:val="24"/>
        </w:rPr>
        <w:t xml:space="preserve">«Виолончель» Татьяны </w:t>
      </w:r>
      <w:proofErr w:type="spellStart"/>
      <w:r>
        <w:rPr>
          <w:rFonts w:ascii="Times New Roman" w:hAnsi="Times New Roman"/>
          <w:iCs/>
          <w:sz w:val="24"/>
          <w:szCs w:val="24"/>
        </w:rPr>
        <w:t>Курнаевой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5C20DE">
        <w:rPr>
          <w:rFonts w:ascii="Times New Roman" w:hAnsi="Times New Roman"/>
          <w:iCs/>
          <w:sz w:val="24"/>
          <w:szCs w:val="24"/>
        </w:rPr>
        <w:t xml:space="preserve">Ольги </w:t>
      </w:r>
      <w:proofErr w:type="gramStart"/>
      <w:r w:rsidRPr="005C20DE">
        <w:rPr>
          <w:rFonts w:ascii="Times New Roman" w:hAnsi="Times New Roman"/>
          <w:iCs/>
          <w:sz w:val="24"/>
          <w:szCs w:val="24"/>
        </w:rPr>
        <w:t>Сиваковой-Васиной</w:t>
      </w:r>
      <w:proofErr w:type="gramEnd"/>
      <w:r w:rsidRPr="005C20DE">
        <w:rPr>
          <w:rFonts w:ascii="Times New Roman" w:hAnsi="Times New Roman"/>
          <w:iCs/>
          <w:sz w:val="24"/>
          <w:szCs w:val="24"/>
        </w:rPr>
        <w:t>. 2008г.</w:t>
      </w:r>
    </w:p>
    <w:p w:rsidR="009D59E1" w:rsidRDefault="00C01BCB" w:rsidP="009D59E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9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Тема.</w:t>
      </w:r>
    </w:p>
    <w:p w:rsidR="00EC1EF1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«Ко</w:t>
      </w:r>
      <w:r>
        <w:rPr>
          <w:rFonts w:ascii="Times New Roman" w:hAnsi="Times New Roman"/>
          <w:iCs/>
          <w:sz w:val="24"/>
          <w:szCs w:val="24"/>
        </w:rPr>
        <w:t xml:space="preserve">т и лиса» Константина </w:t>
      </w:r>
      <w:proofErr w:type="spellStart"/>
      <w:r>
        <w:rPr>
          <w:rFonts w:ascii="Times New Roman" w:hAnsi="Times New Roman"/>
          <w:iCs/>
          <w:sz w:val="24"/>
          <w:szCs w:val="24"/>
        </w:rPr>
        <w:t>Бронзита</w:t>
      </w:r>
      <w:proofErr w:type="spellEnd"/>
      <w:r>
        <w:rPr>
          <w:rFonts w:ascii="Times New Roman" w:hAnsi="Times New Roman"/>
          <w:iCs/>
          <w:sz w:val="24"/>
          <w:szCs w:val="24"/>
        </w:rPr>
        <w:t>. 2004г</w:t>
      </w:r>
      <w:r w:rsidR="00EC1EF1" w:rsidRPr="00EC1EF1">
        <w:rPr>
          <w:rFonts w:ascii="Times New Roman" w:hAnsi="Times New Roman"/>
          <w:iCs/>
          <w:sz w:val="24"/>
          <w:szCs w:val="24"/>
        </w:rPr>
        <w:t>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 xml:space="preserve">М/фильм «Желтый аист» </w:t>
      </w:r>
      <w:proofErr w:type="spellStart"/>
      <w:r w:rsidRPr="005C20DE">
        <w:rPr>
          <w:rFonts w:ascii="Times New Roman" w:hAnsi="Times New Roman"/>
          <w:iCs/>
          <w:sz w:val="24"/>
          <w:szCs w:val="24"/>
        </w:rPr>
        <w:t>Л.Атаманова</w:t>
      </w:r>
      <w:proofErr w:type="spellEnd"/>
      <w:r w:rsidRPr="005C20DE">
        <w:rPr>
          <w:rFonts w:ascii="Times New Roman" w:hAnsi="Times New Roman"/>
          <w:iCs/>
          <w:sz w:val="24"/>
          <w:szCs w:val="24"/>
        </w:rPr>
        <w:t>. 1950г.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C20DE">
        <w:rPr>
          <w:rFonts w:ascii="Times New Roman" w:hAnsi="Times New Roman"/>
          <w:iCs/>
          <w:sz w:val="24"/>
          <w:szCs w:val="24"/>
        </w:rPr>
        <w:t>М/фильм «Птаха» Александра Ленкина, Станислава Сперанского. 2009г.</w:t>
      </w:r>
    </w:p>
    <w:p w:rsidR="00C01BCB" w:rsidRDefault="00C01BCB" w:rsidP="00EC1EF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>Тема</w:t>
      </w:r>
      <w:r w:rsidRPr="00E65C4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E65C4D" w:rsidRP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0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5C20DE" w:rsidRPr="005C20DE">
        <w:rPr>
          <w:rFonts w:ascii="Times New Roman" w:hAnsi="Times New Roman"/>
          <w:b/>
          <w:iCs/>
          <w:sz w:val="24"/>
          <w:szCs w:val="24"/>
        </w:rPr>
        <w:t>Идея.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20DE">
        <w:rPr>
          <w:rFonts w:ascii="Times New Roman" w:hAnsi="Times New Roman"/>
          <w:sz w:val="24"/>
          <w:szCs w:val="24"/>
          <w:lang w:eastAsia="ru-RU"/>
        </w:rPr>
        <w:t>М/фильм «Гора динозавров» Р.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C20DE">
        <w:rPr>
          <w:rFonts w:ascii="Times New Roman" w:hAnsi="Times New Roman"/>
          <w:sz w:val="24"/>
          <w:szCs w:val="24"/>
          <w:lang w:eastAsia="ru-RU"/>
        </w:rPr>
        <w:t>Страутмане</w:t>
      </w:r>
      <w:proofErr w:type="spellEnd"/>
      <w:r w:rsidRPr="005C20DE">
        <w:rPr>
          <w:rFonts w:ascii="Times New Roman" w:hAnsi="Times New Roman"/>
          <w:sz w:val="24"/>
          <w:szCs w:val="24"/>
          <w:lang w:eastAsia="ru-RU"/>
        </w:rPr>
        <w:t>. 1967г.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20DE">
        <w:rPr>
          <w:rFonts w:ascii="Times New Roman" w:hAnsi="Times New Roman"/>
          <w:sz w:val="24"/>
          <w:szCs w:val="24"/>
          <w:lang w:eastAsia="ru-RU"/>
        </w:rPr>
        <w:t xml:space="preserve">М/фильм «Мой зеленый крокодил» Вадима </w:t>
      </w:r>
      <w:proofErr w:type="spellStart"/>
      <w:r w:rsidRPr="005C20DE">
        <w:rPr>
          <w:rFonts w:ascii="Times New Roman" w:hAnsi="Times New Roman"/>
          <w:sz w:val="24"/>
          <w:szCs w:val="24"/>
          <w:lang w:eastAsia="ru-RU"/>
        </w:rPr>
        <w:t>Курчевского</w:t>
      </w:r>
      <w:proofErr w:type="spellEnd"/>
      <w:r w:rsidRPr="005C20DE">
        <w:rPr>
          <w:rFonts w:ascii="Times New Roman" w:hAnsi="Times New Roman"/>
          <w:sz w:val="24"/>
          <w:szCs w:val="24"/>
          <w:lang w:eastAsia="ru-RU"/>
        </w:rPr>
        <w:t>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20DE">
        <w:rPr>
          <w:rFonts w:ascii="Times New Roman" w:hAnsi="Times New Roman"/>
          <w:sz w:val="24"/>
          <w:szCs w:val="24"/>
          <w:lang w:eastAsia="ru-RU"/>
        </w:rPr>
        <w:t>А/филь</w:t>
      </w:r>
      <w:r>
        <w:rPr>
          <w:rFonts w:ascii="Times New Roman" w:hAnsi="Times New Roman"/>
          <w:sz w:val="24"/>
          <w:szCs w:val="24"/>
          <w:lang w:eastAsia="ru-RU"/>
        </w:rPr>
        <w:t xml:space="preserve">м «День рождения мальчика» 2004 </w:t>
      </w:r>
      <w:proofErr w:type="spellStart"/>
      <w:r w:rsidRPr="005C20DE">
        <w:rPr>
          <w:rFonts w:ascii="Times New Roman" w:hAnsi="Times New Roman"/>
          <w:sz w:val="24"/>
          <w:szCs w:val="24"/>
          <w:lang w:eastAsia="ru-RU"/>
        </w:rPr>
        <w:t>Sejong</w:t>
      </w:r>
      <w:proofErr w:type="spellEnd"/>
      <w:r w:rsidRPr="005C20DE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C20DE">
        <w:rPr>
          <w:rFonts w:ascii="Times New Roman" w:hAnsi="Times New Roman"/>
          <w:sz w:val="24"/>
          <w:szCs w:val="24"/>
          <w:lang w:eastAsia="ru-RU"/>
        </w:rPr>
        <w:t>Park</w:t>
      </w:r>
      <w:proofErr w:type="spellEnd"/>
      <w:r w:rsidRPr="005C20DE">
        <w:rPr>
          <w:rFonts w:ascii="Times New Roman" w:hAnsi="Times New Roman"/>
          <w:sz w:val="24"/>
          <w:szCs w:val="24"/>
          <w:lang w:eastAsia="ru-RU"/>
        </w:rPr>
        <w:t>.</w:t>
      </w:r>
    </w:p>
    <w:p w:rsidR="005C20DE" w:rsidRDefault="005C20DE" w:rsidP="005C20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20DE">
        <w:rPr>
          <w:rFonts w:ascii="Times New Roman" w:hAnsi="Times New Roman"/>
          <w:sz w:val="24"/>
          <w:szCs w:val="24"/>
          <w:lang w:eastAsia="ru-RU"/>
        </w:rPr>
        <w:t xml:space="preserve">М/фильм «Лев и волк» Федора </w:t>
      </w:r>
      <w:proofErr w:type="spellStart"/>
      <w:r w:rsidRPr="005C20DE">
        <w:rPr>
          <w:rFonts w:ascii="Times New Roman" w:hAnsi="Times New Roman"/>
          <w:sz w:val="24"/>
          <w:szCs w:val="24"/>
          <w:lang w:eastAsia="ru-RU"/>
        </w:rPr>
        <w:t>Хитрука</w:t>
      </w:r>
      <w:proofErr w:type="spellEnd"/>
      <w:r w:rsidRPr="005C20DE">
        <w:rPr>
          <w:rFonts w:ascii="Times New Roman" w:hAnsi="Times New Roman"/>
          <w:sz w:val="24"/>
          <w:szCs w:val="24"/>
          <w:lang w:eastAsia="ru-RU"/>
        </w:rPr>
        <w:t>. 1984г.</w:t>
      </w:r>
    </w:p>
    <w:p w:rsidR="00BC0F41" w:rsidRPr="00BC0F41" w:rsidRDefault="00C01BCB" w:rsidP="00BC0F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BC0F41" w:rsidRPr="00BC0F41">
        <w:rPr>
          <w:rFonts w:ascii="Times New Roman" w:hAnsi="Times New Roman"/>
          <w:b/>
          <w:iCs/>
          <w:sz w:val="24"/>
          <w:szCs w:val="24"/>
        </w:rPr>
        <w:t>Актуальность.</w:t>
      </w:r>
    </w:p>
    <w:p w:rsidR="009D59E1" w:rsidRDefault="00BC0F41" w:rsidP="00BC0F4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C0F41">
        <w:rPr>
          <w:rFonts w:ascii="Times New Roman" w:hAnsi="Times New Roman"/>
          <w:iCs/>
          <w:sz w:val="24"/>
          <w:szCs w:val="24"/>
        </w:rPr>
        <w:t>М/фильм «Учитель пения» Анатолия Петрова.</w:t>
      </w:r>
    </w:p>
    <w:p w:rsidR="006A0D29" w:rsidRPr="00BC0F41" w:rsidRDefault="00BC0F41" w:rsidP="006A0D2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А</w:t>
      </w:r>
      <w:r w:rsidRPr="00147653">
        <w:rPr>
          <w:rFonts w:ascii="Times New Roman" w:hAnsi="Times New Roman"/>
          <w:iCs/>
          <w:sz w:val="24"/>
          <w:szCs w:val="24"/>
          <w:lang w:val="en-US"/>
        </w:rPr>
        <w:t>/</w:t>
      </w:r>
      <w:r>
        <w:rPr>
          <w:rFonts w:ascii="Times New Roman" w:hAnsi="Times New Roman"/>
          <w:iCs/>
          <w:sz w:val="24"/>
          <w:szCs w:val="24"/>
        </w:rPr>
        <w:t>фильм</w:t>
      </w:r>
      <w:r w:rsidRPr="00147653">
        <w:rPr>
          <w:rFonts w:ascii="Times New Roman" w:hAnsi="Times New Roman"/>
          <w:iCs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iCs/>
          <w:sz w:val="24"/>
          <w:szCs w:val="24"/>
        </w:rPr>
        <w:t>Майские</w:t>
      </w:r>
      <w:r w:rsidRPr="00147653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ночи</w:t>
      </w:r>
      <w:r w:rsidRPr="00147653">
        <w:rPr>
          <w:rFonts w:ascii="Times New Roman" w:hAnsi="Times New Roman"/>
          <w:iCs/>
          <w:sz w:val="24"/>
          <w:szCs w:val="24"/>
          <w:lang w:val="en-US"/>
        </w:rPr>
        <w:t xml:space="preserve">». 2010. </w:t>
      </w:r>
      <w:r w:rsidRPr="00BC0F41">
        <w:rPr>
          <w:rFonts w:ascii="Times New Roman" w:hAnsi="Times New Roman"/>
          <w:iCs/>
          <w:sz w:val="24"/>
          <w:szCs w:val="24"/>
          <w:lang w:val="en-US"/>
        </w:rPr>
        <w:t xml:space="preserve">Joseph Sargent, Mark </w:t>
      </w:r>
      <w:proofErr w:type="spellStart"/>
      <w:r w:rsidRPr="00BC0F41">
        <w:rPr>
          <w:rFonts w:ascii="Times New Roman" w:hAnsi="Times New Roman"/>
          <w:iCs/>
          <w:sz w:val="24"/>
          <w:szCs w:val="24"/>
          <w:lang w:val="en-US"/>
        </w:rPr>
        <w:t>Ranson</w:t>
      </w:r>
      <w:proofErr w:type="spellEnd"/>
      <w:r w:rsidRPr="00BC0F41">
        <w:rPr>
          <w:rFonts w:ascii="Times New Roman" w:hAnsi="Times New Roman"/>
          <w:iCs/>
          <w:sz w:val="24"/>
          <w:szCs w:val="24"/>
          <w:lang w:val="en-US"/>
        </w:rPr>
        <w:t>, James Stephens.</w:t>
      </w:r>
    </w:p>
    <w:p w:rsidR="00C01BCB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2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BC0F41" w:rsidRPr="00BC0F41">
        <w:rPr>
          <w:rFonts w:ascii="Times New Roman" w:hAnsi="Times New Roman"/>
          <w:b/>
          <w:iCs/>
          <w:sz w:val="24"/>
          <w:szCs w:val="24"/>
        </w:rPr>
        <w:t>Связь способа изображения предмета или события и авторского мировосприятия.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>М/фильм «К</w:t>
      </w:r>
      <w:r>
        <w:rPr>
          <w:rFonts w:ascii="Times New Roman" w:hAnsi="Times New Roman"/>
          <w:sz w:val="24"/>
          <w:szCs w:val="24"/>
        </w:rPr>
        <w:t xml:space="preserve">отенок» </w:t>
      </w:r>
      <w:proofErr w:type="spellStart"/>
      <w:r>
        <w:rPr>
          <w:rFonts w:ascii="Times New Roman" w:hAnsi="Times New Roman"/>
          <w:sz w:val="24"/>
          <w:szCs w:val="24"/>
        </w:rPr>
        <w:t>А.Кирика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Н.Горбуновой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BC0F41">
        <w:rPr>
          <w:rFonts w:ascii="Times New Roman" w:hAnsi="Times New Roman"/>
          <w:sz w:val="24"/>
          <w:szCs w:val="24"/>
        </w:rPr>
        <w:t>1979г.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 xml:space="preserve">М/фильм «Белолобый» </w:t>
      </w:r>
      <w:proofErr w:type="spellStart"/>
      <w:r w:rsidRPr="00BC0F41">
        <w:rPr>
          <w:rFonts w:ascii="Times New Roman" w:hAnsi="Times New Roman"/>
          <w:sz w:val="24"/>
          <w:szCs w:val="24"/>
        </w:rPr>
        <w:t>А.Шепилова</w:t>
      </w:r>
      <w:proofErr w:type="spellEnd"/>
      <w:r w:rsidRPr="00BC0F41">
        <w:rPr>
          <w:rFonts w:ascii="Times New Roman" w:hAnsi="Times New Roman"/>
          <w:sz w:val="24"/>
          <w:szCs w:val="24"/>
        </w:rPr>
        <w:t>. 2010г.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 xml:space="preserve">М/фильм «Дерево родины» </w:t>
      </w:r>
      <w:proofErr w:type="spellStart"/>
      <w:r w:rsidRPr="00BC0F41">
        <w:rPr>
          <w:rFonts w:ascii="Times New Roman" w:hAnsi="Times New Roman"/>
          <w:sz w:val="24"/>
          <w:szCs w:val="24"/>
        </w:rPr>
        <w:t>В.Петкевича</w:t>
      </w:r>
      <w:proofErr w:type="spellEnd"/>
      <w:r w:rsidRPr="00BC0F41">
        <w:rPr>
          <w:rFonts w:ascii="Times New Roman" w:hAnsi="Times New Roman"/>
          <w:sz w:val="24"/>
          <w:szCs w:val="24"/>
        </w:rPr>
        <w:t>. 1987г.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 xml:space="preserve">М/фильм-памфлет «Внимание! Волки!» </w:t>
      </w:r>
      <w:proofErr w:type="spellStart"/>
      <w:r w:rsidRPr="00BC0F41">
        <w:rPr>
          <w:rFonts w:ascii="Times New Roman" w:hAnsi="Times New Roman"/>
          <w:sz w:val="24"/>
          <w:szCs w:val="24"/>
        </w:rPr>
        <w:t>Е.Гамбург</w:t>
      </w:r>
      <w:proofErr w:type="spellEnd"/>
      <w:r w:rsidRPr="00BC0F41">
        <w:rPr>
          <w:rFonts w:ascii="Times New Roman" w:hAnsi="Times New Roman"/>
          <w:sz w:val="24"/>
          <w:szCs w:val="24"/>
        </w:rPr>
        <w:t xml:space="preserve"> по повести </w:t>
      </w:r>
      <w:proofErr w:type="spellStart"/>
      <w:r w:rsidRPr="00BC0F41">
        <w:rPr>
          <w:rFonts w:ascii="Times New Roman" w:hAnsi="Times New Roman"/>
          <w:sz w:val="24"/>
          <w:szCs w:val="24"/>
        </w:rPr>
        <w:t>Л.Лагина</w:t>
      </w:r>
      <w:proofErr w:type="spellEnd"/>
      <w:r w:rsidRPr="00BC0F41">
        <w:rPr>
          <w:rFonts w:ascii="Times New Roman" w:hAnsi="Times New Roman"/>
          <w:sz w:val="24"/>
          <w:szCs w:val="24"/>
        </w:rPr>
        <w:t xml:space="preserve"> «Белокурая бестия».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 xml:space="preserve">А/фильм «Маяк». 2010г. </w:t>
      </w:r>
      <w:proofErr w:type="spellStart"/>
      <w:r w:rsidRPr="00BC0F41">
        <w:rPr>
          <w:rFonts w:ascii="Times New Roman" w:hAnsi="Times New Roman"/>
          <w:sz w:val="24"/>
          <w:szCs w:val="24"/>
        </w:rPr>
        <w:t>Po</w:t>
      </w:r>
      <w:proofErr w:type="spellEnd"/>
      <w:r w:rsidRPr="00BC0F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F41">
        <w:rPr>
          <w:rFonts w:ascii="Times New Roman" w:hAnsi="Times New Roman"/>
          <w:sz w:val="24"/>
          <w:szCs w:val="24"/>
        </w:rPr>
        <w:t>Chou</w:t>
      </w:r>
      <w:proofErr w:type="spellEnd"/>
      <w:r w:rsidRPr="00BC0F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F41">
        <w:rPr>
          <w:rFonts w:ascii="Times New Roman" w:hAnsi="Times New Roman"/>
          <w:sz w:val="24"/>
          <w:szCs w:val="24"/>
        </w:rPr>
        <w:t>Chi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C0F41" w:rsidRDefault="00BC0F41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 xml:space="preserve">М/фильм «Сеча при </w:t>
      </w:r>
      <w:proofErr w:type="spellStart"/>
      <w:r w:rsidRPr="00BC0F41">
        <w:rPr>
          <w:rFonts w:ascii="Times New Roman" w:hAnsi="Times New Roman"/>
          <w:sz w:val="24"/>
          <w:szCs w:val="24"/>
        </w:rPr>
        <w:t>Керженце</w:t>
      </w:r>
      <w:proofErr w:type="spellEnd"/>
      <w:r w:rsidRPr="00BC0F41">
        <w:rPr>
          <w:rFonts w:ascii="Times New Roman" w:hAnsi="Times New Roman"/>
          <w:sz w:val="24"/>
          <w:szCs w:val="24"/>
        </w:rPr>
        <w:t xml:space="preserve">» (1971г.)  Юрия </w:t>
      </w:r>
      <w:proofErr w:type="spellStart"/>
      <w:r w:rsidRPr="00BC0F41">
        <w:rPr>
          <w:rFonts w:ascii="Times New Roman" w:hAnsi="Times New Roman"/>
          <w:sz w:val="24"/>
          <w:szCs w:val="24"/>
        </w:rPr>
        <w:t>Норштейна</w:t>
      </w:r>
      <w:proofErr w:type="spellEnd"/>
      <w:r w:rsidRPr="00BC0F41">
        <w:rPr>
          <w:rFonts w:ascii="Times New Roman" w:hAnsi="Times New Roman"/>
          <w:sz w:val="24"/>
          <w:szCs w:val="24"/>
        </w:rPr>
        <w:t>.</w:t>
      </w:r>
    </w:p>
    <w:p w:rsidR="00BC0F41" w:rsidRPr="00BC0F41" w:rsidRDefault="006A0D29" w:rsidP="00BC0F4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Тема 1</w:t>
      </w:r>
      <w:r w:rsidR="002D7C1D">
        <w:rPr>
          <w:rFonts w:ascii="Times New Roman" w:hAnsi="Times New Roman"/>
          <w:b/>
          <w:i/>
          <w:sz w:val="24"/>
          <w:szCs w:val="24"/>
        </w:rPr>
        <w:t>3</w:t>
      </w:r>
      <w:r w:rsidRPr="006A0D29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C0F41" w:rsidRPr="00BC0F41">
        <w:rPr>
          <w:rFonts w:ascii="Times New Roman" w:hAnsi="Times New Roman"/>
          <w:b/>
          <w:sz w:val="24"/>
          <w:szCs w:val="24"/>
        </w:rPr>
        <w:t>Спектакль «Конек-Горбунок».</w:t>
      </w:r>
    </w:p>
    <w:p w:rsidR="00BC0F41" w:rsidRPr="0088708A" w:rsidRDefault="00BC0F41" w:rsidP="00887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F41">
        <w:rPr>
          <w:rFonts w:ascii="Times New Roman" w:hAnsi="Times New Roman"/>
          <w:sz w:val="24"/>
          <w:szCs w:val="24"/>
        </w:rPr>
        <w:t>Тема спектакля. Действующие лица.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F41">
        <w:rPr>
          <w:rFonts w:ascii="Times New Roman" w:hAnsi="Times New Roman"/>
          <w:sz w:val="24"/>
          <w:szCs w:val="24"/>
        </w:rPr>
        <w:t>Идея спектакля.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87AB7" w:rsidRDefault="00BC0F41" w:rsidP="0023564B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BC0F41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14. </w:t>
      </w:r>
      <w:r w:rsidR="00B94EF7">
        <w:rPr>
          <w:rFonts w:ascii="Times New Roman" w:hAnsi="Times New Roman"/>
          <w:b/>
          <w:iCs/>
          <w:sz w:val="24"/>
          <w:szCs w:val="24"/>
          <w:lang w:eastAsia="ru-RU"/>
        </w:rPr>
        <w:t>Итоговое занятие.</w:t>
      </w:r>
    </w:p>
    <w:p w:rsidR="00043462" w:rsidRDefault="005F19D4" w:rsidP="00043462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</w:t>
      </w:r>
      <w:r w:rsidR="00523B54" w:rsidRPr="00523B54">
        <w:rPr>
          <w:rFonts w:ascii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Список литературы.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Асенин</w:t>
      </w:r>
      <w:proofErr w:type="spellEnd"/>
      <w:r>
        <w:rPr>
          <w:rFonts w:ascii="Times New Roman" w:hAnsi="Times New Roman"/>
          <w:sz w:val="24"/>
        </w:rPr>
        <w:t xml:space="preserve"> С.В. Мудрость вымысла. Мастера мультипликации о себе и своем искусстве. - М.: Искусство, 1983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Асенин</w:t>
      </w:r>
      <w:proofErr w:type="spellEnd"/>
      <w:r>
        <w:rPr>
          <w:rFonts w:ascii="Times New Roman" w:hAnsi="Times New Roman"/>
          <w:sz w:val="24"/>
        </w:rPr>
        <w:t xml:space="preserve"> С.В. Волшебники экрана. - М.: Искусство, 1974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Бабиченко</w:t>
      </w:r>
      <w:proofErr w:type="spellEnd"/>
      <w:r>
        <w:rPr>
          <w:rFonts w:ascii="Times New Roman" w:hAnsi="Times New Roman"/>
          <w:sz w:val="24"/>
        </w:rPr>
        <w:t xml:space="preserve"> Д.Н. Искусство мультипликации. – М.: Искусство, 1964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Балаш</w:t>
      </w:r>
      <w:proofErr w:type="spellEnd"/>
      <w:r>
        <w:rPr>
          <w:rFonts w:ascii="Times New Roman" w:hAnsi="Times New Roman"/>
          <w:sz w:val="24"/>
        </w:rPr>
        <w:t xml:space="preserve"> Бела. Кино: становление и сущность нового искусства. - М.: Прогресс, 1968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Андре </w:t>
      </w:r>
      <w:proofErr w:type="spellStart"/>
      <w:r>
        <w:rPr>
          <w:rFonts w:ascii="Times New Roman" w:hAnsi="Times New Roman"/>
          <w:sz w:val="24"/>
        </w:rPr>
        <w:t>Базен</w:t>
      </w:r>
      <w:proofErr w:type="spellEnd"/>
      <w:r>
        <w:rPr>
          <w:rFonts w:ascii="Times New Roman" w:hAnsi="Times New Roman"/>
          <w:sz w:val="24"/>
        </w:rPr>
        <w:t>. Что такое кино? Сборник статей. – М.: 1972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Алянский</w:t>
      </w:r>
      <w:proofErr w:type="spellEnd"/>
      <w:r>
        <w:rPr>
          <w:rFonts w:ascii="Times New Roman" w:hAnsi="Times New Roman"/>
          <w:sz w:val="24"/>
        </w:rPr>
        <w:t xml:space="preserve"> Ю.Л.  Азбука театра. – Л.: Детская литература. Ленинградское отделение. 1990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</w:rPr>
      </w:pP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Методическое обеспечение.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Телевизор.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Компьютер.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Микшер. Усилитель. Световой пульт. Кабели и провода.</w:t>
      </w:r>
    </w:p>
    <w:p w:rsidR="00043462" w:rsidRDefault="00043462" w:rsidP="00043462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Жесткий диск с записями спектаклей, фильмов.</w:t>
      </w:r>
    </w:p>
    <w:p w:rsidR="00043462" w:rsidRDefault="00043462" w:rsidP="00043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Сборники Мультфильмов:  Ивана </w:t>
      </w:r>
      <w:proofErr w:type="spellStart"/>
      <w:r>
        <w:rPr>
          <w:rFonts w:ascii="Times New Roman" w:hAnsi="Times New Roman"/>
          <w:sz w:val="24"/>
          <w:szCs w:val="24"/>
        </w:rPr>
        <w:t>Аксенчука</w:t>
      </w:r>
      <w:proofErr w:type="spellEnd"/>
      <w:r>
        <w:rPr>
          <w:rFonts w:ascii="Times New Roman" w:hAnsi="Times New Roman"/>
          <w:sz w:val="24"/>
          <w:szCs w:val="24"/>
        </w:rPr>
        <w:t xml:space="preserve">; Бориса Акулиничева; Анатолия </w:t>
      </w:r>
      <w:proofErr w:type="spellStart"/>
      <w:r>
        <w:rPr>
          <w:rFonts w:ascii="Times New Roman" w:hAnsi="Times New Roman"/>
          <w:sz w:val="24"/>
          <w:szCs w:val="24"/>
        </w:rPr>
        <w:t>Аляшева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Амальрика; Владимира </w:t>
      </w:r>
      <w:proofErr w:type="spellStart"/>
      <w:r>
        <w:rPr>
          <w:rFonts w:ascii="Times New Roman" w:hAnsi="Times New Roman"/>
          <w:sz w:val="24"/>
          <w:szCs w:val="24"/>
        </w:rPr>
        <w:t>Арбекова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Аристова; Льва Атаманова; Дмитрия </w:t>
      </w:r>
      <w:proofErr w:type="spellStart"/>
      <w:r>
        <w:rPr>
          <w:rFonts w:ascii="Times New Roman" w:hAnsi="Times New Roman"/>
          <w:sz w:val="24"/>
          <w:szCs w:val="24"/>
        </w:rPr>
        <w:t>Бабиченко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; Гарри Бардина; Галины Бариновой; Натальи Березовой; Витольда Бордзиловского; Константина </w:t>
      </w:r>
      <w:proofErr w:type="spellStart"/>
      <w:r>
        <w:rPr>
          <w:rFonts w:ascii="Times New Roman" w:hAnsi="Times New Roman"/>
          <w:sz w:val="24"/>
          <w:szCs w:val="24"/>
        </w:rPr>
        <w:t>Бронзита</w:t>
      </w:r>
      <w:proofErr w:type="spellEnd"/>
      <w:r>
        <w:rPr>
          <w:rFonts w:ascii="Times New Roman" w:hAnsi="Times New Roman"/>
          <w:sz w:val="24"/>
          <w:szCs w:val="24"/>
        </w:rPr>
        <w:t xml:space="preserve">; Валентины и Зинаиды </w:t>
      </w:r>
      <w:proofErr w:type="spellStart"/>
      <w:r>
        <w:rPr>
          <w:rFonts w:ascii="Times New Roman" w:hAnsi="Times New Roman"/>
          <w:sz w:val="24"/>
          <w:szCs w:val="24"/>
        </w:rPr>
        <w:t>Брумберг</w:t>
      </w:r>
      <w:proofErr w:type="spellEnd"/>
      <w:r>
        <w:rPr>
          <w:rFonts w:ascii="Times New Roman" w:hAnsi="Times New Roman"/>
          <w:sz w:val="24"/>
          <w:szCs w:val="24"/>
        </w:rPr>
        <w:t xml:space="preserve">; Бориса Бутакова; Юрия </w:t>
      </w:r>
      <w:proofErr w:type="spellStart"/>
      <w:r>
        <w:rPr>
          <w:rFonts w:ascii="Times New Roman" w:hAnsi="Times New Roman"/>
          <w:sz w:val="24"/>
          <w:szCs w:val="24"/>
        </w:rPr>
        <w:t>Бутырина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Нины Василенко; Александра </w:t>
      </w:r>
      <w:proofErr w:type="spellStart"/>
      <w:r>
        <w:rPr>
          <w:rFonts w:ascii="Times New Roman" w:hAnsi="Times New Roman"/>
          <w:sz w:val="24"/>
          <w:szCs w:val="24"/>
        </w:rPr>
        <w:t>Викена</w:t>
      </w:r>
      <w:proofErr w:type="spellEnd"/>
      <w:r>
        <w:rPr>
          <w:rFonts w:ascii="Times New Roman" w:hAnsi="Times New Roman"/>
          <w:sz w:val="24"/>
          <w:szCs w:val="24"/>
        </w:rPr>
        <w:t xml:space="preserve">; Игоря Волчека; Инны Воробьёвой; Рината </w:t>
      </w:r>
      <w:proofErr w:type="spellStart"/>
      <w:r>
        <w:rPr>
          <w:rFonts w:ascii="Times New Roman" w:hAnsi="Times New Roman"/>
          <w:sz w:val="24"/>
          <w:szCs w:val="24"/>
        </w:rPr>
        <w:t>Газизова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Ефима Гамбурга; Натальи </w:t>
      </w:r>
      <w:proofErr w:type="spellStart"/>
      <w:r>
        <w:rPr>
          <w:rFonts w:ascii="Times New Roman" w:hAnsi="Times New Roman"/>
          <w:sz w:val="24"/>
          <w:szCs w:val="24"/>
        </w:rPr>
        <w:t>Головановой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; Владимира Гончарова; </w:t>
      </w:r>
      <w:proofErr w:type="gramStart"/>
      <w:r>
        <w:rPr>
          <w:rFonts w:ascii="Times New Roman" w:hAnsi="Times New Roman"/>
          <w:sz w:val="24"/>
          <w:szCs w:val="24"/>
        </w:rPr>
        <w:t xml:space="preserve">Александра Горленко; Аллы Грачевой; Виктора Громова; Ирины Гурвич; Натальи </w:t>
      </w:r>
      <w:proofErr w:type="spellStart"/>
      <w:r>
        <w:rPr>
          <w:rFonts w:ascii="Times New Roman" w:hAnsi="Times New Roman"/>
          <w:sz w:val="24"/>
          <w:szCs w:val="24"/>
        </w:rPr>
        <w:t>Дабижа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Давыдова; Ивана Давыдова; Романа Давыдова; Владимира Данилевича; Владимира Дахно; Владимира Дегтярева; Бориса </w:t>
      </w:r>
      <w:proofErr w:type="spellStart"/>
      <w:r>
        <w:rPr>
          <w:rFonts w:ascii="Times New Roman" w:hAnsi="Times New Roman"/>
          <w:sz w:val="24"/>
          <w:szCs w:val="24"/>
        </w:rPr>
        <w:t>Дёжкина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Иосифа </w:t>
      </w:r>
      <w:proofErr w:type="spellStart"/>
      <w:r>
        <w:rPr>
          <w:rFonts w:ascii="Times New Roman" w:hAnsi="Times New Roman"/>
          <w:sz w:val="24"/>
          <w:szCs w:val="24"/>
        </w:rPr>
        <w:t>Доукша</w:t>
      </w:r>
      <w:proofErr w:type="spellEnd"/>
      <w:r>
        <w:rPr>
          <w:rFonts w:ascii="Times New Roman" w:hAnsi="Times New Roman"/>
          <w:sz w:val="24"/>
          <w:szCs w:val="24"/>
        </w:rPr>
        <w:t xml:space="preserve"> и Майи Бузиновой; Татьяны </w:t>
      </w:r>
      <w:proofErr w:type="spellStart"/>
      <w:r>
        <w:rPr>
          <w:rFonts w:ascii="Times New Roman" w:hAnsi="Times New Roman"/>
          <w:sz w:val="24"/>
          <w:szCs w:val="24"/>
        </w:rPr>
        <w:t>Житковской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Зарубина; Розалии </w:t>
      </w:r>
      <w:proofErr w:type="spellStart"/>
      <w:r>
        <w:rPr>
          <w:rFonts w:ascii="Times New Roman" w:hAnsi="Times New Roman"/>
          <w:sz w:val="24"/>
          <w:szCs w:val="24"/>
        </w:rPr>
        <w:t>Зельма</w:t>
      </w:r>
      <w:proofErr w:type="spellEnd"/>
      <w:r>
        <w:rPr>
          <w:rFonts w:ascii="Times New Roman" w:hAnsi="Times New Roman"/>
          <w:sz w:val="24"/>
          <w:szCs w:val="24"/>
        </w:rPr>
        <w:t xml:space="preserve">; Зинаиды </w:t>
      </w:r>
      <w:proofErr w:type="spellStart"/>
      <w:r>
        <w:rPr>
          <w:rFonts w:ascii="Times New Roman" w:hAnsi="Times New Roman"/>
          <w:sz w:val="24"/>
          <w:szCs w:val="24"/>
        </w:rPr>
        <w:t>Зябликовой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Иванова; Ивана Иванова-Вано; Юлиана Калишера; Михаила </w:t>
      </w:r>
      <w:proofErr w:type="spellStart"/>
      <w:r>
        <w:rPr>
          <w:rFonts w:ascii="Times New Roman" w:hAnsi="Times New Roman"/>
          <w:sz w:val="24"/>
          <w:szCs w:val="24"/>
        </w:rPr>
        <w:t>Каменецкого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Валентина Караваева; Анатолия </w:t>
      </w:r>
      <w:proofErr w:type="spellStart"/>
      <w:r>
        <w:rPr>
          <w:rFonts w:ascii="Times New Roman" w:hAnsi="Times New Roman"/>
          <w:sz w:val="24"/>
          <w:szCs w:val="24"/>
        </w:rPr>
        <w:t>Карановича</w:t>
      </w:r>
      <w:proofErr w:type="spellEnd"/>
      <w:r>
        <w:rPr>
          <w:rFonts w:ascii="Times New Roman" w:hAnsi="Times New Roman"/>
          <w:sz w:val="24"/>
          <w:szCs w:val="24"/>
        </w:rPr>
        <w:t>; Романа Качанова;</w:t>
      </w:r>
      <w:proofErr w:type="gramEnd"/>
      <w:r>
        <w:rPr>
          <w:rFonts w:ascii="Times New Roman" w:hAnsi="Times New Roman"/>
          <w:sz w:val="24"/>
          <w:szCs w:val="24"/>
        </w:rPr>
        <w:t xml:space="preserve"> Леонида Каюкова; Инессы Ковалевской; Валентина Костылева; Вячеслава </w:t>
      </w:r>
      <w:proofErr w:type="spellStart"/>
      <w:r>
        <w:rPr>
          <w:rFonts w:ascii="Times New Roman" w:hAnsi="Times New Roman"/>
          <w:sz w:val="24"/>
          <w:szCs w:val="24"/>
        </w:rPr>
        <w:t>Котеночкина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</w:t>
      </w:r>
      <w:proofErr w:type="spellStart"/>
      <w:r>
        <w:rPr>
          <w:rFonts w:ascii="Times New Roman" w:hAnsi="Times New Roman"/>
          <w:sz w:val="24"/>
          <w:szCs w:val="24"/>
        </w:rPr>
        <w:t>Кащенкова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Кузьмы </w:t>
      </w:r>
      <w:proofErr w:type="spellStart"/>
      <w:r>
        <w:rPr>
          <w:rFonts w:ascii="Times New Roman" w:hAnsi="Times New Roman"/>
          <w:sz w:val="24"/>
          <w:szCs w:val="24"/>
        </w:rPr>
        <w:t>Кресницкого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Вадима </w:t>
      </w:r>
      <w:proofErr w:type="spellStart"/>
      <w:r>
        <w:rPr>
          <w:rFonts w:ascii="Times New Roman" w:hAnsi="Times New Roman"/>
          <w:sz w:val="24"/>
          <w:szCs w:val="24"/>
        </w:rPr>
        <w:t>Курчевского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Ленкина; Натана </w:t>
      </w:r>
      <w:proofErr w:type="spellStart"/>
      <w:r>
        <w:rPr>
          <w:rFonts w:ascii="Times New Roman" w:hAnsi="Times New Roman"/>
          <w:sz w:val="24"/>
          <w:szCs w:val="24"/>
        </w:rPr>
        <w:t>Лернера</w:t>
      </w:r>
      <w:proofErr w:type="spellEnd"/>
      <w:r>
        <w:rPr>
          <w:rFonts w:ascii="Times New Roman" w:hAnsi="Times New Roman"/>
          <w:sz w:val="24"/>
          <w:szCs w:val="24"/>
        </w:rPr>
        <w:t xml:space="preserve">; Василия Ливанова; Кирилла </w:t>
      </w:r>
      <w:proofErr w:type="spellStart"/>
      <w:r>
        <w:rPr>
          <w:rFonts w:ascii="Times New Roman" w:hAnsi="Times New Roman"/>
          <w:sz w:val="24"/>
          <w:szCs w:val="24"/>
        </w:rPr>
        <w:t>Малянтовича</w:t>
      </w:r>
      <w:proofErr w:type="spellEnd"/>
      <w:r>
        <w:rPr>
          <w:rFonts w:ascii="Times New Roman" w:hAnsi="Times New Roman"/>
          <w:sz w:val="24"/>
          <w:szCs w:val="24"/>
        </w:rPr>
        <w:t xml:space="preserve">; Льва </w:t>
      </w:r>
      <w:proofErr w:type="spellStart"/>
      <w:r>
        <w:rPr>
          <w:rFonts w:ascii="Times New Roman" w:hAnsi="Times New Roman"/>
          <w:sz w:val="24"/>
          <w:szCs w:val="24"/>
        </w:rPr>
        <w:t>Мельчина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Мария </w:t>
      </w:r>
      <w:proofErr w:type="spellStart"/>
      <w:r>
        <w:rPr>
          <w:rFonts w:ascii="Times New Roman" w:hAnsi="Times New Roman"/>
          <w:sz w:val="24"/>
          <w:szCs w:val="24"/>
        </w:rPr>
        <w:t>Муат</w:t>
      </w:r>
      <w:proofErr w:type="spellEnd"/>
      <w:r>
        <w:rPr>
          <w:rFonts w:ascii="Times New Roman" w:hAnsi="Times New Roman"/>
          <w:sz w:val="24"/>
          <w:szCs w:val="24"/>
        </w:rPr>
        <w:t xml:space="preserve">; Эдуарда Назарова; Марианны </w:t>
      </w:r>
      <w:proofErr w:type="spellStart"/>
      <w:r>
        <w:rPr>
          <w:rFonts w:ascii="Times New Roman" w:hAnsi="Times New Roman"/>
          <w:sz w:val="24"/>
          <w:szCs w:val="24"/>
        </w:rPr>
        <w:t>Новогрудской</w:t>
      </w:r>
      <w:proofErr w:type="spellEnd"/>
      <w:r>
        <w:rPr>
          <w:rFonts w:ascii="Times New Roman" w:hAnsi="Times New Roman"/>
          <w:sz w:val="24"/>
          <w:szCs w:val="24"/>
        </w:rPr>
        <w:t xml:space="preserve">, Юрия </w:t>
      </w:r>
      <w:proofErr w:type="spellStart"/>
      <w:r>
        <w:rPr>
          <w:rFonts w:ascii="Times New Roman" w:hAnsi="Times New Roman"/>
          <w:sz w:val="24"/>
          <w:szCs w:val="24"/>
        </w:rPr>
        <w:t>Норштейна</w:t>
      </w:r>
      <w:proofErr w:type="spellEnd"/>
      <w:r>
        <w:rPr>
          <w:rFonts w:ascii="Times New Roman" w:hAnsi="Times New Roman"/>
          <w:sz w:val="24"/>
          <w:szCs w:val="24"/>
        </w:rPr>
        <w:t xml:space="preserve">; Петра Носова; Леонида Носырева; Цезаря Оршанского; </w:t>
      </w:r>
      <w:proofErr w:type="spellStart"/>
      <w:r>
        <w:rPr>
          <w:rFonts w:ascii="Times New Roman" w:hAnsi="Times New Roman"/>
          <w:sz w:val="24"/>
          <w:szCs w:val="24"/>
        </w:rPr>
        <w:t>Тадеуша</w:t>
      </w:r>
      <w:proofErr w:type="spellEnd"/>
      <w:r>
        <w:rPr>
          <w:rFonts w:ascii="Times New Roman" w:hAnsi="Times New Roman"/>
          <w:sz w:val="24"/>
          <w:szCs w:val="24"/>
        </w:rPr>
        <w:t xml:space="preserve"> Павленко; Мстислава Пащенко; Владимира Пекаря; Владимира и Елены </w:t>
      </w:r>
      <w:proofErr w:type="spellStart"/>
      <w:r>
        <w:rPr>
          <w:rFonts w:ascii="Times New Roman" w:hAnsi="Times New Roman"/>
          <w:sz w:val="24"/>
          <w:szCs w:val="24"/>
        </w:rPr>
        <w:t>Петкевич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Петрова; Анатолия Петрова; Владимира </w:t>
      </w:r>
      <w:proofErr w:type="spellStart"/>
      <w:r>
        <w:rPr>
          <w:rFonts w:ascii="Times New Roman" w:hAnsi="Times New Roman"/>
          <w:sz w:val="24"/>
          <w:szCs w:val="24"/>
        </w:rPr>
        <w:t>Полковникова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Полушкина; </w:t>
      </w:r>
      <w:proofErr w:type="gramStart"/>
      <w:r>
        <w:rPr>
          <w:rFonts w:ascii="Times New Roman" w:hAnsi="Times New Roman"/>
          <w:sz w:val="24"/>
          <w:szCs w:val="24"/>
        </w:rPr>
        <w:t xml:space="preserve">Владимира Попова, Ефима </w:t>
      </w:r>
      <w:proofErr w:type="spellStart"/>
      <w:r>
        <w:rPr>
          <w:rFonts w:ascii="Times New Roman" w:hAnsi="Times New Roman"/>
          <w:sz w:val="24"/>
          <w:szCs w:val="24"/>
        </w:rPr>
        <w:t>Пружанского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, Юрия </w:t>
      </w:r>
      <w:proofErr w:type="spellStart"/>
      <w:r>
        <w:rPr>
          <w:rFonts w:ascii="Times New Roman" w:hAnsi="Times New Roman"/>
          <w:sz w:val="24"/>
          <w:szCs w:val="24"/>
        </w:rPr>
        <w:t>Прыткова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Анатолия </w:t>
      </w:r>
      <w:proofErr w:type="spellStart"/>
      <w:r>
        <w:rPr>
          <w:rFonts w:ascii="Times New Roman" w:hAnsi="Times New Roman"/>
          <w:sz w:val="24"/>
          <w:szCs w:val="24"/>
        </w:rPr>
        <w:t>Резникова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Ольги Розовской, Роберта и Давида </w:t>
      </w:r>
      <w:proofErr w:type="spellStart"/>
      <w:r>
        <w:rPr>
          <w:rFonts w:ascii="Times New Roman" w:hAnsi="Times New Roman"/>
          <w:sz w:val="24"/>
          <w:szCs w:val="24"/>
        </w:rPr>
        <w:t>Саакянц</w:t>
      </w:r>
      <w:proofErr w:type="spellEnd"/>
      <w:r>
        <w:rPr>
          <w:rFonts w:ascii="Times New Roman" w:hAnsi="Times New Roman"/>
          <w:sz w:val="24"/>
          <w:szCs w:val="24"/>
        </w:rPr>
        <w:t xml:space="preserve">, Владимира Самсонова, Николая Серебрякова, Евгения </w:t>
      </w:r>
      <w:proofErr w:type="spellStart"/>
      <w:r>
        <w:rPr>
          <w:rFonts w:ascii="Times New Roman" w:hAnsi="Times New Roman"/>
          <w:sz w:val="24"/>
          <w:szCs w:val="24"/>
        </w:rPr>
        <w:t>Сивоконь</w:t>
      </w:r>
      <w:proofErr w:type="spellEnd"/>
      <w:r>
        <w:rPr>
          <w:rFonts w:ascii="Times New Roman" w:hAnsi="Times New Roman"/>
          <w:sz w:val="24"/>
          <w:szCs w:val="24"/>
        </w:rPr>
        <w:t>, Александры Снежно-</w:t>
      </w:r>
      <w:proofErr w:type="spellStart"/>
      <w:r>
        <w:rPr>
          <w:rFonts w:ascii="Times New Roman" w:hAnsi="Times New Roman"/>
          <w:sz w:val="24"/>
          <w:szCs w:val="24"/>
        </w:rPr>
        <w:t>Блоцкой</w:t>
      </w:r>
      <w:proofErr w:type="spellEnd"/>
      <w:r>
        <w:rPr>
          <w:rFonts w:ascii="Times New Roman" w:hAnsi="Times New Roman"/>
          <w:sz w:val="24"/>
          <w:szCs w:val="24"/>
        </w:rPr>
        <w:t xml:space="preserve">, Александра Соколова, Станислава Соколова, Геннадия Сокольского, Анатолия </w:t>
      </w:r>
      <w:proofErr w:type="spellStart"/>
      <w:r>
        <w:rPr>
          <w:rFonts w:ascii="Times New Roman" w:hAnsi="Times New Roman"/>
          <w:sz w:val="24"/>
          <w:szCs w:val="24"/>
        </w:rPr>
        <w:t>Солина</w:t>
      </w:r>
      <w:proofErr w:type="spellEnd"/>
      <w:r>
        <w:rPr>
          <w:rFonts w:ascii="Times New Roman" w:hAnsi="Times New Roman"/>
          <w:sz w:val="24"/>
          <w:szCs w:val="24"/>
        </w:rPr>
        <w:t>,  Соловьева Алексея,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Старевича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Владислава, Степанцева Бориса, </w:t>
      </w:r>
      <w:proofErr w:type="spellStart"/>
      <w:r>
        <w:rPr>
          <w:rFonts w:ascii="Times New Roman" w:hAnsi="Times New Roman"/>
          <w:sz w:val="24"/>
          <w:szCs w:val="24"/>
        </w:rPr>
        <w:t>Стиебра</w:t>
      </w:r>
      <w:proofErr w:type="spellEnd"/>
      <w:r>
        <w:rPr>
          <w:rFonts w:ascii="Times New Roman" w:hAnsi="Times New Roman"/>
          <w:sz w:val="24"/>
          <w:szCs w:val="24"/>
        </w:rPr>
        <w:t xml:space="preserve"> Розалии, </w:t>
      </w:r>
      <w:proofErr w:type="spellStart"/>
      <w:r>
        <w:rPr>
          <w:rFonts w:ascii="Times New Roman" w:hAnsi="Times New Roman"/>
          <w:sz w:val="24"/>
          <w:szCs w:val="24"/>
        </w:rPr>
        <w:t>Страутмане</w:t>
      </w:r>
      <w:proofErr w:type="spellEnd"/>
      <w:r>
        <w:rPr>
          <w:rFonts w:ascii="Times New Roman" w:hAnsi="Times New Roman"/>
          <w:sz w:val="24"/>
          <w:szCs w:val="24"/>
        </w:rPr>
        <w:t xml:space="preserve"> Расы, Суриковой Лидии, Тарасова Владимира, Татарского </w:t>
      </w:r>
      <w:r>
        <w:rPr>
          <w:rFonts w:ascii="Times New Roman" w:hAnsi="Times New Roman"/>
          <w:sz w:val="24"/>
          <w:szCs w:val="24"/>
        </w:rPr>
        <w:lastRenderedPageBreak/>
        <w:t xml:space="preserve">Александра, Тищенко Геннадия, Трофимова Юрия, Бориса </w:t>
      </w:r>
      <w:proofErr w:type="spellStart"/>
      <w:r>
        <w:rPr>
          <w:rFonts w:ascii="Times New Roman" w:hAnsi="Times New Roman"/>
          <w:sz w:val="24"/>
          <w:szCs w:val="24"/>
        </w:rPr>
        <w:t>Тузановича</w:t>
      </w:r>
      <w:proofErr w:type="spellEnd"/>
      <w:r>
        <w:rPr>
          <w:rFonts w:ascii="Times New Roman" w:hAnsi="Times New Roman"/>
          <w:sz w:val="24"/>
          <w:szCs w:val="24"/>
        </w:rPr>
        <w:t>, Тургеневой Галины, Туровой Елены,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Угарова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Валерия, Уфимцева Ивана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Федорова Николая, Федулова Александра, Юрия </w:t>
      </w:r>
      <w:proofErr w:type="spellStart"/>
      <w:r>
        <w:rPr>
          <w:rFonts w:ascii="Times New Roman" w:hAnsi="Times New Roman"/>
          <w:sz w:val="24"/>
          <w:szCs w:val="24"/>
        </w:rPr>
        <w:t>Норштейна</w:t>
      </w:r>
      <w:proofErr w:type="spellEnd"/>
      <w:r>
        <w:rPr>
          <w:rFonts w:ascii="Times New Roman" w:hAnsi="Times New Roman"/>
          <w:sz w:val="24"/>
          <w:szCs w:val="24"/>
        </w:rPr>
        <w:t>, Фомина Валерия,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Хитрука</w:t>
      </w:r>
      <w:proofErr w:type="spellEnd"/>
      <w:r>
        <w:rPr>
          <w:rFonts w:ascii="Times New Roman" w:hAnsi="Times New Roman"/>
          <w:sz w:val="24"/>
          <w:szCs w:val="24"/>
        </w:rPr>
        <w:t xml:space="preserve"> Федора, </w:t>
      </w:r>
      <w:proofErr w:type="spellStart"/>
      <w:r>
        <w:rPr>
          <w:rFonts w:ascii="Times New Roman" w:hAnsi="Times New Roman"/>
          <w:sz w:val="24"/>
          <w:szCs w:val="24"/>
        </w:rPr>
        <w:t>Ходотаевой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Ольги, </w:t>
      </w:r>
      <w:proofErr w:type="spellStart"/>
      <w:r>
        <w:rPr>
          <w:rFonts w:ascii="Times New Roman" w:hAnsi="Times New Roman"/>
          <w:sz w:val="24"/>
          <w:szCs w:val="24"/>
        </w:rPr>
        <w:t>Храневича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Бориса, Хржановского Андрея, </w:t>
      </w:r>
      <w:proofErr w:type="spellStart"/>
      <w:r>
        <w:rPr>
          <w:rFonts w:ascii="Times New Roman" w:hAnsi="Times New Roman"/>
          <w:sz w:val="24"/>
          <w:szCs w:val="24"/>
        </w:rPr>
        <w:t>Цехановского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Михаила, Черкасского Давида, </w:t>
      </w:r>
      <w:proofErr w:type="spellStart"/>
      <w:r>
        <w:rPr>
          <w:rFonts w:ascii="Times New Roman" w:hAnsi="Times New Roman"/>
          <w:sz w:val="24"/>
          <w:szCs w:val="24"/>
        </w:rPr>
        <w:t>Шарафутдинова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Рима, Шварцмана Леонида, </w:t>
      </w:r>
      <w:proofErr w:type="spellStart"/>
      <w:r>
        <w:rPr>
          <w:rFonts w:ascii="Times New Roman" w:hAnsi="Times New Roman"/>
          <w:sz w:val="24"/>
          <w:szCs w:val="24"/>
        </w:rPr>
        <w:t>Шориной</w:t>
      </w:r>
      <w:proofErr w:type="spellEnd"/>
      <w:r>
        <w:rPr>
          <w:rFonts w:ascii="Times New Roman" w:hAnsi="Times New Roman"/>
          <w:sz w:val="24"/>
          <w:szCs w:val="24"/>
        </w:rPr>
        <w:t xml:space="preserve"> Нины.</w:t>
      </w:r>
      <w:proofErr w:type="gramEnd"/>
    </w:p>
    <w:p w:rsidR="00523B54" w:rsidRPr="0071319F" w:rsidRDefault="005F19D4" w:rsidP="00B94E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sectPr w:rsidR="00523B54" w:rsidRPr="0071319F" w:rsidSect="00D83CB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5BE" w:rsidRDefault="009815BE" w:rsidP="0091085D">
      <w:pPr>
        <w:spacing w:after="0" w:line="240" w:lineRule="auto"/>
      </w:pPr>
      <w:r>
        <w:separator/>
      </w:r>
    </w:p>
  </w:endnote>
  <w:endnote w:type="continuationSeparator" w:id="0">
    <w:p w:rsidR="009815BE" w:rsidRDefault="009815BE" w:rsidP="0091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54" w:rsidRDefault="00523B5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00621">
      <w:rPr>
        <w:noProof/>
      </w:rPr>
      <w:t>7</w:t>
    </w:r>
    <w:r>
      <w:rPr>
        <w:noProof/>
      </w:rPr>
      <w:fldChar w:fldCharType="end"/>
    </w:r>
  </w:p>
  <w:p w:rsidR="00523B54" w:rsidRDefault="00523B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5BE" w:rsidRDefault="009815BE" w:rsidP="0091085D">
      <w:pPr>
        <w:spacing w:after="0" w:line="240" w:lineRule="auto"/>
      </w:pPr>
      <w:r>
        <w:separator/>
      </w:r>
    </w:p>
  </w:footnote>
  <w:footnote w:type="continuationSeparator" w:id="0">
    <w:p w:rsidR="009815BE" w:rsidRDefault="009815BE" w:rsidP="00910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34AA5"/>
    <w:multiLevelType w:val="hybridMultilevel"/>
    <w:tmpl w:val="D0FA8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29"/>
    <w:rsid w:val="00002BD9"/>
    <w:rsid w:val="0001257D"/>
    <w:rsid w:val="0001365D"/>
    <w:rsid w:val="00036B16"/>
    <w:rsid w:val="000370DF"/>
    <w:rsid w:val="00043462"/>
    <w:rsid w:val="00043606"/>
    <w:rsid w:val="000515A6"/>
    <w:rsid w:val="00056881"/>
    <w:rsid w:val="0008269A"/>
    <w:rsid w:val="000859E8"/>
    <w:rsid w:val="00086881"/>
    <w:rsid w:val="00096861"/>
    <w:rsid w:val="000A3235"/>
    <w:rsid w:val="000B12DD"/>
    <w:rsid w:val="000B20FA"/>
    <w:rsid w:val="000B5C34"/>
    <w:rsid w:val="000B6F08"/>
    <w:rsid w:val="000C0550"/>
    <w:rsid w:val="000C5DE9"/>
    <w:rsid w:val="000C7CD7"/>
    <w:rsid w:val="000D0786"/>
    <w:rsid w:val="000E5C14"/>
    <w:rsid w:val="000E6C0E"/>
    <w:rsid w:val="00106372"/>
    <w:rsid w:val="00113FE1"/>
    <w:rsid w:val="00132B7C"/>
    <w:rsid w:val="00147653"/>
    <w:rsid w:val="00155DC3"/>
    <w:rsid w:val="00165F64"/>
    <w:rsid w:val="00166DA2"/>
    <w:rsid w:val="00167EBE"/>
    <w:rsid w:val="0017046A"/>
    <w:rsid w:val="00170C1D"/>
    <w:rsid w:val="001872DB"/>
    <w:rsid w:val="00187E2C"/>
    <w:rsid w:val="00194BC1"/>
    <w:rsid w:val="001A6CB5"/>
    <w:rsid w:val="001B488B"/>
    <w:rsid w:val="001B7879"/>
    <w:rsid w:val="001C2CAB"/>
    <w:rsid w:val="001C46F8"/>
    <w:rsid w:val="001D1BFE"/>
    <w:rsid w:val="001D2EF1"/>
    <w:rsid w:val="001D6086"/>
    <w:rsid w:val="001D6A20"/>
    <w:rsid w:val="001E3CA1"/>
    <w:rsid w:val="001F6884"/>
    <w:rsid w:val="00210C1C"/>
    <w:rsid w:val="00226101"/>
    <w:rsid w:val="002327DE"/>
    <w:rsid w:val="0023564B"/>
    <w:rsid w:val="00261A9E"/>
    <w:rsid w:val="00261C81"/>
    <w:rsid w:val="002648A9"/>
    <w:rsid w:val="00271EE2"/>
    <w:rsid w:val="00275AA9"/>
    <w:rsid w:val="00294523"/>
    <w:rsid w:val="002946E3"/>
    <w:rsid w:val="002A4838"/>
    <w:rsid w:val="002C09DC"/>
    <w:rsid w:val="002D0824"/>
    <w:rsid w:val="002D7C1D"/>
    <w:rsid w:val="002E68FE"/>
    <w:rsid w:val="002F2221"/>
    <w:rsid w:val="002F69B9"/>
    <w:rsid w:val="002F6B8F"/>
    <w:rsid w:val="00303D1F"/>
    <w:rsid w:val="003342E7"/>
    <w:rsid w:val="00335CC6"/>
    <w:rsid w:val="003743C2"/>
    <w:rsid w:val="0037698C"/>
    <w:rsid w:val="003862FE"/>
    <w:rsid w:val="003B2513"/>
    <w:rsid w:val="003B419E"/>
    <w:rsid w:val="003B5704"/>
    <w:rsid w:val="003F0599"/>
    <w:rsid w:val="003F0E02"/>
    <w:rsid w:val="003F5914"/>
    <w:rsid w:val="003F5AE1"/>
    <w:rsid w:val="003F5FDA"/>
    <w:rsid w:val="00413CEF"/>
    <w:rsid w:val="004322CD"/>
    <w:rsid w:val="00433F47"/>
    <w:rsid w:val="00436DA9"/>
    <w:rsid w:val="00437026"/>
    <w:rsid w:val="00454460"/>
    <w:rsid w:val="00460E92"/>
    <w:rsid w:val="00484F0D"/>
    <w:rsid w:val="00491023"/>
    <w:rsid w:val="004A775A"/>
    <w:rsid w:val="004B6DE2"/>
    <w:rsid w:val="004C0C76"/>
    <w:rsid w:val="004C46F3"/>
    <w:rsid w:val="004C52F2"/>
    <w:rsid w:val="004E29F0"/>
    <w:rsid w:val="004E4E1F"/>
    <w:rsid w:val="004E63F8"/>
    <w:rsid w:val="004F2768"/>
    <w:rsid w:val="00506F29"/>
    <w:rsid w:val="00516EDB"/>
    <w:rsid w:val="00523B54"/>
    <w:rsid w:val="005533AF"/>
    <w:rsid w:val="005557E2"/>
    <w:rsid w:val="005562CF"/>
    <w:rsid w:val="00563A28"/>
    <w:rsid w:val="00566870"/>
    <w:rsid w:val="00575144"/>
    <w:rsid w:val="00582164"/>
    <w:rsid w:val="00585437"/>
    <w:rsid w:val="00587AB7"/>
    <w:rsid w:val="00591A5B"/>
    <w:rsid w:val="0059697B"/>
    <w:rsid w:val="005A32F4"/>
    <w:rsid w:val="005B38A0"/>
    <w:rsid w:val="005B69F2"/>
    <w:rsid w:val="005C20DE"/>
    <w:rsid w:val="005C320D"/>
    <w:rsid w:val="005D0377"/>
    <w:rsid w:val="005D0AD1"/>
    <w:rsid w:val="005D1B2B"/>
    <w:rsid w:val="005E75B5"/>
    <w:rsid w:val="005F0475"/>
    <w:rsid w:val="005F1474"/>
    <w:rsid w:val="005F159E"/>
    <w:rsid w:val="005F19D4"/>
    <w:rsid w:val="00606B45"/>
    <w:rsid w:val="006108AF"/>
    <w:rsid w:val="00625784"/>
    <w:rsid w:val="00637583"/>
    <w:rsid w:val="00637FC3"/>
    <w:rsid w:val="00640F07"/>
    <w:rsid w:val="006473D2"/>
    <w:rsid w:val="00654042"/>
    <w:rsid w:val="00661AE4"/>
    <w:rsid w:val="00670C64"/>
    <w:rsid w:val="00675DAE"/>
    <w:rsid w:val="006A0D29"/>
    <w:rsid w:val="006B3867"/>
    <w:rsid w:val="006B52C6"/>
    <w:rsid w:val="006B7959"/>
    <w:rsid w:val="006C05F4"/>
    <w:rsid w:val="006D6E67"/>
    <w:rsid w:val="006E0038"/>
    <w:rsid w:val="006E4ABD"/>
    <w:rsid w:val="006F2CA8"/>
    <w:rsid w:val="0070296F"/>
    <w:rsid w:val="0070353E"/>
    <w:rsid w:val="007118AA"/>
    <w:rsid w:val="0071319F"/>
    <w:rsid w:val="0073171D"/>
    <w:rsid w:val="00737391"/>
    <w:rsid w:val="0074086C"/>
    <w:rsid w:val="00740A7A"/>
    <w:rsid w:val="00762214"/>
    <w:rsid w:val="0076453E"/>
    <w:rsid w:val="0077453A"/>
    <w:rsid w:val="00776A21"/>
    <w:rsid w:val="007776ED"/>
    <w:rsid w:val="00790E97"/>
    <w:rsid w:val="00793736"/>
    <w:rsid w:val="007A6310"/>
    <w:rsid w:val="007A668C"/>
    <w:rsid w:val="007B3A2F"/>
    <w:rsid w:val="007B5E86"/>
    <w:rsid w:val="007C237B"/>
    <w:rsid w:val="007C3BD6"/>
    <w:rsid w:val="007D40E5"/>
    <w:rsid w:val="007E4590"/>
    <w:rsid w:val="0080435D"/>
    <w:rsid w:val="0080459E"/>
    <w:rsid w:val="00806BA3"/>
    <w:rsid w:val="00807AE8"/>
    <w:rsid w:val="00811A61"/>
    <w:rsid w:val="00835AF2"/>
    <w:rsid w:val="00843B0E"/>
    <w:rsid w:val="00852E24"/>
    <w:rsid w:val="008700F0"/>
    <w:rsid w:val="00874167"/>
    <w:rsid w:val="008743F9"/>
    <w:rsid w:val="00884993"/>
    <w:rsid w:val="008863E7"/>
    <w:rsid w:val="0088708A"/>
    <w:rsid w:val="008906EF"/>
    <w:rsid w:val="008920E2"/>
    <w:rsid w:val="008A2553"/>
    <w:rsid w:val="008D1352"/>
    <w:rsid w:val="008D537A"/>
    <w:rsid w:val="008F4990"/>
    <w:rsid w:val="009046AC"/>
    <w:rsid w:val="0091085D"/>
    <w:rsid w:val="00911D26"/>
    <w:rsid w:val="0091699E"/>
    <w:rsid w:val="00927DE2"/>
    <w:rsid w:val="0093341B"/>
    <w:rsid w:val="00933B57"/>
    <w:rsid w:val="009374D0"/>
    <w:rsid w:val="009636C8"/>
    <w:rsid w:val="00970303"/>
    <w:rsid w:val="009815BE"/>
    <w:rsid w:val="0098266C"/>
    <w:rsid w:val="00987106"/>
    <w:rsid w:val="00987B49"/>
    <w:rsid w:val="00993DC7"/>
    <w:rsid w:val="009A422C"/>
    <w:rsid w:val="009D59E1"/>
    <w:rsid w:val="009D7BAA"/>
    <w:rsid w:val="009F2F07"/>
    <w:rsid w:val="009F5518"/>
    <w:rsid w:val="00A0428C"/>
    <w:rsid w:val="00A07226"/>
    <w:rsid w:val="00A11CF6"/>
    <w:rsid w:val="00A17F49"/>
    <w:rsid w:val="00A346B7"/>
    <w:rsid w:val="00A413D5"/>
    <w:rsid w:val="00A41C47"/>
    <w:rsid w:val="00A64F4F"/>
    <w:rsid w:val="00A6618E"/>
    <w:rsid w:val="00A66570"/>
    <w:rsid w:val="00A70B86"/>
    <w:rsid w:val="00A75860"/>
    <w:rsid w:val="00A85B27"/>
    <w:rsid w:val="00A935B1"/>
    <w:rsid w:val="00A96FB0"/>
    <w:rsid w:val="00AA5767"/>
    <w:rsid w:val="00AA6129"/>
    <w:rsid w:val="00AA6F98"/>
    <w:rsid w:val="00AA7FE8"/>
    <w:rsid w:val="00AB0A90"/>
    <w:rsid w:val="00AC67D8"/>
    <w:rsid w:val="00AD1EEF"/>
    <w:rsid w:val="00AD6706"/>
    <w:rsid w:val="00AE22E9"/>
    <w:rsid w:val="00AE367B"/>
    <w:rsid w:val="00B16250"/>
    <w:rsid w:val="00B30EDB"/>
    <w:rsid w:val="00B33419"/>
    <w:rsid w:val="00B334E2"/>
    <w:rsid w:val="00B42117"/>
    <w:rsid w:val="00B73049"/>
    <w:rsid w:val="00B86E59"/>
    <w:rsid w:val="00B92A0E"/>
    <w:rsid w:val="00B94EF7"/>
    <w:rsid w:val="00BA3D75"/>
    <w:rsid w:val="00BB4B4D"/>
    <w:rsid w:val="00BC0F41"/>
    <w:rsid w:val="00BC3E3E"/>
    <w:rsid w:val="00BC748F"/>
    <w:rsid w:val="00BF3BDC"/>
    <w:rsid w:val="00C00621"/>
    <w:rsid w:val="00C01BCB"/>
    <w:rsid w:val="00C1700D"/>
    <w:rsid w:val="00C207C6"/>
    <w:rsid w:val="00C2517D"/>
    <w:rsid w:val="00C314C9"/>
    <w:rsid w:val="00C359D9"/>
    <w:rsid w:val="00C436C5"/>
    <w:rsid w:val="00C45F27"/>
    <w:rsid w:val="00C57190"/>
    <w:rsid w:val="00C64502"/>
    <w:rsid w:val="00C64DC1"/>
    <w:rsid w:val="00C706DC"/>
    <w:rsid w:val="00C73FD7"/>
    <w:rsid w:val="00C932CA"/>
    <w:rsid w:val="00C9514E"/>
    <w:rsid w:val="00CB379B"/>
    <w:rsid w:val="00CB4844"/>
    <w:rsid w:val="00CB48B3"/>
    <w:rsid w:val="00CC5958"/>
    <w:rsid w:val="00CD09E3"/>
    <w:rsid w:val="00CF19C9"/>
    <w:rsid w:val="00D040B7"/>
    <w:rsid w:val="00D107CD"/>
    <w:rsid w:val="00D10BFE"/>
    <w:rsid w:val="00D17A11"/>
    <w:rsid w:val="00D21B53"/>
    <w:rsid w:val="00D55677"/>
    <w:rsid w:val="00D62342"/>
    <w:rsid w:val="00D63D35"/>
    <w:rsid w:val="00D671C6"/>
    <w:rsid w:val="00D67FD0"/>
    <w:rsid w:val="00D7229F"/>
    <w:rsid w:val="00D722E2"/>
    <w:rsid w:val="00D7610B"/>
    <w:rsid w:val="00D7712C"/>
    <w:rsid w:val="00D83CB3"/>
    <w:rsid w:val="00D97532"/>
    <w:rsid w:val="00DA5D80"/>
    <w:rsid w:val="00DA5F37"/>
    <w:rsid w:val="00DB3141"/>
    <w:rsid w:val="00DB3A0B"/>
    <w:rsid w:val="00DB4585"/>
    <w:rsid w:val="00DB7E7A"/>
    <w:rsid w:val="00DC0DDA"/>
    <w:rsid w:val="00DD1C70"/>
    <w:rsid w:val="00DD1DA8"/>
    <w:rsid w:val="00DD2AB3"/>
    <w:rsid w:val="00DD3564"/>
    <w:rsid w:val="00DF0F16"/>
    <w:rsid w:val="00E03B2B"/>
    <w:rsid w:val="00E12036"/>
    <w:rsid w:val="00E134E5"/>
    <w:rsid w:val="00E15CE8"/>
    <w:rsid w:val="00E17269"/>
    <w:rsid w:val="00E50FB6"/>
    <w:rsid w:val="00E65C4D"/>
    <w:rsid w:val="00E7559F"/>
    <w:rsid w:val="00E90647"/>
    <w:rsid w:val="00EA6EF8"/>
    <w:rsid w:val="00EC1EF1"/>
    <w:rsid w:val="00EE26F4"/>
    <w:rsid w:val="00F17874"/>
    <w:rsid w:val="00F2751A"/>
    <w:rsid w:val="00F27D19"/>
    <w:rsid w:val="00F315D1"/>
    <w:rsid w:val="00F32B41"/>
    <w:rsid w:val="00F34DC5"/>
    <w:rsid w:val="00F4437C"/>
    <w:rsid w:val="00F53818"/>
    <w:rsid w:val="00F57947"/>
    <w:rsid w:val="00F66CF6"/>
    <w:rsid w:val="00F70129"/>
    <w:rsid w:val="00F712B2"/>
    <w:rsid w:val="00F8163D"/>
    <w:rsid w:val="00F8325F"/>
    <w:rsid w:val="00F84278"/>
    <w:rsid w:val="00F91FC4"/>
    <w:rsid w:val="00F9400F"/>
    <w:rsid w:val="00F95CE4"/>
    <w:rsid w:val="00FA2F90"/>
    <w:rsid w:val="00FA319F"/>
    <w:rsid w:val="00FB1715"/>
    <w:rsid w:val="00FC4EA2"/>
    <w:rsid w:val="00FD0FB9"/>
    <w:rsid w:val="00FD639D"/>
    <w:rsid w:val="00FE3900"/>
    <w:rsid w:val="00FE3BC0"/>
    <w:rsid w:val="00FF16A4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85A17-ED1B-48EA-B6E4-DBD4A0E6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7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Windows User</cp:lastModifiedBy>
  <cp:revision>83</cp:revision>
  <cp:lastPrinted>2013-03-03T18:20:00Z</cp:lastPrinted>
  <dcterms:created xsi:type="dcterms:W3CDTF">2011-10-14T12:29:00Z</dcterms:created>
  <dcterms:modified xsi:type="dcterms:W3CDTF">2023-02-14T17:01:00Z</dcterms:modified>
</cp:coreProperties>
</file>