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AE9" w:rsidRPr="00F07B4B" w:rsidRDefault="00F07B4B" w:rsidP="00F07B4B">
      <w:pPr>
        <w:shd w:val="clear" w:color="auto" w:fill="FFFFFF"/>
        <w:spacing w:after="240" w:line="240" w:lineRule="auto"/>
        <w:jc w:val="center"/>
        <w:rPr>
          <w:rFonts w:eastAsia="Times New Roman" w:cs="Times New Roman"/>
          <w:b/>
          <w:sz w:val="40"/>
          <w:szCs w:val="28"/>
          <w:lang w:eastAsia="ru-RU"/>
        </w:rPr>
      </w:pPr>
      <w:r w:rsidRPr="00F07B4B">
        <w:rPr>
          <w:rFonts w:cs="Times New Roman"/>
          <w:b/>
          <w:sz w:val="28"/>
          <w:szCs w:val="20"/>
          <w:shd w:val="clear" w:color="auto" w:fill="FFFFFF"/>
        </w:rPr>
        <w:t>«Общие </w:t>
      </w:r>
      <w:r w:rsidRPr="00F07B4B">
        <w:rPr>
          <w:rFonts w:cs="Times New Roman"/>
          <w:b/>
          <w:bCs/>
          <w:sz w:val="28"/>
          <w:szCs w:val="20"/>
          <w:shd w:val="clear" w:color="auto" w:fill="FFFFFF"/>
        </w:rPr>
        <w:t>сведения</w:t>
      </w:r>
      <w:r w:rsidRPr="00F07B4B">
        <w:rPr>
          <w:rFonts w:cs="Times New Roman"/>
          <w:b/>
          <w:sz w:val="28"/>
          <w:szCs w:val="20"/>
          <w:shd w:val="clear" w:color="auto" w:fill="FFFFFF"/>
        </w:rPr>
        <w:t> </w:t>
      </w:r>
      <w:r w:rsidRPr="00F07B4B">
        <w:rPr>
          <w:rFonts w:cs="Times New Roman"/>
          <w:b/>
          <w:bCs/>
          <w:sz w:val="28"/>
          <w:szCs w:val="20"/>
          <w:shd w:val="clear" w:color="auto" w:fill="FFFFFF"/>
        </w:rPr>
        <w:t>об</w:t>
      </w:r>
      <w:r w:rsidRPr="00F07B4B">
        <w:rPr>
          <w:rFonts w:cs="Times New Roman"/>
          <w:b/>
          <w:sz w:val="28"/>
          <w:szCs w:val="20"/>
          <w:shd w:val="clear" w:color="auto" w:fill="FFFFFF"/>
        </w:rPr>
        <w:t> </w:t>
      </w:r>
      <w:r w:rsidRPr="00F07B4B">
        <w:rPr>
          <w:rFonts w:cs="Times New Roman"/>
          <w:b/>
          <w:bCs/>
          <w:sz w:val="28"/>
          <w:szCs w:val="20"/>
          <w:shd w:val="clear" w:color="auto" w:fill="FFFFFF"/>
        </w:rPr>
        <w:t>учителе</w:t>
      </w:r>
      <w:r w:rsidRPr="00F07B4B">
        <w:rPr>
          <w:rFonts w:cs="Times New Roman"/>
          <w:b/>
          <w:sz w:val="28"/>
          <w:szCs w:val="20"/>
          <w:shd w:val="clear" w:color="auto" w:fill="FFFFFF"/>
        </w:rPr>
        <w:t>»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Ф</w:t>
      </w:r>
      <w:r w:rsidR="00763EBC"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амилия </w:t>
      </w: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И</w:t>
      </w:r>
      <w:r w:rsidR="00763EBC"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мя </w:t>
      </w: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О</w:t>
      </w:r>
      <w:r w:rsidR="00763EBC"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тчество</w:t>
      </w: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: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763EBC">
        <w:rPr>
          <w:rFonts w:eastAsia="Times New Roman" w:cs="Times New Roman"/>
          <w:bCs/>
          <w:color w:val="000000"/>
          <w:sz w:val="28"/>
          <w:szCs w:val="28"/>
          <w:lang w:eastAsia="ru-RU"/>
        </w:rPr>
        <w:t>Титова Дарья Юрьевна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Дата рождения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>: 09 сентября 1999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Занимаемая должность, дата назначения: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учитель истории и обществознания, 01.09.2023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Место работы: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Муниципальное бюджетное общеобразовательное учреждение Ленинская средняя общеобразовательная школа 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Сведения о профессиональном  образовании: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высшее профессиональное; Таганрогский государственный педагогический институт им. А.П. Чехова (филиал РГЭУ «РИНХ»), 2023 год; </w:t>
      </w:r>
    </w:p>
    <w:p w:rsidR="00B66808" w:rsidRDefault="00B66808" w:rsidP="00F07B4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Квалификация по диплому: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B0633" w:rsidRPr="00763EB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Педагогическое образование (с двумя профилями подготовки) 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Общий стаж работы: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B0633" w:rsidRPr="00763EBC">
        <w:rPr>
          <w:rFonts w:eastAsia="Times New Roman" w:cs="Times New Roman"/>
          <w:color w:val="000000"/>
          <w:sz w:val="28"/>
          <w:szCs w:val="28"/>
          <w:lang w:eastAsia="ru-RU"/>
        </w:rPr>
        <w:t>5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B0633" w:rsidRPr="00763EBC">
        <w:rPr>
          <w:rFonts w:eastAsia="Times New Roman" w:cs="Times New Roman"/>
          <w:color w:val="000000"/>
          <w:sz w:val="28"/>
          <w:szCs w:val="28"/>
          <w:lang w:eastAsia="ru-RU"/>
        </w:rPr>
        <w:t>лет 3 месяца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Педагогический стаж: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DB0633" w:rsidRPr="00763EBC">
        <w:rPr>
          <w:rFonts w:eastAsia="Times New Roman" w:cs="Times New Roman"/>
          <w:color w:val="000000"/>
          <w:sz w:val="28"/>
          <w:szCs w:val="28"/>
          <w:lang w:eastAsia="ru-RU"/>
        </w:rPr>
        <w:t>4 месяца</w:t>
      </w:r>
    </w:p>
    <w:p w:rsidR="00DC0ACF" w:rsidRPr="00DC0ACF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0ACF">
        <w:rPr>
          <w:rFonts w:eastAsia="Times New Roman" w:cs="Times New Roman"/>
          <w:b/>
          <w:color w:val="000000"/>
          <w:sz w:val="28"/>
          <w:szCs w:val="28"/>
          <w:lang w:eastAsia="ru-RU"/>
        </w:rPr>
        <w:t>Стаж работы в занимаемой должности:</w:t>
      </w:r>
      <w:r w:rsidRPr="00DC0AC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763EBC" w:rsidRPr="00DC0ACF">
        <w:rPr>
          <w:rFonts w:eastAsia="Times New Roman" w:cs="Times New Roman"/>
          <w:color w:val="000000"/>
          <w:sz w:val="28"/>
          <w:szCs w:val="28"/>
          <w:lang w:eastAsia="ru-RU"/>
        </w:rPr>
        <w:t>4 месяца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C0ACF">
        <w:rPr>
          <w:rFonts w:eastAsia="Times New Roman" w:cs="Times New Roman"/>
          <w:b/>
          <w:color w:val="000000"/>
          <w:sz w:val="28"/>
          <w:szCs w:val="28"/>
          <w:lang w:eastAsia="ru-RU"/>
        </w:rPr>
        <w:t>Наличие квалификационной категории:</w:t>
      </w:r>
      <w:r w:rsidRPr="00DC0AC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не имеет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 Награды, звани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>я: не имеет</w:t>
      </w:r>
    </w:p>
    <w:p w:rsidR="00B66808" w:rsidRPr="00B66808" w:rsidRDefault="00B66808" w:rsidP="00B668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763EBC">
        <w:rPr>
          <w:rFonts w:eastAsia="Times New Roman" w:cs="Times New Roman"/>
          <w:b/>
          <w:color w:val="000000"/>
          <w:sz w:val="28"/>
          <w:szCs w:val="28"/>
          <w:lang w:eastAsia="ru-RU"/>
        </w:rPr>
        <w:t>Учёная степень:</w:t>
      </w:r>
      <w:r w:rsidRPr="00763EB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не имеет</w:t>
      </w:r>
    </w:p>
    <w:p w:rsidR="00763EBC" w:rsidRPr="00763EBC" w:rsidRDefault="00763EBC" w:rsidP="00763EB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 w:firstLine="900"/>
        <w:jc w:val="both"/>
        <w:rPr>
          <w:rFonts w:eastAsia="Times New Roman" w:cs="Times New Roman"/>
          <w:color w:val="000000"/>
          <w:sz w:val="32"/>
          <w:szCs w:val="28"/>
          <w:lang w:eastAsia="ru-RU"/>
        </w:rPr>
      </w:pPr>
      <w:r w:rsidRPr="00763EBC">
        <w:rPr>
          <w:rFonts w:eastAsia="Times New Roman" w:cs="Times New Roman"/>
          <w:b/>
          <w:bCs/>
          <w:color w:val="000000"/>
          <w:sz w:val="28"/>
          <w:szCs w:val="24"/>
          <w:lang w:eastAsia="ru-RU"/>
        </w:rPr>
        <w:t>Данные о повышении квалификации и (или) профессиональной переподготовке:</w:t>
      </w:r>
      <w:r w:rsidRPr="00763EBC">
        <w:rPr>
          <w:rFonts w:eastAsia="Times New Roman" w:cs="Times New Roman"/>
          <w:color w:val="000000"/>
          <w:sz w:val="28"/>
          <w:szCs w:val="24"/>
          <w:lang w:eastAsia="ru-RU"/>
        </w:rPr>
        <w:t> </w:t>
      </w:r>
    </w:p>
    <w:tbl>
      <w:tblPr>
        <w:tblStyle w:val="a6"/>
        <w:tblW w:w="0" w:type="auto"/>
        <w:tblInd w:w="1402" w:type="dxa"/>
        <w:tblLook w:val="04A0" w:firstRow="1" w:lastRow="0" w:firstColumn="1" w:lastColumn="0" w:noHBand="0" w:noVBand="1"/>
      </w:tblPr>
      <w:tblGrid>
        <w:gridCol w:w="1489"/>
        <w:gridCol w:w="7531"/>
      </w:tblGrid>
      <w:tr w:rsidR="00763EBC" w:rsidTr="00756A9D">
        <w:tc>
          <w:tcPr>
            <w:tcW w:w="1541" w:type="dxa"/>
          </w:tcPr>
          <w:p w:rsidR="00763EBC" w:rsidRPr="00763EBC" w:rsidRDefault="00763EBC" w:rsidP="00DC0ACF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763EBC">
              <w:rPr>
                <w:rFonts w:eastAsia="Times New Roman" w:cs="Times New Roman"/>
                <w:b/>
                <w:color w:val="000000"/>
                <w:sz w:val="28"/>
                <w:szCs w:val="24"/>
                <w:lang w:eastAsia="ru-RU"/>
              </w:rPr>
              <w:t>Год</w:t>
            </w:r>
          </w:p>
        </w:tc>
        <w:tc>
          <w:tcPr>
            <w:tcW w:w="7903" w:type="dxa"/>
          </w:tcPr>
          <w:p w:rsidR="00763EBC" w:rsidRPr="00756A9D" w:rsidRDefault="00763EBC" w:rsidP="00DC0ACF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756A9D">
              <w:rPr>
                <w:rFonts w:eastAsia="Times New Roman" w:cs="Times New Roman"/>
                <w:b/>
                <w:color w:val="000000"/>
                <w:sz w:val="28"/>
                <w:szCs w:val="24"/>
                <w:lang w:eastAsia="ru-RU"/>
              </w:rPr>
              <w:t xml:space="preserve">Наименование </w:t>
            </w:r>
            <w:r w:rsidR="00756A9D" w:rsidRPr="00756A9D">
              <w:rPr>
                <w:rFonts w:eastAsia="Times New Roman" w:cs="Times New Roman"/>
                <w:b/>
                <w:color w:val="000000"/>
                <w:sz w:val="28"/>
                <w:szCs w:val="24"/>
                <w:lang w:eastAsia="ru-RU"/>
              </w:rPr>
              <w:t>КПК</w:t>
            </w:r>
          </w:p>
        </w:tc>
        <w:bookmarkStart w:id="0" w:name="_GoBack"/>
        <w:bookmarkEnd w:id="0"/>
      </w:tr>
      <w:tr w:rsidR="00763EBC" w:rsidTr="00756A9D">
        <w:tc>
          <w:tcPr>
            <w:tcW w:w="1541" w:type="dxa"/>
          </w:tcPr>
          <w:p w:rsidR="00763EBC" w:rsidRDefault="00756A9D" w:rsidP="00756A9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2023</w:t>
            </w:r>
          </w:p>
        </w:tc>
        <w:tc>
          <w:tcPr>
            <w:tcW w:w="7903" w:type="dxa"/>
          </w:tcPr>
          <w:p w:rsidR="00763EBC" w:rsidRPr="00756A9D" w:rsidRDefault="00756A9D" w:rsidP="00756A9D">
            <w:pPr>
              <w:shd w:val="clear" w:color="auto" w:fill="FFFFFF"/>
              <w:spacing w:before="100" w:beforeAutospacing="1" w:after="100" w:afterAutospacing="1"/>
              <w:ind w:left="34"/>
              <w:jc w:val="both"/>
              <w:rPr>
                <w:rFonts w:eastAsia="Times New Roman" w:cs="Times New Roman"/>
                <w:color w:val="000000"/>
                <w:sz w:val="32"/>
                <w:szCs w:val="28"/>
                <w:lang w:eastAsia="ru-RU"/>
              </w:rPr>
            </w:pPr>
            <w:r w:rsidRPr="00763EBC"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«Теория и методика обучения истории и обществознанию в ходе внедрения ФГОС ООО, ФГОС СОО»</w:t>
            </w:r>
          </w:p>
        </w:tc>
      </w:tr>
      <w:tr w:rsidR="00756A9D" w:rsidTr="00756A9D">
        <w:tc>
          <w:tcPr>
            <w:tcW w:w="1541" w:type="dxa"/>
          </w:tcPr>
          <w:p w:rsidR="00756A9D" w:rsidRDefault="00756A9D" w:rsidP="00756A9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</w:pPr>
            <w:r w:rsidRPr="00191397"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2023</w:t>
            </w:r>
          </w:p>
        </w:tc>
        <w:tc>
          <w:tcPr>
            <w:tcW w:w="7903" w:type="dxa"/>
          </w:tcPr>
          <w:p w:rsidR="00756A9D" w:rsidRPr="00763EBC" w:rsidRDefault="00441641" w:rsidP="00756A9D">
            <w:pPr>
              <w:shd w:val="clear" w:color="auto" w:fill="FFFFFF"/>
              <w:spacing w:before="100" w:beforeAutospacing="1" w:after="100" w:afterAutospacing="1"/>
              <w:ind w:left="34"/>
              <w:jc w:val="both"/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 xml:space="preserve">«Педагогика и методика дополнительного образования детей в условиях реализации ФГОС СОО </w:t>
            </w:r>
            <w:proofErr w:type="gramStart"/>
            <w:r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и ООО</w:t>
            </w:r>
            <w:proofErr w:type="gramEnd"/>
            <w:r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»</w:t>
            </w:r>
          </w:p>
        </w:tc>
      </w:tr>
      <w:tr w:rsidR="00756A9D" w:rsidTr="00756A9D">
        <w:tc>
          <w:tcPr>
            <w:tcW w:w="1541" w:type="dxa"/>
          </w:tcPr>
          <w:p w:rsidR="00756A9D" w:rsidRDefault="00756A9D" w:rsidP="00756A9D">
            <w:pPr>
              <w:jc w:val="center"/>
            </w:pPr>
            <w:r w:rsidRPr="00191397"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2023</w:t>
            </w:r>
          </w:p>
        </w:tc>
        <w:tc>
          <w:tcPr>
            <w:tcW w:w="7903" w:type="dxa"/>
          </w:tcPr>
          <w:p w:rsidR="00756A9D" w:rsidRDefault="00756A9D" w:rsidP="00756A9D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«ФООП И ФГОС: Методики и практики преподавания истории в современной школе 2023/24»</w:t>
            </w:r>
          </w:p>
        </w:tc>
      </w:tr>
      <w:tr w:rsidR="00756A9D" w:rsidTr="00756A9D">
        <w:tc>
          <w:tcPr>
            <w:tcW w:w="1541" w:type="dxa"/>
          </w:tcPr>
          <w:p w:rsidR="00756A9D" w:rsidRDefault="00756A9D" w:rsidP="00756A9D">
            <w:pPr>
              <w:jc w:val="center"/>
            </w:pPr>
            <w:r w:rsidRPr="00191397"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2023</w:t>
            </w:r>
          </w:p>
        </w:tc>
        <w:tc>
          <w:tcPr>
            <w:tcW w:w="7903" w:type="dxa"/>
          </w:tcPr>
          <w:p w:rsidR="00756A9D" w:rsidRDefault="00756A9D" w:rsidP="00763EBC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«ФООП И ФГОС: Методики и практики преподавания обществознания в современной школе 2023/24»</w:t>
            </w:r>
          </w:p>
        </w:tc>
      </w:tr>
      <w:tr w:rsidR="00756A9D" w:rsidTr="00756A9D">
        <w:tc>
          <w:tcPr>
            <w:tcW w:w="1541" w:type="dxa"/>
          </w:tcPr>
          <w:p w:rsidR="00756A9D" w:rsidRDefault="00756A9D" w:rsidP="00756A9D">
            <w:pPr>
              <w:jc w:val="center"/>
            </w:pPr>
            <w:r w:rsidRPr="00191397"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2023</w:t>
            </w:r>
          </w:p>
        </w:tc>
        <w:tc>
          <w:tcPr>
            <w:tcW w:w="7903" w:type="dxa"/>
          </w:tcPr>
          <w:p w:rsidR="00756A9D" w:rsidRPr="00756A9D" w:rsidRDefault="00756A9D" w:rsidP="00F07B4B">
            <w:pPr>
              <w:spacing w:before="100" w:beforeAutospacing="1" w:after="100" w:afterAutospacing="1"/>
              <w:rPr>
                <w:rFonts w:eastAsia="Times New Roman" w:cs="Times New Roman"/>
                <w:sz w:val="28"/>
                <w:szCs w:val="24"/>
                <w:lang w:eastAsia="ru-RU"/>
              </w:rPr>
            </w:pPr>
            <w:proofErr w:type="gramStart"/>
            <w:r w:rsidRPr="00756A9D">
              <w:rPr>
                <w:rStyle w:val="a7"/>
                <w:rFonts w:cs="Times New Roman"/>
                <w:sz w:val="28"/>
                <w:szCs w:val="30"/>
                <w:shd w:val="clear" w:color="auto" w:fill="FFFFFF"/>
              </w:rPr>
              <w:t>«</w:t>
            </w:r>
            <w:r w:rsidRPr="00756A9D">
              <w:rPr>
                <w:rFonts w:cs="Times New Roman"/>
                <w:sz w:val="28"/>
                <w:szCs w:val="30"/>
                <w:shd w:val="clear" w:color="auto" w:fill="FFFFFF"/>
              </w:rPr>
              <w:t>Формирование функциональной грамотности обучающихся на уроках истории и обществознания</w:t>
            </w:r>
            <w:r w:rsidRPr="00756A9D">
              <w:rPr>
                <w:rStyle w:val="a7"/>
                <w:rFonts w:cs="Times New Roman"/>
                <w:sz w:val="28"/>
                <w:szCs w:val="30"/>
                <w:shd w:val="clear" w:color="auto" w:fill="FFFFFF"/>
              </w:rPr>
              <w:t>»</w:t>
            </w:r>
            <w:r w:rsidRPr="00756A9D">
              <w:rPr>
                <w:rFonts w:cs="Times New Roman"/>
                <w:sz w:val="28"/>
                <w:szCs w:val="30"/>
                <w:shd w:val="clear" w:color="auto" w:fill="FFFFFF"/>
              </w:rPr>
              <w:t> </w:t>
            </w:r>
            <w:proofErr w:type="gramEnd"/>
          </w:p>
        </w:tc>
      </w:tr>
      <w:tr w:rsidR="00756A9D" w:rsidTr="00756A9D">
        <w:tc>
          <w:tcPr>
            <w:tcW w:w="1541" w:type="dxa"/>
          </w:tcPr>
          <w:p w:rsidR="00756A9D" w:rsidRDefault="00756A9D" w:rsidP="00756A9D">
            <w:pPr>
              <w:jc w:val="center"/>
            </w:pPr>
            <w:r w:rsidRPr="00191397"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  <w:t>2023</w:t>
            </w:r>
          </w:p>
        </w:tc>
        <w:tc>
          <w:tcPr>
            <w:tcW w:w="7903" w:type="dxa"/>
          </w:tcPr>
          <w:p w:rsidR="00756A9D" w:rsidRPr="00756A9D" w:rsidRDefault="00756A9D" w:rsidP="00763EBC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color w:val="000000"/>
                <w:sz w:val="28"/>
                <w:szCs w:val="24"/>
                <w:lang w:eastAsia="ru-RU"/>
              </w:rPr>
            </w:pPr>
            <w:r w:rsidRPr="00756A9D">
              <w:rPr>
                <w:rFonts w:cs="Times New Roman"/>
                <w:color w:val="1A1A1A"/>
                <w:sz w:val="28"/>
                <w:szCs w:val="23"/>
                <w:shd w:val="clear" w:color="auto" w:fill="FFFFFF"/>
              </w:rPr>
              <w:t>«Проектирование урока основ финансовой грамотности»</w:t>
            </w:r>
          </w:p>
        </w:tc>
      </w:tr>
    </w:tbl>
    <w:p w:rsidR="00E16AE9" w:rsidRDefault="00E16AE9" w:rsidP="00F07B4B"/>
    <w:sectPr w:rsidR="00E16AE9" w:rsidSect="00F07B4B">
      <w:pgSz w:w="11907" w:h="16839" w:code="9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217F8"/>
    <w:multiLevelType w:val="multilevel"/>
    <w:tmpl w:val="88C4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BDB313A"/>
    <w:multiLevelType w:val="multilevel"/>
    <w:tmpl w:val="D37C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AE9"/>
    <w:rsid w:val="000A6E8B"/>
    <w:rsid w:val="00441641"/>
    <w:rsid w:val="00756A9D"/>
    <w:rsid w:val="00763EBC"/>
    <w:rsid w:val="00996AAF"/>
    <w:rsid w:val="00B66808"/>
    <w:rsid w:val="00D5103F"/>
    <w:rsid w:val="00DB0633"/>
    <w:rsid w:val="00DC0ACF"/>
    <w:rsid w:val="00E16AE9"/>
    <w:rsid w:val="00F0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6A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6AE9"/>
    <w:rPr>
      <w:b/>
      <w:bCs/>
    </w:rPr>
  </w:style>
  <w:style w:type="character" w:customStyle="1" w:styleId="nh-text-editorsize-16px">
    <w:name w:val="nh-text-editor__size-16px"/>
    <w:basedOn w:val="a0"/>
    <w:rsid w:val="00E16AE9"/>
  </w:style>
  <w:style w:type="character" w:styleId="a5">
    <w:name w:val="Hyperlink"/>
    <w:basedOn w:val="a0"/>
    <w:uiPriority w:val="99"/>
    <w:semiHidden/>
    <w:unhideWhenUsed/>
    <w:rsid w:val="00E16AE9"/>
    <w:rPr>
      <w:color w:val="0000FF"/>
      <w:u w:val="single"/>
    </w:rPr>
  </w:style>
  <w:style w:type="character" w:customStyle="1" w:styleId="c2">
    <w:name w:val="c2"/>
    <w:basedOn w:val="a0"/>
    <w:rsid w:val="00B66808"/>
  </w:style>
  <w:style w:type="character" w:customStyle="1" w:styleId="c15">
    <w:name w:val="c15"/>
    <w:basedOn w:val="a0"/>
    <w:rsid w:val="00B66808"/>
  </w:style>
  <w:style w:type="table" w:styleId="a6">
    <w:name w:val="Table Grid"/>
    <w:basedOn w:val="a1"/>
    <w:uiPriority w:val="59"/>
    <w:rsid w:val="00763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756A9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6A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6AE9"/>
    <w:rPr>
      <w:b/>
      <w:bCs/>
    </w:rPr>
  </w:style>
  <w:style w:type="character" w:customStyle="1" w:styleId="nh-text-editorsize-16px">
    <w:name w:val="nh-text-editor__size-16px"/>
    <w:basedOn w:val="a0"/>
    <w:rsid w:val="00E16AE9"/>
  </w:style>
  <w:style w:type="character" w:styleId="a5">
    <w:name w:val="Hyperlink"/>
    <w:basedOn w:val="a0"/>
    <w:uiPriority w:val="99"/>
    <w:semiHidden/>
    <w:unhideWhenUsed/>
    <w:rsid w:val="00E16AE9"/>
    <w:rPr>
      <w:color w:val="0000FF"/>
      <w:u w:val="single"/>
    </w:rPr>
  </w:style>
  <w:style w:type="character" w:customStyle="1" w:styleId="c2">
    <w:name w:val="c2"/>
    <w:basedOn w:val="a0"/>
    <w:rsid w:val="00B66808"/>
  </w:style>
  <w:style w:type="character" w:customStyle="1" w:styleId="c15">
    <w:name w:val="c15"/>
    <w:basedOn w:val="a0"/>
    <w:rsid w:val="00B66808"/>
  </w:style>
  <w:style w:type="table" w:styleId="a6">
    <w:name w:val="Table Grid"/>
    <w:basedOn w:val="a1"/>
    <w:uiPriority w:val="59"/>
    <w:rsid w:val="00763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756A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2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9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2024-01-18T20:30:00Z</dcterms:created>
  <dcterms:modified xsi:type="dcterms:W3CDTF">2024-01-21T08:11:00Z</dcterms:modified>
</cp:coreProperties>
</file>