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20D" w:rsidRPr="00732E9C" w:rsidRDefault="0078520D" w:rsidP="0078520D">
      <w:pPr>
        <w:spacing w:after="120" w:line="240" w:lineRule="auto"/>
        <w:rPr>
          <w:rFonts w:ascii="Times New Roman" w:eastAsia="Times New Roman" w:hAnsi="Times New Roman" w:cs="Times New Roman"/>
          <w:b/>
          <w:bCs/>
          <w:color w:val="333333"/>
          <w:sz w:val="28"/>
          <w:szCs w:val="28"/>
          <w:lang w:eastAsia="ru-RU"/>
        </w:rPr>
      </w:pPr>
      <w:r w:rsidRPr="00732E9C">
        <w:rPr>
          <w:rFonts w:ascii="Times New Roman" w:eastAsia="Times New Roman" w:hAnsi="Times New Roman" w:cs="Times New Roman"/>
          <w:b/>
          <w:bCs/>
          <w:i/>
          <w:iCs/>
          <w:color w:val="333333"/>
          <w:sz w:val="28"/>
          <w:szCs w:val="28"/>
          <w:lang w:eastAsia="ru-RU"/>
        </w:rPr>
        <w:t xml:space="preserve">Планирование </w:t>
      </w:r>
      <w:r>
        <w:rPr>
          <w:rFonts w:ascii="Times New Roman" w:eastAsia="Times New Roman" w:hAnsi="Times New Roman" w:cs="Times New Roman"/>
          <w:b/>
          <w:bCs/>
          <w:i/>
          <w:iCs/>
          <w:color w:val="333333"/>
          <w:sz w:val="28"/>
          <w:szCs w:val="28"/>
          <w:lang w:eastAsia="ru-RU"/>
        </w:rPr>
        <w:t>работы в первую половину дня</w:t>
      </w:r>
    </w:p>
    <w:p w:rsidR="0078520D" w:rsidRPr="00732E9C" w:rsidRDefault="0078520D" w:rsidP="0078520D">
      <w:pPr>
        <w:spacing w:after="120" w:line="240" w:lineRule="auto"/>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Основная задача педагогической работы в утренний отрезок времени состоит в том, чтобы включить детей в общий режим жизни детского сада.</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Утренний приём (образовательные области: коммуникация, социализация.) - наиболее благоприятное время для общения воспитателя с каждым ребёнком. Во время утреннего приема создать хорошее настроение ребенку (ласково, приветливо встретить детей). Обратить внимание на внешний вид детей, на то, чтобы пришедшие дети не забывали здороваться, воспитывать у детей культуру общения: разговаривать тихо, не кричать. Приветливая встреча их воспитателем влияет на настроение, работоспособность, дисциплинированность. Если дети знают, что их ждут, что им будут рады, они с большим желанием идут в детский сад.</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Наблюдательный воспитатель видит, с каким настроением пришёл в сад ребёнок, проявляет педагогический такт: либо сразу привлекает малыша к деятельности, либо даёт ему возможность побыть одному, успокоиться.</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Особого внимания требует ребёнок, впервые пришедший в детский сад. Воспитатель занимает его игрушкой, отвлекает его от грустных мыслей, стремится сделать переход из домашней обстановки в детский сад менее болезненным.</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Нежелание идти в сад иногда проявляется и у тех детей, которые давно посещают дошкольное учреждение. Причины могут крыться в состоянии здоровья ребёнка, переутомлении, не выполнении взрослыми обещания и т.п. Иногда родители, торопясь на работу, начинают раздевать ребёнка, вызывая его протест, или же, напротив, долго уговаривают. Воспитателю следует поговорить с такими родителями, убедить их в том, что всё это отрицательно действует на малыша, отражается на его настроении и что после ухода близких он долго не может успокоиться.</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Чтобы быстрее отвлечь ребёнка, следует переключить его внимание на что-то интересное. Сделать это можно разными приёмами: дать небольшое поручение, вместе понаблюдать за чем-либо интересным и др.</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Пр</w:t>
      </w:r>
      <w:r>
        <w:rPr>
          <w:rStyle w:val="c0"/>
          <w:color w:val="444444"/>
          <w:sz w:val="28"/>
          <w:szCs w:val="28"/>
        </w:rPr>
        <w:t>иём детей обычно начинается с 7.</w:t>
      </w:r>
      <w:r w:rsidRPr="00355876">
        <w:rPr>
          <w:rStyle w:val="c0"/>
          <w:color w:val="444444"/>
          <w:sz w:val="28"/>
          <w:szCs w:val="28"/>
        </w:rPr>
        <w:t xml:space="preserve"> 30 </w:t>
      </w:r>
      <w:r w:rsidRPr="00732E9C">
        <w:rPr>
          <w:rStyle w:val="c0"/>
          <w:color w:val="444444"/>
          <w:sz w:val="28"/>
          <w:szCs w:val="28"/>
        </w:rPr>
        <w:t>и длится до 8 - 8ч. 30мин. в зависимости от возраста.</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Во время приёма детей следует обратить внимание на их внешний вид. Заметив неполадки, воспитатель предлагает ребёнку привести себя в порядок, помогает ему. Он приучает детей пользоваться зеркалом, проверять свой внешний вид, исправлять недостатки в костюме, причёске, вырабатывая привычку быть всегда чистым и опрятным.</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С младшей группы воспитатель приучает детей здороваться со всеми, кто их встречает, следит, чтобы они были вежливы и дружелюбны в обращении друг с другом.</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Утренний приём в детском саду</w:t>
      </w:r>
      <w:r>
        <w:rPr>
          <w:rStyle w:val="c0"/>
          <w:color w:val="444444"/>
          <w:sz w:val="28"/>
          <w:szCs w:val="28"/>
        </w:rPr>
        <w:t xml:space="preserve"> должен начина</w:t>
      </w:r>
      <w:r w:rsidRPr="00732E9C">
        <w:rPr>
          <w:rStyle w:val="c0"/>
          <w:color w:val="444444"/>
          <w:sz w:val="28"/>
          <w:szCs w:val="28"/>
        </w:rPr>
        <w:t>т</w:t>
      </w:r>
      <w:r>
        <w:rPr>
          <w:rStyle w:val="c0"/>
          <w:color w:val="444444"/>
          <w:sz w:val="28"/>
          <w:szCs w:val="28"/>
        </w:rPr>
        <w:t>ь</w:t>
      </w:r>
      <w:r w:rsidRPr="00732E9C">
        <w:rPr>
          <w:rStyle w:val="c0"/>
          <w:color w:val="444444"/>
          <w:sz w:val="28"/>
          <w:szCs w:val="28"/>
        </w:rPr>
        <w:t xml:space="preserve">ся с профилактического осмотра детей медицинской сестрой или врачом. В случае их отсутствия за </w:t>
      </w:r>
      <w:r w:rsidRPr="00732E9C">
        <w:rPr>
          <w:rStyle w:val="c0"/>
          <w:color w:val="444444"/>
          <w:sz w:val="28"/>
          <w:szCs w:val="28"/>
        </w:rPr>
        <w:lastRenderedPageBreak/>
        <w:t>состоянием здоровья малышей следит воспитатель. Если воспитатель внимателен, хорошо знает индивидуальные особенности детей, он может определить по внешнему виду, здоров ли ребёнок. Как правило, здоровые дети, придя в детский сад, начинают играть, охотно общаются друг с другом, много двигаются.</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Если у воспитателя возникло подозрение, что ребёнок не здоров, он беседует с родителями, узнаёт, как малыш спал, не жаловался ли на что-либо, и измеряет ему температуру. Если заболевание малыша выявилось после ухода родителей, воспитатель изолирует его от других детей, укладывает в пастель, и сообщает о случившемся членам семьи. Если же они по какой-либо причине не могут приехать за ребёнком, воспитатель вызывает врача.</w:t>
      </w:r>
    </w:p>
    <w:p w:rsidR="0078520D" w:rsidRPr="00732E9C" w:rsidRDefault="0078520D" w:rsidP="0078520D">
      <w:pPr>
        <w:pStyle w:val="c6"/>
        <w:shd w:val="clear" w:color="auto" w:fill="FFFFFF"/>
        <w:rPr>
          <w:color w:val="444444"/>
          <w:sz w:val="28"/>
          <w:szCs w:val="28"/>
        </w:rPr>
      </w:pPr>
      <w:r w:rsidRPr="00732E9C">
        <w:rPr>
          <w:rStyle w:val="c0"/>
          <w:color w:val="444444"/>
          <w:sz w:val="28"/>
          <w:szCs w:val="28"/>
        </w:rPr>
        <w:t>Ребёнка, который долго не посещал детский сад, нельзя принимать без осмотра его врачом.</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Если приём проходит на участке, то при входе в помещение нужно предложить детям тщательно вытереть ноги или обмести их щёточкой. В вестибюле малыши раздеваются, аккуратно убирают в свой шкафчик лишнюю одежду и переобуваются. Утренний приём также должен использоваться педагогом для взаимодействия с родителями. Эффективной формой работы с родителями являются индивидуальные беседы воспитателей и других сотрудников со взрослыми членами семьи. В этих беседах родители более охотно и откровенно рассказывают о тех огорчениях, которые порой могут быть в семье, о беспокойстве, которое вызывает поведение ребенка, об успехах малыша. Индивидуальные беседы могут проходить по инициативе воспитателя или самих родителей. Иногда о такой беседе нужно договариваться заранее, иногда бывает достаточно разговора утром или вечером, когда родители приходят в детский сад. Лучше познакомить родителей с тем или иным вопросом воспитания позволяют папки-передвижки. Обычно в них подбирается тематический материал с иллюстрациями и практическими рекомендациями; он систематически пополняется, иллюстрации заменяются новыми. Содержание папок периодически просматривает заведующая или воспитатель-методист. И сходя из плана работы, индивидуальных бесед с родителями, посещений семьи, наблюдений за поведением детей в группе, воспитатель подбирает материал для коллективных бесед-консультаций, групповых и общих родительских собраний.</w:t>
      </w:r>
    </w:p>
    <w:p w:rsidR="0078520D" w:rsidRPr="00732E9C" w:rsidRDefault="0078520D" w:rsidP="0078520D">
      <w:pPr>
        <w:spacing w:after="120" w:line="240" w:lineRule="auto"/>
        <w:rPr>
          <w:rFonts w:ascii="Times New Roman" w:eastAsia="Times New Roman" w:hAnsi="Times New Roman" w:cs="Times New Roman"/>
          <w:color w:val="333333"/>
          <w:sz w:val="28"/>
          <w:szCs w:val="28"/>
          <w:lang w:eastAsia="ru-RU"/>
        </w:rPr>
      </w:pPr>
      <w:r w:rsidRPr="00E9767E">
        <w:rPr>
          <w:rStyle w:val="c0"/>
          <w:rFonts w:ascii="Times New Roman" w:hAnsi="Times New Roman" w:cs="Times New Roman"/>
          <w:color w:val="444444"/>
          <w:sz w:val="28"/>
          <w:szCs w:val="28"/>
        </w:rPr>
        <w:t>Консультации для родителей могут быть плановыми и внеплановыми. Темы и содержание как плановых, так и внеплановых консультаций обсуждаются и потом утверждаются заведующим детским садом. Время и сроки проведения плановых консультаций намечают заранее (это может быть и постоянное число). О сроках и теме консультации оповещают родителей.</w:t>
      </w:r>
      <w:r w:rsidRPr="00E9767E">
        <w:rPr>
          <w:rFonts w:ascii="Times New Roman" w:hAnsi="Times New Roman" w:cs="Times New Roman"/>
          <w:color w:val="444444"/>
          <w:sz w:val="28"/>
          <w:szCs w:val="28"/>
        </w:rPr>
        <w:br/>
      </w:r>
      <w:r w:rsidRPr="00E9767E">
        <w:rPr>
          <w:rStyle w:val="c0"/>
          <w:rFonts w:ascii="Times New Roman" w:hAnsi="Times New Roman" w:cs="Times New Roman"/>
          <w:color w:val="444444"/>
          <w:sz w:val="28"/>
          <w:szCs w:val="28"/>
        </w:rPr>
        <w:t>На некоторые консультации можно приглашать родителей из всех групп (например, если это беседа врача по поводу дефектов зрения и речи, нарушения осанки, аллергии у детей).</w:t>
      </w:r>
    </w:p>
    <w:p w:rsidR="0078520D" w:rsidRPr="00732E9C" w:rsidRDefault="0078520D" w:rsidP="0078520D">
      <w:pPr>
        <w:spacing w:after="12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Как отмечалось выше у</w:t>
      </w:r>
      <w:r w:rsidRPr="00732E9C">
        <w:rPr>
          <w:rFonts w:ascii="Times New Roman" w:eastAsia="Times New Roman" w:hAnsi="Times New Roman" w:cs="Times New Roman"/>
          <w:color w:val="333333"/>
          <w:sz w:val="28"/>
          <w:szCs w:val="28"/>
          <w:lang w:eastAsia="ru-RU"/>
        </w:rPr>
        <w:t>тренний приём - наиболее благоприятное время для общения воспитателя с каждым ребёнком. В эти часы успешно ведётся индивидуальная работа с детьми по различным видам деятельности. Это работа по:</w:t>
      </w:r>
    </w:p>
    <w:p w:rsidR="0078520D" w:rsidRPr="00732E9C" w:rsidRDefault="0078520D" w:rsidP="0078520D">
      <w:pPr>
        <w:numPr>
          <w:ilvl w:val="0"/>
          <w:numId w:val="1"/>
        </w:numPr>
        <w:spacing w:before="100" w:beforeAutospacing="1" w:after="100" w:afterAutospacing="1" w:line="240" w:lineRule="auto"/>
        <w:ind w:left="375"/>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исправлению и воспитанию у детей правильного звукопроизношения;</w:t>
      </w:r>
    </w:p>
    <w:p w:rsidR="0078520D" w:rsidRPr="00732E9C" w:rsidRDefault="0078520D" w:rsidP="0078520D">
      <w:pPr>
        <w:numPr>
          <w:ilvl w:val="0"/>
          <w:numId w:val="1"/>
        </w:numPr>
        <w:spacing w:before="100" w:beforeAutospacing="1" w:after="100" w:afterAutospacing="1" w:line="240" w:lineRule="auto"/>
        <w:ind w:left="375"/>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развитию устной речи и выработке правильной интонации;</w:t>
      </w:r>
    </w:p>
    <w:p w:rsidR="0078520D" w:rsidRPr="00732E9C" w:rsidRDefault="0078520D" w:rsidP="0078520D">
      <w:pPr>
        <w:numPr>
          <w:ilvl w:val="0"/>
          <w:numId w:val="1"/>
        </w:numPr>
        <w:spacing w:before="100" w:beforeAutospacing="1" w:after="100" w:afterAutospacing="1" w:line="240" w:lineRule="auto"/>
        <w:ind w:left="375"/>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физическому воспитанию (стимулирование двигательной активности);</w:t>
      </w:r>
    </w:p>
    <w:p w:rsidR="0078520D" w:rsidRPr="00732E9C" w:rsidRDefault="0078520D" w:rsidP="0078520D">
      <w:pPr>
        <w:numPr>
          <w:ilvl w:val="0"/>
          <w:numId w:val="1"/>
        </w:numPr>
        <w:spacing w:before="100" w:beforeAutospacing="1" w:after="100" w:afterAutospacing="1" w:line="240" w:lineRule="auto"/>
        <w:ind w:left="375"/>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и др.</w:t>
      </w:r>
    </w:p>
    <w:p w:rsidR="0078520D" w:rsidRPr="0075784B" w:rsidRDefault="0078520D" w:rsidP="0078520D">
      <w:pPr>
        <w:spacing w:after="120" w:line="240" w:lineRule="auto"/>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При планировании индивидуальной работы с детьми воспитатель указывает конкретно имена тех детей, с кем будет заниматься.</w:t>
      </w:r>
    </w:p>
    <w:p w:rsidR="0078520D" w:rsidRPr="00E9767E"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b/>
          <w:bCs/>
          <w:i/>
          <w:iCs/>
          <w:color w:val="000000"/>
          <w:sz w:val="28"/>
          <w:szCs w:val="28"/>
          <w:lang w:eastAsia="ru-RU"/>
        </w:rPr>
        <w:t>В сфере познавательной деятельности хорошо планировать на утро короткие беседы с группой детей.</w:t>
      </w:r>
    </w:p>
    <w:p w:rsidR="0078520D" w:rsidRPr="00E9767E"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i/>
          <w:iCs/>
          <w:color w:val="000000"/>
          <w:sz w:val="28"/>
          <w:szCs w:val="28"/>
          <w:lang w:eastAsia="ru-RU"/>
        </w:rPr>
        <w:t>Например: «Беседа о котенке»</w:t>
      </w:r>
    </w:p>
    <w:p w:rsidR="0078520D" w:rsidRPr="00E9767E"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i/>
          <w:iCs/>
          <w:color w:val="000000"/>
          <w:sz w:val="28"/>
          <w:szCs w:val="28"/>
          <w:lang w:eastAsia="ru-RU"/>
        </w:rPr>
        <w:t>Цель:</w:t>
      </w:r>
      <w:r w:rsidRPr="00E9767E">
        <w:rPr>
          <w:rFonts w:ascii="Times New Roman" w:eastAsia="Times New Roman" w:hAnsi="Times New Roman" w:cs="Times New Roman"/>
          <w:color w:val="000000"/>
          <w:sz w:val="28"/>
          <w:szCs w:val="28"/>
          <w:lang w:eastAsia="ru-RU"/>
        </w:rPr>
        <w:t xml:space="preserve"> развивать у детей общие представления о кошке и ее повадках; воспитывать ласковое, дружелюбное отношение к живым существам.</w:t>
      </w:r>
    </w:p>
    <w:p w:rsidR="0078520D" w:rsidRPr="00E9767E"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i/>
          <w:iCs/>
          <w:color w:val="000000"/>
          <w:sz w:val="28"/>
          <w:szCs w:val="28"/>
          <w:lang w:eastAsia="ru-RU"/>
        </w:rPr>
        <w:t>Материал:</w:t>
      </w:r>
      <w:r w:rsidRPr="00E9767E">
        <w:rPr>
          <w:rFonts w:ascii="Times New Roman" w:eastAsia="Times New Roman" w:hAnsi="Times New Roman" w:cs="Times New Roman"/>
          <w:color w:val="000000"/>
          <w:sz w:val="28"/>
          <w:szCs w:val="28"/>
          <w:lang w:eastAsia="ru-RU"/>
        </w:rPr>
        <w:t xml:space="preserve"> игрушечная кошка и картина «кошка с котятами».</w:t>
      </w:r>
    </w:p>
    <w:p w:rsidR="0078520D" w:rsidRPr="00E9767E"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Педагог приносит в группу игрушку котенка.</w:t>
      </w:r>
    </w:p>
    <w:p w:rsidR="0078520D" w:rsidRPr="00E9767E" w:rsidRDefault="0078520D" w:rsidP="0078520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Ребята, к нам пришел гость. Кто это? (ответы детей)</w:t>
      </w:r>
    </w:p>
    <w:p w:rsidR="0078520D" w:rsidRPr="00E9767E" w:rsidRDefault="0078520D" w:rsidP="0078520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Да, это котенок.</w:t>
      </w:r>
    </w:p>
    <w:p w:rsidR="0078520D" w:rsidRPr="00E9767E"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Нужно обратить внимание детей на гладкие ушки, лапки и мягкую пушистую шерсть.</w:t>
      </w:r>
    </w:p>
    <w:p w:rsidR="0078520D" w:rsidRPr="00E9767E" w:rsidRDefault="0078520D" w:rsidP="007852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Давайте поближе познакомимся с ним. Котенок, как тебя зовут?</w:t>
      </w:r>
    </w:p>
    <w:p w:rsidR="0078520D" w:rsidRPr="00E9767E" w:rsidRDefault="0078520D" w:rsidP="007852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А теперь, ребята, назовите свои имена нашему новому другу. (Каждый ребенок называет свое имя.)</w:t>
      </w:r>
    </w:p>
    <w:p w:rsidR="0078520D" w:rsidRPr="00E9767E" w:rsidRDefault="0078520D" w:rsidP="007852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А как зовут маму котенка, папу? (Ответы детей)</w:t>
      </w:r>
    </w:p>
    <w:p w:rsidR="0078520D" w:rsidRPr="00E9767E" w:rsidRDefault="0078520D" w:rsidP="007852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А что котик любит кушать? (Ответы детей)</w:t>
      </w:r>
    </w:p>
    <w:p w:rsidR="0078520D" w:rsidRPr="00E9767E" w:rsidRDefault="0078520D" w:rsidP="007852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Давайте покормим котенка молочком.</w:t>
      </w:r>
    </w:p>
    <w:p w:rsidR="0078520D" w:rsidRPr="00732E9C"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color w:val="000000"/>
          <w:sz w:val="28"/>
          <w:szCs w:val="28"/>
          <w:lang w:eastAsia="ru-RU"/>
        </w:rPr>
        <w:t>Педагог вместе с детьми «кормит» котенка молочком.</w:t>
      </w:r>
    </w:p>
    <w:p w:rsidR="0078520D" w:rsidRDefault="0078520D" w:rsidP="0078520D">
      <w:pPr>
        <w:pStyle w:val="c4"/>
        <w:shd w:val="clear" w:color="auto" w:fill="FFFFFF"/>
        <w:rPr>
          <w:rStyle w:val="c0"/>
          <w:color w:val="444444"/>
          <w:sz w:val="28"/>
          <w:szCs w:val="28"/>
        </w:rPr>
      </w:pP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Педагог может провести  ситуативный разговор:   «Зачем кошка умывается?»                                                                                                                            - Как умывается кошка? (Она вылизывает себя языком.)                                                            - Зачем она это делает?                                                                                                                           - А как другие животные ухаживают за собой?</w:t>
      </w:r>
    </w:p>
    <w:p w:rsidR="0078520D" w:rsidRPr="00732E9C" w:rsidRDefault="0078520D" w:rsidP="0078520D">
      <w:pPr>
        <w:pStyle w:val="c8"/>
        <w:shd w:val="clear" w:color="auto" w:fill="FFFFFF"/>
        <w:rPr>
          <w:color w:val="444444"/>
          <w:sz w:val="28"/>
          <w:szCs w:val="28"/>
        </w:rPr>
      </w:pPr>
      <w:r w:rsidRPr="00732E9C">
        <w:rPr>
          <w:rStyle w:val="c0"/>
          <w:color w:val="444444"/>
          <w:sz w:val="28"/>
          <w:szCs w:val="28"/>
        </w:rPr>
        <w:lastRenderedPageBreak/>
        <w:t>Не выносят грязи и беспорядка барсуки. Весной и осенью они убирают и ремонтируют свои подземные дома. Бурые медведи часто купают своих медвежат, держа их за шиворот. Подросшие медвежата сами охотно идут в воду и долго там барахтаются.</w:t>
      </w:r>
    </w:p>
    <w:p w:rsidR="0078520D" w:rsidRPr="00732E9C" w:rsidRDefault="0078520D" w:rsidP="0078520D">
      <w:pPr>
        <w:pStyle w:val="c8"/>
        <w:shd w:val="clear" w:color="auto" w:fill="FFFFFF"/>
        <w:rPr>
          <w:color w:val="444444"/>
          <w:sz w:val="28"/>
          <w:szCs w:val="28"/>
        </w:rPr>
      </w:pPr>
      <w:r w:rsidRPr="00732E9C">
        <w:rPr>
          <w:rStyle w:val="c0"/>
          <w:color w:val="444444"/>
          <w:sz w:val="28"/>
          <w:szCs w:val="28"/>
        </w:rPr>
        <w:t>-  Зачем, для чего животные купаются и чистят свое тело?</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А зачем моется человек?</w:t>
      </w:r>
    </w:p>
    <w:p w:rsidR="0078520D" w:rsidRPr="00732E9C" w:rsidRDefault="0078520D" w:rsidP="0078520D">
      <w:pPr>
        <w:pStyle w:val="c8"/>
        <w:shd w:val="clear" w:color="auto" w:fill="FFFFFF"/>
        <w:rPr>
          <w:color w:val="444444"/>
          <w:sz w:val="28"/>
          <w:szCs w:val="28"/>
        </w:rPr>
      </w:pPr>
      <w:r>
        <w:rPr>
          <w:rStyle w:val="c0"/>
          <w:color w:val="444444"/>
          <w:sz w:val="28"/>
          <w:szCs w:val="28"/>
        </w:rPr>
        <w:t>Почему плохо быть грязным</w:t>
      </w:r>
      <w:r w:rsidRPr="00732E9C">
        <w:rPr>
          <w:rStyle w:val="c0"/>
          <w:color w:val="444444"/>
          <w:sz w:val="28"/>
          <w:szCs w:val="28"/>
        </w:rPr>
        <w:t>?</w:t>
      </w:r>
    </w:p>
    <w:p w:rsidR="0078520D" w:rsidRPr="00732E9C" w:rsidRDefault="0078520D" w:rsidP="0078520D">
      <w:pPr>
        <w:pStyle w:val="c8"/>
        <w:shd w:val="clear" w:color="auto" w:fill="FFFFFF"/>
        <w:rPr>
          <w:color w:val="444444"/>
          <w:sz w:val="28"/>
          <w:szCs w:val="28"/>
        </w:rPr>
      </w:pPr>
      <w:r w:rsidRPr="00732E9C">
        <w:rPr>
          <w:rStyle w:val="c0"/>
          <w:color w:val="444444"/>
          <w:sz w:val="28"/>
          <w:szCs w:val="28"/>
        </w:rPr>
        <w:t xml:space="preserve">Никто не захочет дружить с </w:t>
      </w:r>
      <w:r>
        <w:rPr>
          <w:rStyle w:val="c0"/>
          <w:color w:val="444444"/>
          <w:sz w:val="28"/>
          <w:szCs w:val="28"/>
        </w:rPr>
        <w:t>«</w:t>
      </w:r>
      <w:r w:rsidRPr="00732E9C">
        <w:rPr>
          <w:rStyle w:val="c0"/>
          <w:color w:val="444444"/>
          <w:sz w:val="28"/>
          <w:szCs w:val="28"/>
        </w:rPr>
        <w:t>грязнулей</w:t>
      </w:r>
      <w:r>
        <w:rPr>
          <w:rStyle w:val="c0"/>
          <w:color w:val="444444"/>
          <w:sz w:val="28"/>
          <w:szCs w:val="28"/>
        </w:rPr>
        <w:t>»</w:t>
      </w:r>
      <w:r w:rsidRPr="00732E9C">
        <w:rPr>
          <w:rStyle w:val="c0"/>
          <w:color w:val="444444"/>
          <w:sz w:val="28"/>
          <w:szCs w:val="28"/>
        </w:rPr>
        <w:t>. Грязные уши - человек плохо слышит. Грязная кожа - организм плохо дышит. Грязные руки - появляются глисты и т.д.</w:t>
      </w:r>
    </w:p>
    <w:p w:rsidR="0078520D" w:rsidRPr="008549ED" w:rsidRDefault="0078520D" w:rsidP="0078520D">
      <w:pPr>
        <w:shd w:val="clear" w:color="auto" w:fill="FFFFFF"/>
        <w:spacing w:before="100" w:beforeAutospacing="1" w:after="120" w:line="240" w:lineRule="auto"/>
        <w:rPr>
          <w:rStyle w:val="c0"/>
          <w:rFonts w:ascii="Times New Roman" w:eastAsia="Times New Roman" w:hAnsi="Times New Roman" w:cs="Times New Roman"/>
          <w:color w:val="000000"/>
          <w:sz w:val="28"/>
          <w:szCs w:val="28"/>
          <w:lang w:eastAsia="ru-RU"/>
        </w:rPr>
      </w:pPr>
      <w:r w:rsidRPr="00732E9C">
        <w:rPr>
          <w:rFonts w:ascii="Times New Roman" w:eastAsia="Times New Roman" w:hAnsi="Times New Roman" w:cs="Times New Roman"/>
          <w:b/>
          <w:bCs/>
          <w:i/>
          <w:iCs/>
          <w:color w:val="000000"/>
          <w:sz w:val="28"/>
          <w:szCs w:val="28"/>
          <w:lang w:eastAsia="ru-RU"/>
        </w:rPr>
        <w:t xml:space="preserve">Еще малыши очень любят мыльные пузыри, они всегда поднимают </w:t>
      </w:r>
      <w:r w:rsidRPr="005343E2">
        <w:rPr>
          <w:rFonts w:ascii="Times New Roman" w:eastAsia="Times New Roman" w:hAnsi="Times New Roman" w:cs="Times New Roman"/>
          <w:b/>
          <w:bCs/>
          <w:i/>
          <w:iCs/>
          <w:color w:val="000000"/>
          <w:sz w:val="28"/>
          <w:szCs w:val="28"/>
          <w:lang w:eastAsia="ru-RU"/>
        </w:rPr>
        <w:t>настроение и поэтому их надувать лучше утром, чтобы задать тон всему дню!!!</w:t>
      </w:r>
    </w:p>
    <w:p w:rsidR="0078520D" w:rsidRPr="0075784B" w:rsidRDefault="0078520D" w:rsidP="0078520D">
      <w:pPr>
        <w:spacing w:after="120" w:line="240" w:lineRule="auto"/>
        <w:rPr>
          <w:rFonts w:ascii="Times New Roman" w:eastAsia="Times New Roman" w:hAnsi="Times New Roman" w:cs="Times New Roman"/>
          <w:color w:val="333333"/>
          <w:sz w:val="28"/>
          <w:szCs w:val="28"/>
          <w:lang w:eastAsia="ru-RU"/>
        </w:rPr>
      </w:pPr>
    </w:p>
    <w:p w:rsidR="0078520D" w:rsidRPr="00732E9C" w:rsidRDefault="0078520D" w:rsidP="0078520D">
      <w:pPr>
        <w:spacing w:after="120" w:line="240" w:lineRule="auto"/>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По содержанию утренний отрезок времени включает: утреннюю гимнастику, игровую деятельность, познавательную деятельность, трудовую деятельность.</w:t>
      </w:r>
    </w:p>
    <w:p w:rsidR="0078520D" w:rsidRPr="00732E9C" w:rsidRDefault="0078520D" w:rsidP="0078520D">
      <w:pPr>
        <w:spacing w:after="120" w:line="240" w:lineRule="auto"/>
        <w:rPr>
          <w:rFonts w:ascii="Times New Roman" w:eastAsia="Times New Roman" w:hAnsi="Times New Roman" w:cs="Times New Roman"/>
          <w:color w:val="333333"/>
          <w:sz w:val="28"/>
          <w:szCs w:val="28"/>
          <w:lang w:eastAsia="ru-RU"/>
        </w:rPr>
      </w:pPr>
      <w:r w:rsidRPr="00732E9C">
        <w:rPr>
          <w:rFonts w:ascii="Times New Roman" w:eastAsia="Times New Roman" w:hAnsi="Times New Roman" w:cs="Times New Roman"/>
          <w:color w:val="333333"/>
          <w:sz w:val="28"/>
          <w:szCs w:val="28"/>
          <w:lang w:eastAsia="ru-RU"/>
        </w:rPr>
        <w:t>На утро (до завтрака) планируется утренняя гимнастика.</w:t>
      </w:r>
    </w:p>
    <w:p w:rsidR="0078520D" w:rsidRDefault="0078520D" w:rsidP="0078520D">
      <w:pPr>
        <w:pStyle w:val="c4"/>
        <w:shd w:val="clear" w:color="auto" w:fill="FFFFFF"/>
        <w:rPr>
          <w:rStyle w:val="c0"/>
          <w:color w:val="444444"/>
          <w:sz w:val="28"/>
          <w:szCs w:val="28"/>
        </w:rPr>
      </w:pPr>
      <w:r w:rsidRPr="00732E9C">
        <w:rPr>
          <w:rStyle w:val="c0"/>
          <w:color w:val="444444"/>
          <w:sz w:val="28"/>
          <w:szCs w:val="28"/>
        </w:rPr>
        <w:t>После гимнастики идёт подготовка к завтраку (социализация, здоровье, познание, труд).  Перед тем как дети пойдут умываться,  воспитатель напоминает правила поведения. Перед началом умывания закатать рукава, хорошо намылить руки и смыть их над раковиной, не брызгать воду на пол, а отжимать воду с рук тоже над раковиной. Поддерживать в умывальной комнате чистоту и порядок. В процессе умывания следить, чтобы у раковины были 2—3 человека, чтобы дети не толкали друг друга. При необходимости делать соответствующие замечания, оценку детским поступкам. Обратить внимание, чтобы дети пользовались своим личным полотенцем, аккуратно вешали его на свое место. В процессе умывания уточнить с детьми название умывальных принадлежностей</w:t>
      </w:r>
      <w:r>
        <w:rPr>
          <w:rStyle w:val="c0"/>
          <w:color w:val="444444"/>
          <w:sz w:val="28"/>
          <w:szCs w:val="28"/>
        </w:rPr>
        <w:t xml:space="preserve"> - </w:t>
      </w:r>
      <w:r w:rsidRPr="00732E9C">
        <w:rPr>
          <w:rStyle w:val="c0"/>
          <w:color w:val="444444"/>
          <w:sz w:val="28"/>
          <w:szCs w:val="28"/>
        </w:rPr>
        <w:t>мыло, м</w:t>
      </w:r>
      <w:r>
        <w:rPr>
          <w:rStyle w:val="c0"/>
          <w:color w:val="444444"/>
          <w:sz w:val="28"/>
          <w:szCs w:val="28"/>
        </w:rPr>
        <w:t>ыльница, полотенце, раковина..., цвет, форму, материал из чего сделана мыльница</w:t>
      </w:r>
      <w:r w:rsidRPr="00732E9C">
        <w:rPr>
          <w:rStyle w:val="c0"/>
          <w:color w:val="444444"/>
          <w:sz w:val="28"/>
          <w:szCs w:val="28"/>
        </w:rPr>
        <w:t xml:space="preserve"> и другие свойства (вода теплая, холодная). </w:t>
      </w:r>
    </w:p>
    <w:p w:rsidR="0078520D" w:rsidRDefault="0078520D" w:rsidP="0078520D">
      <w:pPr>
        <w:pStyle w:val="c4"/>
        <w:shd w:val="clear" w:color="auto" w:fill="FFFFFF"/>
        <w:rPr>
          <w:rStyle w:val="c0"/>
          <w:color w:val="444444"/>
          <w:sz w:val="28"/>
          <w:szCs w:val="28"/>
        </w:rPr>
      </w:pPr>
      <w:r>
        <w:rPr>
          <w:rStyle w:val="c0"/>
          <w:color w:val="444444"/>
          <w:sz w:val="28"/>
          <w:szCs w:val="28"/>
        </w:rPr>
        <w:t xml:space="preserve">В утренний отрезок времени уместно проводить работу в уголке природы. </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xml:space="preserve"> Наблюдения и труд в уголке природы (безопасность, труд, познание).</w:t>
      </w:r>
      <w:r w:rsidRPr="00732E9C">
        <w:rPr>
          <w:rStyle w:val="c1"/>
          <w:color w:val="444444"/>
          <w:sz w:val="28"/>
          <w:szCs w:val="28"/>
        </w:rPr>
        <w:t> </w:t>
      </w:r>
      <w:r w:rsidRPr="00732E9C">
        <w:rPr>
          <w:rStyle w:val="c0"/>
          <w:color w:val="444444"/>
          <w:sz w:val="28"/>
          <w:szCs w:val="28"/>
        </w:rPr>
        <w:t xml:space="preserve"> В старшей  группе</w:t>
      </w:r>
      <w:r>
        <w:rPr>
          <w:rStyle w:val="c0"/>
          <w:color w:val="444444"/>
          <w:sz w:val="28"/>
          <w:szCs w:val="28"/>
        </w:rPr>
        <w:t xml:space="preserve"> - </w:t>
      </w:r>
      <w:r w:rsidRPr="00732E9C">
        <w:rPr>
          <w:rStyle w:val="c0"/>
          <w:color w:val="444444"/>
          <w:sz w:val="28"/>
          <w:szCs w:val="28"/>
        </w:rPr>
        <w:t xml:space="preserve">можно организовать систему опытов по выявлению основных потребностей комнатных растений. Для этого лучше взять те растения, которые достаточно быстро реагируют на изменения определенного фактора среды (свет, влага) и восстанавливают свое первоначальное состояние. Так, опыт по выявлению потребности растения во влаге можно провести с влаголюбивыми растениями (бальзамин, колеус). Результаты опыта должны использоваться детьми в повседневном труде по уходу за растениями уголка природы.  Воспитатель, контролируя работу </w:t>
      </w:r>
      <w:r w:rsidRPr="00732E9C">
        <w:rPr>
          <w:rStyle w:val="c0"/>
          <w:color w:val="444444"/>
          <w:sz w:val="28"/>
          <w:szCs w:val="28"/>
        </w:rPr>
        <w:lastRenderedPageBreak/>
        <w:t>дежурных, проверяет умения видеть состояние растения, своевременно поливать его. В старшей группе проводятся и другие опыты (выявление потребностей растений в свете, почвенном питании, тепле).</w:t>
      </w:r>
      <w:r>
        <w:rPr>
          <w:rStyle w:val="c0"/>
          <w:color w:val="444444"/>
          <w:sz w:val="28"/>
          <w:szCs w:val="28"/>
        </w:rPr>
        <w:t xml:space="preserve"> </w:t>
      </w:r>
      <w:r w:rsidRPr="00732E9C">
        <w:rPr>
          <w:rStyle w:val="c0"/>
          <w:color w:val="444444"/>
          <w:sz w:val="28"/>
          <w:szCs w:val="28"/>
        </w:rPr>
        <w:t xml:space="preserve">Интерес у детей вызывают простейшие опыты, убеждающие в том, что растения — живые существа. Они питаются, двигаются, размножаются, растут и даже приспосабливаются к окружающей среде. Детям этого возраста вполне доступна и организация элементарной поисковой деятельности, включающая систему опытов по выявлению признаков живого у растений. В процессе дежурств </w:t>
      </w:r>
      <w:r>
        <w:rPr>
          <w:rStyle w:val="c0"/>
          <w:color w:val="444444"/>
          <w:sz w:val="28"/>
          <w:szCs w:val="28"/>
        </w:rPr>
        <w:t xml:space="preserve"> </w:t>
      </w:r>
      <w:r w:rsidRPr="00732E9C">
        <w:rPr>
          <w:rStyle w:val="c0"/>
          <w:color w:val="444444"/>
          <w:sz w:val="28"/>
          <w:szCs w:val="28"/>
        </w:rPr>
        <w:t>следует обращать внимание дошкольник</w:t>
      </w:r>
      <w:r>
        <w:rPr>
          <w:rStyle w:val="c0"/>
          <w:color w:val="444444"/>
          <w:sz w:val="28"/>
          <w:szCs w:val="28"/>
        </w:rPr>
        <w:t xml:space="preserve">ов на состояние растений, </w:t>
      </w:r>
      <w:r w:rsidRPr="00732E9C">
        <w:rPr>
          <w:rStyle w:val="c0"/>
          <w:color w:val="444444"/>
          <w:sz w:val="28"/>
          <w:szCs w:val="28"/>
        </w:rPr>
        <w:t xml:space="preserve"> учить их по внешнему виду, особенностям поведения о</w:t>
      </w:r>
      <w:r>
        <w:rPr>
          <w:rStyle w:val="c0"/>
          <w:color w:val="444444"/>
          <w:sz w:val="28"/>
          <w:szCs w:val="28"/>
        </w:rPr>
        <w:t>пределять, какой требуется уход,  д</w:t>
      </w:r>
      <w:r w:rsidRPr="00732E9C">
        <w:rPr>
          <w:rStyle w:val="c0"/>
          <w:color w:val="444444"/>
          <w:sz w:val="28"/>
          <w:szCs w:val="28"/>
        </w:rPr>
        <w:t>етей следуе</w:t>
      </w:r>
      <w:r>
        <w:rPr>
          <w:rStyle w:val="c0"/>
          <w:color w:val="444444"/>
          <w:sz w:val="28"/>
          <w:szCs w:val="28"/>
        </w:rPr>
        <w:t xml:space="preserve">т упражнять в этом и в процессе. </w:t>
      </w:r>
      <w:r w:rsidRPr="00732E9C">
        <w:rPr>
          <w:rStyle w:val="c0"/>
          <w:color w:val="444444"/>
          <w:sz w:val="28"/>
          <w:szCs w:val="28"/>
        </w:rPr>
        <w:t>Главное место в утренний отрезок времени отводится игровой деятельности детей (познание, коммуникация, социализация): созданию условий для развёртывания творческих игр, организации спокойных игр (хороводных игр, со строительными материалами и конструкторами, настольно-печатных игр-забав), спортивных развлечений и игр малой подвижности (игры и уп</w:t>
      </w:r>
      <w:r>
        <w:rPr>
          <w:rStyle w:val="c0"/>
          <w:color w:val="444444"/>
          <w:sz w:val="28"/>
          <w:szCs w:val="28"/>
        </w:rPr>
        <w:t xml:space="preserve">ражнения на лазание, </w:t>
      </w:r>
      <w:r w:rsidRPr="00732E9C">
        <w:rPr>
          <w:rStyle w:val="c0"/>
          <w:color w:val="444444"/>
          <w:sz w:val="28"/>
          <w:szCs w:val="28"/>
        </w:rPr>
        <w:t xml:space="preserve"> прокатывание мяча, обруча, кегли). Планируют</w:t>
      </w:r>
      <w:r>
        <w:rPr>
          <w:rStyle w:val="c0"/>
          <w:color w:val="444444"/>
          <w:sz w:val="28"/>
          <w:szCs w:val="28"/>
        </w:rPr>
        <w:t xml:space="preserve">ся </w:t>
      </w:r>
      <w:r w:rsidRPr="00732E9C">
        <w:rPr>
          <w:rStyle w:val="c0"/>
          <w:color w:val="444444"/>
          <w:sz w:val="28"/>
          <w:szCs w:val="28"/>
        </w:rPr>
        <w:t xml:space="preserve"> дидактические игры. В плане пишется название и цель игры (если  имеется  картотека, то указывается номер карточки).  В дидактических играх развиваются органы чувств ребенка, заостряется и развивается его внимание, память и логическое мышление. Содержание и правила дидактических игр составляются с дидактической или  образовательно-воспитательной целью.  Дидактическая игра  является эффективным методом закрепления знаний.  Дидактическая игра в ДОУ увлечет ребенка только тогда, когда она интересна, когда она принесет детям радость и удовольствие</w:t>
      </w:r>
      <w:r>
        <w:rPr>
          <w:rStyle w:val="c0"/>
          <w:color w:val="444444"/>
          <w:sz w:val="28"/>
          <w:szCs w:val="28"/>
        </w:rPr>
        <w:t xml:space="preserve">. В младших группах ДОУ -  большое </w:t>
      </w:r>
      <w:r w:rsidRPr="00732E9C">
        <w:rPr>
          <w:rStyle w:val="c0"/>
          <w:color w:val="444444"/>
          <w:sz w:val="28"/>
          <w:szCs w:val="28"/>
        </w:rPr>
        <w:t>значение имеют</w:t>
      </w:r>
      <w:r>
        <w:rPr>
          <w:rStyle w:val="c0"/>
          <w:color w:val="444444"/>
          <w:sz w:val="28"/>
          <w:szCs w:val="28"/>
        </w:rPr>
        <w:t xml:space="preserve"> - </w:t>
      </w:r>
      <w:r w:rsidRPr="00732E9C">
        <w:rPr>
          <w:rStyle w:val="c0"/>
          <w:color w:val="444444"/>
          <w:sz w:val="28"/>
          <w:szCs w:val="28"/>
        </w:rPr>
        <w:t xml:space="preserve"> дидактические игры с игрушками. Хотя они не имеют богатого познавательного содержания, они положительно влияют на формирование представлений о качествах предметов и способствуют развитию направленного внимания, мышления и речи. Очень важны игры, способствующие развитию слухового, зрительного, вкусового, обонятельного, осязательного восприятия. Узнавание и определение предметов при помощи органов чувств не является самоцелью, но это - ступень для дальнейшего ознакомления ребенка с окружающей действительностью. Дидактические игры в ДОУ в старшей группе более сложны, например, они помогают знакомить детей с различными видами труда в городе и деревне. Так, в игре "Что из чего сделано" дети определяют, кто вырастил сладкие черешни, кто сделал из молока масло, кто сшил платье, кто добыл уголь и т.д. В играх в лото, в домино дети учатся сравнивать тождественные, сходные или противоположные предметы, классифицировать предметы или картинки по общим признакам (игрушки, фрукты, посуда, цветы).</w:t>
      </w:r>
      <w:r w:rsidRPr="00732E9C">
        <w:rPr>
          <w:rStyle w:val="c1"/>
          <w:color w:val="444444"/>
          <w:sz w:val="28"/>
          <w:szCs w:val="28"/>
        </w:rPr>
        <w:t xml:space="preserve">  </w:t>
      </w:r>
      <w:r w:rsidRPr="00732E9C">
        <w:rPr>
          <w:rStyle w:val="c0"/>
          <w:color w:val="444444"/>
          <w:sz w:val="28"/>
          <w:szCs w:val="28"/>
        </w:rPr>
        <w:t xml:space="preserve">Также в утренний отрезок времени дети могут играть в сюжетно – ролевые игры. Сюжетно-ролевые творческие игры — это игры, которые придумывают сами дети. В играх отражаются знания, впечатления, представления ребенка об окружающем мире воссоздаются </w:t>
      </w:r>
      <w:r w:rsidRPr="00732E9C">
        <w:rPr>
          <w:rStyle w:val="c0"/>
          <w:color w:val="444444"/>
          <w:sz w:val="28"/>
          <w:szCs w:val="28"/>
        </w:rPr>
        <w:lastRenderedPageBreak/>
        <w:t>социальные отношения. Для каждой такой игры характерны: тема, игровой замысел, сюжет, содержание и роль. В играх проявляется творческое воображение ребенка, который учится оперировать предметами и игрушками как символами явления окружающей жизни, придумывает разнообразные комбинации превращения, через взятую на себя роль выходит из круга привычной повседневности и ощущает</w:t>
      </w:r>
      <w:r>
        <w:rPr>
          <w:rStyle w:val="c0"/>
          <w:color w:val="444444"/>
          <w:sz w:val="28"/>
          <w:szCs w:val="28"/>
        </w:rPr>
        <w:t xml:space="preserve"> себя активным "участником </w:t>
      </w:r>
      <w:r w:rsidRPr="00732E9C">
        <w:rPr>
          <w:rStyle w:val="c0"/>
          <w:color w:val="444444"/>
          <w:sz w:val="28"/>
          <w:szCs w:val="28"/>
        </w:rPr>
        <w:t xml:space="preserve"> взрослой жизни.</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xml:space="preserve">Работая с подгруппами детей,  воспитатель может проводить </w:t>
      </w:r>
      <w:r w:rsidRPr="00E9767E">
        <w:rPr>
          <w:rStyle w:val="c0"/>
          <w:color w:val="444444"/>
          <w:sz w:val="28"/>
          <w:szCs w:val="28"/>
        </w:rPr>
        <w:t>артикуляционную или пальчиковую гимнастику</w:t>
      </w:r>
      <w:r>
        <w:rPr>
          <w:rStyle w:val="c0"/>
          <w:color w:val="444444"/>
          <w:sz w:val="28"/>
          <w:szCs w:val="28"/>
        </w:rPr>
        <w:t xml:space="preserve">. </w:t>
      </w:r>
      <w:r w:rsidRPr="00732E9C">
        <w:rPr>
          <w:rStyle w:val="c0"/>
          <w:color w:val="444444"/>
          <w:sz w:val="28"/>
          <w:szCs w:val="28"/>
        </w:rPr>
        <w:t>При выполнении пальчиковой гимнастики главное - это согласование ритма движений со стихотворным ритмом. Музыка при выполнении артикуляторных комплексов и при выполнении пальчиковой и артикуляционной гимнастики является естественным стимулятором и регулятором движений.</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В сфере познавательной деятельности хорошо планировать на утро короткие беседы (познание, коммуникация) с группой детей или с отдельными детьми на заранее намеченные темы и темы, возникшие по инициативе детей. В календарных планах младшей и средней групп воспитатель намечает коротенькие беседы о близких и доступных им предметах и явлениях окружающего мира: игрушках, книгах, о маме, папе, о бабушке, о дедушке, о младших братьях и сестрах, об объектах природы и многом другом. Беседы могут сопровождаться рассматриванием доступных детям иллюстраций. В календарных планах старшей и подготовительной гр</w:t>
      </w:r>
      <w:r>
        <w:rPr>
          <w:rStyle w:val="c0"/>
          <w:color w:val="444444"/>
          <w:sz w:val="28"/>
          <w:szCs w:val="28"/>
        </w:rPr>
        <w:t>уппы</w:t>
      </w:r>
      <w:r w:rsidRPr="00732E9C">
        <w:rPr>
          <w:rStyle w:val="c0"/>
          <w:color w:val="444444"/>
          <w:sz w:val="28"/>
          <w:szCs w:val="28"/>
        </w:rPr>
        <w:t xml:space="preserve">, кроме указанных выше, </w:t>
      </w:r>
      <w:r>
        <w:rPr>
          <w:rStyle w:val="c0"/>
          <w:color w:val="444444"/>
          <w:sz w:val="28"/>
          <w:szCs w:val="28"/>
        </w:rPr>
        <w:t xml:space="preserve">намечаются </w:t>
      </w:r>
      <w:r w:rsidRPr="00732E9C">
        <w:rPr>
          <w:rStyle w:val="c0"/>
          <w:color w:val="444444"/>
          <w:sz w:val="28"/>
          <w:szCs w:val="28"/>
        </w:rPr>
        <w:t>беседы с рассматриванием иллюстраций и без них по более сложной тематике: о временах года, о домашних и диких животных  и др.</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Особое вниман</w:t>
      </w:r>
      <w:r>
        <w:rPr>
          <w:rStyle w:val="c0"/>
          <w:color w:val="444444"/>
          <w:sz w:val="28"/>
          <w:szCs w:val="28"/>
        </w:rPr>
        <w:t xml:space="preserve">ие необходимо обратить </w:t>
      </w:r>
      <w:r w:rsidRPr="00732E9C">
        <w:rPr>
          <w:rStyle w:val="c0"/>
          <w:color w:val="444444"/>
          <w:sz w:val="28"/>
          <w:szCs w:val="28"/>
        </w:rPr>
        <w:t>на чтение художественной литературы детям.</w:t>
      </w:r>
      <w:r w:rsidRPr="00732E9C">
        <w:rPr>
          <w:rStyle w:val="c1"/>
          <w:color w:val="444444"/>
          <w:sz w:val="28"/>
          <w:szCs w:val="28"/>
        </w:rPr>
        <w:t> </w:t>
      </w:r>
      <w:r w:rsidRPr="00732E9C">
        <w:rPr>
          <w:rStyle w:val="c0"/>
          <w:color w:val="444444"/>
          <w:sz w:val="28"/>
          <w:szCs w:val="28"/>
        </w:rPr>
        <w:t>В младшем дошкольном возрасте у детей воспитывают любовь и интерес к книге и иллюстрации, умение сосредоточивать внимание на тексте, слушать его до конца, понимать содержание и эмоционально откликаться на него. У малышей формируют навык совместного слушания, умение отвечать на вопросы, бережное отношение к книге. Владея такими навыками, ребенок лучше понимает содержание книги.</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Начиная с младшей группы, детей подводят к различению жанров. Воспитатель сам называет жанр художественной литературы: «расскажу сказку, прочитаю стихотворение». Помогает запомнить этот материал и научиться повторять его с разными интонациями. В среднем дошкольном возрасте углубляется работа по воспитанию у детей способности к восприятию литературного произведения, стремления эмоционально откликаться на описанные события. Как и в младших группах, воспитатель называет жанр произведения. Становится возможен неболь</w:t>
      </w:r>
      <w:r>
        <w:rPr>
          <w:rStyle w:val="c0"/>
          <w:color w:val="444444"/>
          <w:sz w:val="28"/>
          <w:szCs w:val="28"/>
        </w:rPr>
        <w:t xml:space="preserve">шой анализ произведения, </w:t>
      </w:r>
      <w:r w:rsidRPr="00732E9C">
        <w:rPr>
          <w:rStyle w:val="c0"/>
          <w:color w:val="444444"/>
          <w:sz w:val="28"/>
          <w:szCs w:val="28"/>
        </w:rPr>
        <w:t xml:space="preserve"> беседа о про</w:t>
      </w:r>
      <w:r>
        <w:rPr>
          <w:rStyle w:val="c0"/>
          <w:color w:val="444444"/>
          <w:sz w:val="28"/>
          <w:szCs w:val="28"/>
        </w:rPr>
        <w:t>читанн</w:t>
      </w:r>
      <w:r w:rsidRPr="00732E9C">
        <w:rPr>
          <w:rStyle w:val="c0"/>
          <w:color w:val="444444"/>
          <w:sz w:val="28"/>
          <w:szCs w:val="28"/>
        </w:rPr>
        <w:t xml:space="preserve">ом. Детей учат отвечать на вопросы, понравилась ли сказка (рассказ), о чем рассказывается, какими словами она начинается и какими заканчивается. В старшем дошкольном возрасте возникает устойчивый интерес к книгам, желание слушать их чтение. </w:t>
      </w:r>
      <w:r w:rsidRPr="00732E9C">
        <w:rPr>
          <w:rStyle w:val="c0"/>
          <w:color w:val="444444"/>
          <w:sz w:val="28"/>
          <w:szCs w:val="28"/>
        </w:rPr>
        <w:lastRenderedPageBreak/>
        <w:t>Накопленный жизненный и литературный опыт дает ребенку возможность понимать идею произведения, поступки героев, мотивы поведения. Дети начинают осознанно относиться к авторскому слову, замечать особенности языка, образную речь и воспроизводить ее.</w:t>
      </w:r>
    </w:p>
    <w:p w:rsidR="0078520D" w:rsidRDefault="0078520D" w:rsidP="0078520D">
      <w:pPr>
        <w:pStyle w:val="c4"/>
        <w:shd w:val="clear" w:color="auto" w:fill="FFFFFF"/>
        <w:rPr>
          <w:rStyle w:val="c0"/>
          <w:color w:val="444444"/>
          <w:sz w:val="28"/>
          <w:szCs w:val="28"/>
        </w:rPr>
      </w:pPr>
      <w:r w:rsidRPr="00732E9C">
        <w:rPr>
          <w:rStyle w:val="c0"/>
          <w:color w:val="444444"/>
          <w:sz w:val="28"/>
          <w:szCs w:val="28"/>
        </w:rPr>
        <w:t>Необходима систематическая целенаправленная работа по знакомству детей с жанром прозы и поэзии, с содержанием сказок и рассказов, с их композиционными и языковыми особенностями. При этом</w:t>
      </w:r>
      <w:r>
        <w:rPr>
          <w:rStyle w:val="c0"/>
          <w:color w:val="444444"/>
          <w:sz w:val="28"/>
          <w:szCs w:val="28"/>
        </w:rPr>
        <w:t xml:space="preserve">, </w:t>
      </w:r>
      <w:r w:rsidRPr="00732E9C">
        <w:rPr>
          <w:rStyle w:val="c0"/>
          <w:color w:val="444444"/>
          <w:sz w:val="28"/>
          <w:szCs w:val="28"/>
        </w:rPr>
        <w:t xml:space="preserve"> используются словесные методические </w:t>
      </w:r>
      <w:r>
        <w:rPr>
          <w:rStyle w:val="c0"/>
          <w:color w:val="444444"/>
          <w:sz w:val="28"/>
          <w:szCs w:val="28"/>
        </w:rPr>
        <w:t xml:space="preserve">приемы в сочетании с наглядными - </w:t>
      </w:r>
      <w:r w:rsidRPr="00732E9C">
        <w:rPr>
          <w:rStyle w:val="c0"/>
          <w:color w:val="444444"/>
          <w:sz w:val="28"/>
          <w:szCs w:val="28"/>
        </w:rPr>
        <w:t xml:space="preserve"> беседы после ознакомления с произведением, помогающие определить жанр, основное содержание, средства художественной выразительности; зачитывание фрагментов из произведения по просьбе детей (выборочное чтение); беседы о прочитанных ранее любимых детьми книгах; знакомство с писателем: демонстрация портрета, рассказ о творчестве, рассматривание книг, иллюстраций к ним; просмотр диафильмов, кинофильмов, диапозитивов по литературным произведениям (возможен только после знакомства с текстом книги); прослушивание записей исполнения литературных произведений мастерами художественного слова. Программа предполагает для детей 6-7 лет длительность чтения с обсуждением до 20-25 минут</w:t>
      </w:r>
      <w:r>
        <w:rPr>
          <w:rStyle w:val="c0"/>
          <w:color w:val="444444"/>
          <w:sz w:val="28"/>
          <w:szCs w:val="28"/>
        </w:rPr>
        <w:t>.</w:t>
      </w:r>
    </w:p>
    <w:p w:rsidR="0078520D" w:rsidRPr="00732E9C" w:rsidRDefault="0078520D" w:rsidP="0078520D">
      <w:pPr>
        <w:pStyle w:val="c4"/>
        <w:shd w:val="clear" w:color="auto" w:fill="FFFFFF"/>
        <w:rPr>
          <w:color w:val="444444"/>
          <w:sz w:val="28"/>
          <w:szCs w:val="28"/>
        </w:rPr>
      </w:pPr>
      <w:r>
        <w:rPr>
          <w:rStyle w:val="c0"/>
          <w:color w:val="444444"/>
          <w:sz w:val="28"/>
          <w:szCs w:val="28"/>
        </w:rPr>
        <w:t xml:space="preserve"> </w:t>
      </w:r>
      <w:r w:rsidRPr="00732E9C">
        <w:rPr>
          <w:rStyle w:val="c0"/>
          <w:color w:val="444444"/>
          <w:sz w:val="28"/>
          <w:szCs w:val="28"/>
        </w:rPr>
        <w:t>Большое внимание уделяется самостоятельной деятельности ребенка (познание, труд, художественное творчество), во время которой он может уединиться, заняться любимым делом или игрой.</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В организации самостоятельной деятельности большую роль играет развивающая предметная среда.</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Развивающая предметная среда – это система материальных объектов деятельности ребенка, которая в свою очередь моделирует содержание духовного и физического развития ребенка.</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Для правильной организации самостоятельной деятельности детей необходимо создать развивающую предметную среду, которая предполагает наличие:</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игровых зон;</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зон уединения;</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современных игрушек;</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развивающих игр;</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дидактического и демонстрационного материала;</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материала для продуктивной деятельности;</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атрибутики для творческой деятельности;</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уголков экспериментирования;</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уголка природы;</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логопедического уголка;</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 фонотеку, видеотеку;</w:t>
      </w:r>
    </w:p>
    <w:p w:rsidR="0078520D" w:rsidRDefault="0078520D" w:rsidP="0078520D">
      <w:pPr>
        <w:pStyle w:val="c4"/>
        <w:shd w:val="clear" w:color="auto" w:fill="FFFFFF"/>
        <w:rPr>
          <w:rStyle w:val="c0"/>
          <w:color w:val="444444"/>
          <w:sz w:val="28"/>
          <w:szCs w:val="28"/>
        </w:rPr>
      </w:pPr>
      <w:r w:rsidRPr="00732E9C">
        <w:rPr>
          <w:rStyle w:val="c0"/>
          <w:color w:val="444444"/>
          <w:sz w:val="28"/>
          <w:szCs w:val="28"/>
        </w:rPr>
        <w:lastRenderedPageBreak/>
        <w:t>· спортивного инвентаря и оборудования.                                                    </w:t>
      </w:r>
    </w:p>
    <w:p w:rsidR="0078520D" w:rsidRPr="00732E9C" w:rsidRDefault="0078520D" w:rsidP="0078520D">
      <w:pPr>
        <w:pStyle w:val="c4"/>
        <w:shd w:val="clear" w:color="auto" w:fill="FFFFFF"/>
        <w:rPr>
          <w:rStyle w:val="c0"/>
          <w:color w:val="444444"/>
          <w:sz w:val="28"/>
          <w:szCs w:val="28"/>
        </w:rPr>
      </w:pPr>
      <w:r w:rsidRPr="00732E9C">
        <w:rPr>
          <w:rStyle w:val="c0"/>
          <w:color w:val="444444"/>
          <w:sz w:val="28"/>
          <w:szCs w:val="28"/>
        </w:rPr>
        <w:t>Самостоятельная деятельность дошкольника не сводится к проведению игр. Во время самостоятельной деятельности ребенок должен быть предоставлен себе. Одни дети хотят уединиться, другие заниматься творчеством, третьи – спортом. Для уединения в группах должны существовать зоны уединения, релаксации или отдыха. К сожалению, не все дошкольные учреждения могут планировать пространство для организации сенсорной комнаты, комнаты психологической разгрузки. Поэтому не следует «насильно» привлекать ребенка к общим действиям, играм, если он этого не желает. Но стоит обратить внимание на то, что дети с нарушениями речи могут иметь затруднения в общении и из-за этого отстраняться от других.    Психологическое состояние ребенка необходимо контролировать педагогам (логопед, воспитатель, психолог) совместно.   В утренний отрезок времени воспитатель планирует и организует избирательную деятельность детей, их свободное пользование пластилином, карандашами, красками, книгами для раскрашивания; конструирование из строительного материала и бумаги, бросового и природного  материала</w:t>
      </w:r>
    </w:p>
    <w:p w:rsidR="0078520D" w:rsidRPr="00732E9C" w:rsidRDefault="0078520D" w:rsidP="0078520D">
      <w:pPr>
        <w:pStyle w:val="c4"/>
        <w:shd w:val="clear" w:color="auto" w:fill="FFFFFF"/>
        <w:rPr>
          <w:color w:val="444444"/>
          <w:sz w:val="28"/>
          <w:szCs w:val="28"/>
        </w:rPr>
      </w:pPr>
      <w:r w:rsidRPr="00732E9C">
        <w:rPr>
          <w:rStyle w:val="c0"/>
          <w:color w:val="444444"/>
          <w:sz w:val="28"/>
          <w:szCs w:val="28"/>
        </w:rPr>
        <w:t>Намечая конкретные мероприятия в утренний  отрезок времени, воспитателю важно учитывать характер предстоящих занятий. Если непосредственно образовательная деятельность  будет спокойного характера, требующая умственной активности и усидчивости, на утро планируется деятельность детей, вызывающая их физическую активность, и, наоборот, если занятия предполагают большую подвижность детей (физкультурные, музыкальные), то утренняя деятельность детей должна быть более спокойной.</w:t>
      </w:r>
    </w:p>
    <w:p w:rsidR="0078520D" w:rsidRPr="00732E9C" w:rsidRDefault="0078520D" w:rsidP="0078520D">
      <w:pPr>
        <w:spacing w:after="120" w:line="240" w:lineRule="auto"/>
        <w:rPr>
          <w:rFonts w:ascii="Times New Roman" w:eastAsia="Times New Roman" w:hAnsi="Times New Roman" w:cs="Times New Roman"/>
          <w:color w:val="000000"/>
          <w:sz w:val="28"/>
          <w:szCs w:val="28"/>
          <w:lang w:eastAsia="ru-RU"/>
        </w:rPr>
      </w:pPr>
      <w:r w:rsidRPr="00732E9C">
        <w:rPr>
          <w:rFonts w:ascii="Times New Roman" w:eastAsia="Times New Roman" w:hAnsi="Times New Roman" w:cs="Times New Roman"/>
          <w:color w:val="333333"/>
          <w:sz w:val="28"/>
          <w:szCs w:val="28"/>
          <w:lang w:eastAsia="ru-RU"/>
        </w:rPr>
        <w:t xml:space="preserve">Главное место отводится игровой деятельности детей: созданию условий для развёртывания творческих игр, организации спокойных игр (хороводных игр, со строительными материалами и конструкторами, настольно-печатных игр-забав), спортивных развлечений и игр малой подвижности (игры и упражнения на лазание, прокатывание мяча, обруча, кегли). </w:t>
      </w:r>
    </w:p>
    <w:p w:rsidR="0078520D" w:rsidRPr="00E9767E" w:rsidRDefault="0078520D" w:rsidP="0078520D">
      <w:pPr>
        <w:shd w:val="clear" w:color="auto" w:fill="FFFFFF"/>
        <w:spacing w:before="100" w:beforeAutospacing="1" w:after="120" w:line="240" w:lineRule="auto"/>
        <w:rPr>
          <w:rFonts w:ascii="Times New Roman" w:eastAsia="Times New Roman" w:hAnsi="Times New Roman" w:cs="Times New Roman"/>
          <w:color w:val="000000"/>
          <w:sz w:val="28"/>
          <w:szCs w:val="28"/>
          <w:lang w:eastAsia="ru-RU"/>
        </w:rPr>
      </w:pPr>
      <w:r w:rsidRPr="00E9767E">
        <w:rPr>
          <w:rFonts w:ascii="Times New Roman" w:eastAsia="Times New Roman" w:hAnsi="Times New Roman" w:cs="Times New Roman"/>
          <w:b/>
          <w:bCs/>
          <w:i/>
          <w:iCs/>
          <w:color w:val="000000"/>
          <w:sz w:val="28"/>
          <w:szCs w:val="28"/>
          <w:lang w:eastAsia="ru-RU"/>
        </w:rPr>
        <w:t>Тон всего дня, как правило, задается уже с самых первых его минут.</w:t>
      </w:r>
    </w:p>
    <w:p w:rsidR="0078520D" w:rsidRPr="005343E2" w:rsidRDefault="0078520D" w:rsidP="0078520D">
      <w:pPr>
        <w:pStyle w:val="c4"/>
        <w:shd w:val="clear" w:color="auto" w:fill="FFFFFF"/>
        <w:rPr>
          <w:color w:val="444444"/>
          <w:sz w:val="28"/>
          <w:szCs w:val="28"/>
        </w:rPr>
      </w:pPr>
      <w:r w:rsidRPr="005343E2">
        <w:rPr>
          <w:rStyle w:val="c0"/>
          <w:color w:val="444444"/>
          <w:sz w:val="28"/>
          <w:szCs w:val="28"/>
        </w:rPr>
        <w:t>Перечень используемой литературы:                                                                                                      1. Артемова Л.В. Окружающий мир в дидактических играх дошкольников – Москва, 2009.</w:t>
      </w:r>
    </w:p>
    <w:p w:rsidR="0078520D" w:rsidRPr="005343E2" w:rsidRDefault="0078520D" w:rsidP="0078520D">
      <w:pPr>
        <w:pStyle w:val="c4"/>
        <w:shd w:val="clear" w:color="auto" w:fill="FFFFFF"/>
        <w:rPr>
          <w:color w:val="444444"/>
          <w:sz w:val="28"/>
          <w:szCs w:val="28"/>
        </w:rPr>
      </w:pPr>
      <w:r w:rsidRPr="005343E2">
        <w:rPr>
          <w:rStyle w:val="c0"/>
          <w:color w:val="444444"/>
          <w:sz w:val="28"/>
          <w:szCs w:val="28"/>
        </w:rPr>
        <w:t>2. Веракса Н.Е., Веракса А.Н. Развитие ребенка в дошкольном детстве. - М.: Мозаика-Синтез, 2006.</w:t>
      </w:r>
    </w:p>
    <w:p w:rsidR="0078520D" w:rsidRPr="005343E2" w:rsidRDefault="0078520D" w:rsidP="0078520D">
      <w:pPr>
        <w:pStyle w:val="c4"/>
        <w:shd w:val="clear" w:color="auto" w:fill="FFFFFF"/>
        <w:rPr>
          <w:color w:val="444444"/>
          <w:sz w:val="28"/>
          <w:szCs w:val="28"/>
        </w:rPr>
      </w:pPr>
      <w:r w:rsidRPr="005343E2">
        <w:rPr>
          <w:rStyle w:val="c0"/>
          <w:color w:val="444444"/>
          <w:sz w:val="28"/>
          <w:szCs w:val="28"/>
        </w:rPr>
        <w:t>3. Дыбина О.В., Еник О.А., Пенькова Л.А. Образовательная среда и организация самостоятельной деятельности детей старшего дошкольного возраста. - М.: Центр педагогического образования, 2008.</w:t>
      </w:r>
    </w:p>
    <w:p w:rsidR="0078520D" w:rsidRPr="005343E2" w:rsidRDefault="0078520D" w:rsidP="0078520D">
      <w:pPr>
        <w:pStyle w:val="c4"/>
        <w:shd w:val="clear" w:color="auto" w:fill="FFFFFF"/>
        <w:rPr>
          <w:color w:val="444444"/>
          <w:sz w:val="28"/>
          <w:szCs w:val="28"/>
        </w:rPr>
      </w:pPr>
      <w:r w:rsidRPr="005343E2">
        <w:rPr>
          <w:rStyle w:val="c0"/>
          <w:color w:val="444444"/>
          <w:sz w:val="28"/>
          <w:szCs w:val="28"/>
        </w:rPr>
        <w:t>4.Краснощекова Н.В. Сюжетно – ролевые игры для детей дошкольного возраста.- Ростов – на - Дону Феникс ,2008.</w:t>
      </w:r>
    </w:p>
    <w:p w:rsidR="0078520D" w:rsidRPr="005343E2" w:rsidRDefault="0078520D" w:rsidP="0078520D">
      <w:pPr>
        <w:pStyle w:val="c6"/>
        <w:shd w:val="clear" w:color="auto" w:fill="FFFFFF"/>
        <w:rPr>
          <w:color w:val="444444"/>
          <w:sz w:val="28"/>
          <w:szCs w:val="28"/>
        </w:rPr>
      </w:pPr>
      <w:r w:rsidRPr="005343E2">
        <w:rPr>
          <w:rStyle w:val="c0"/>
          <w:color w:val="444444"/>
          <w:sz w:val="28"/>
          <w:szCs w:val="28"/>
        </w:rPr>
        <w:t>.</w:t>
      </w:r>
    </w:p>
    <w:p w:rsidR="00962F6F" w:rsidRDefault="00962F6F">
      <w:bookmarkStart w:id="0" w:name="_GoBack"/>
      <w:bookmarkEnd w:id="0"/>
    </w:p>
    <w:sectPr w:rsidR="00962F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05B4F"/>
    <w:multiLevelType w:val="multilevel"/>
    <w:tmpl w:val="6906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384BAC"/>
    <w:multiLevelType w:val="multilevel"/>
    <w:tmpl w:val="8D64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3001B6"/>
    <w:multiLevelType w:val="multilevel"/>
    <w:tmpl w:val="85EC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E30"/>
    <w:rsid w:val="00613E30"/>
    <w:rsid w:val="0078520D"/>
    <w:rsid w:val="00962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52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78520D"/>
    <w:pPr>
      <w:spacing w:before="90" w:after="90" w:line="240" w:lineRule="auto"/>
    </w:pPr>
    <w:rPr>
      <w:rFonts w:ascii="Times New Roman" w:eastAsia="Times New Roman" w:hAnsi="Times New Roman" w:cs="Times New Roman"/>
      <w:sz w:val="24"/>
      <w:szCs w:val="24"/>
      <w:lang w:eastAsia="ru-RU"/>
    </w:rPr>
  </w:style>
  <w:style w:type="character" w:customStyle="1" w:styleId="c0">
    <w:name w:val="c0"/>
    <w:basedOn w:val="a0"/>
    <w:rsid w:val="0078520D"/>
  </w:style>
  <w:style w:type="paragraph" w:customStyle="1" w:styleId="c6">
    <w:name w:val="c6"/>
    <w:basedOn w:val="a"/>
    <w:rsid w:val="0078520D"/>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78520D"/>
  </w:style>
  <w:style w:type="paragraph" w:customStyle="1" w:styleId="c8">
    <w:name w:val="c8"/>
    <w:basedOn w:val="a"/>
    <w:rsid w:val="0078520D"/>
    <w:pPr>
      <w:spacing w:before="90" w:after="9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52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78520D"/>
    <w:pPr>
      <w:spacing w:before="90" w:after="90" w:line="240" w:lineRule="auto"/>
    </w:pPr>
    <w:rPr>
      <w:rFonts w:ascii="Times New Roman" w:eastAsia="Times New Roman" w:hAnsi="Times New Roman" w:cs="Times New Roman"/>
      <w:sz w:val="24"/>
      <w:szCs w:val="24"/>
      <w:lang w:eastAsia="ru-RU"/>
    </w:rPr>
  </w:style>
  <w:style w:type="character" w:customStyle="1" w:styleId="c0">
    <w:name w:val="c0"/>
    <w:basedOn w:val="a0"/>
    <w:rsid w:val="0078520D"/>
  </w:style>
  <w:style w:type="paragraph" w:customStyle="1" w:styleId="c6">
    <w:name w:val="c6"/>
    <w:basedOn w:val="a"/>
    <w:rsid w:val="0078520D"/>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78520D"/>
  </w:style>
  <w:style w:type="paragraph" w:customStyle="1" w:styleId="c8">
    <w:name w:val="c8"/>
    <w:basedOn w:val="a"/>
    <w:rsid w:val="0078520D"/>
    <w:pPr>
      <w:spacing w:before="90" w:after="9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3011</Words>
  <Characters>17163</Characters>
  <Application>Microsoft Office Word</Application>
  <DocSecurity>0</DocSecurity>
  <Lines>143</Lines>
  <Paragraphs>40</Paragraphs>
  <ScaleCrop>false</ScaleCrop>
  <Company>SPecialiST RePack</Company>
  <LinksUpToDate>false</LinksUpToDate>
  <CharactersWithSpaces>20134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dc:description/>
  <cp:lastModifiedBy>BEST</cp:lastModifiedBy>
  <cp:revision>2</cp:revision>
  <dcterms:created xsi:type="dcterms:W3CDTF">2023-09-23T16:01:00Z</dcterms:created>
  <dcterms:modified xsi:type="dcterms:W3CDTF">2023-09-23T16:01:00Z</dcterms:modified>
</cp:coreProperties>
</file>