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9F1" w:rsidRPr="00E1339C" w:rsidRDefault="006039F1" w:rsidP="006039F1">
      <w:pPr>
        <w:spacing w:line="360" w:lineRule="auto"/>
        <w:jc w:val="center"/>
        <w:rPr>
          <w:sz w:val="28"/>
          <w:szCs w:val="28"/>
        </w:rPr>
      </w:pPr>
      <w:r w:rsidRPr="00E1339C">
        <w:rPr>
          <w:sz w:val="28"/>
          <w:szCs w:val="28"/>
        </w:rPr>
        <w:t>Муниципальное бюджетное общеобразоват</w:t>
      </w:r>
      <w:r>
        <w:rPr>
          <w:sz w:val="28"/>
          <w:szCs w:val="28"/>
        </w:rPr>
        <w:t>ельное учреждение «Гимназия №1</w:t>
      </w:r>
      <w:r w:rsidRPr="00E1339C">
        <w:rPr>
          <w:sz w:val="28"/>
          <w:szCs w:val="28"/>
        </w:rPr>
        <w:t>»</w:t>
      </w:r>
    </w:p>
    <w:p w:rsidR="006039F1" w:rsidRDefault="006039F1" w:rsidP="006039F1">
      <w:pPr>
        <w:spacing w:line="360" w:lineRule="auto"/>
        <w:jc w:val="center"/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2267"/>
        <w:gridCol w:w="2552"/>
        <w:gridCol w:w="2977"/>
      </w:tblGrid>
      <w:tr w:rsidR="006039F1" w:rsidRPr="00605503" w:rsidTr="00AD7F8E">
        <w:tc>
          <w:tcPr>
            <w:tcW w:w="1221" w:type="pct"/>
          </w:tcPr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Рассмотрено на заседании МО </w:t>
            </w:r>
            <w:r w:rsidRPr="004C7ACB">
              <w:rPr>
                <w:sz w:val="20"/>
                <w:szCs w:val="20"/>
              </w:rPr>
              <w:t xml:space="preserve">учителей </w:t>
            </w:r>
            <w:r>
              <w:rPr>
                <w:sz w:val="20"/>
                <w:szCs w:val="20"/>
              </w:rPr>
              <w:t>математики, информатики и естественных наук</w:t>
            </w:r>
            <w:r w:rsidRPr="00B35B2D">
              <w:rPr>
                <w:sz w:val="20"/>
                <w:szCs w:val="20"/>
              </w:rPr>
              <w:t xml:space="preserve"> 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Протокол № </w:t>
            </w:r>
            <w:r>
              <w:rPr>
                <w:sz w:val="20"/>
                <w:szCs w:val="20"/>
              </w:rPr>
              <w:t>1</w:t>
            </w:r>
            <w:r w:rsidRPr="00B35B2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29.08.2022года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Руководитель МО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__________  </w:t>
            </w:r>
            <w:r>
              <w:rPr>
                <w:sz w:val="20"/>
                <w:szCs w:val="20"/>
              </w:rPr>
              <w:t>Е.Л. Кулачок</w:t>
            </w:r>
          </w:p>
        </w:tc>
        <w:tc>
          <w:tcPr>
            <w:tcW w:w="1099" w:type="pct"/>
          </w:tcPr>
          <w:p w:rsidR="006039F1" w:rsidRPr="00B35B2D" w:rsidRDefault="006039F1" w:rsidP="00AD7F8E">
            <w:pPr>
              <w:jc w:val="both"/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Согласовано </w:t>
            </w:r>
          </w:p>
          <w:p w:rsidR="006039F1" w:rsidRPr="00B35B2D" w:rsidRDefault="006039F1" w:rsidP="00AD7F8E">
            <w:pPr>
              <w:jc w:val="both"/>
              <w:rPr>
                <w:sz w:val="20"/>
                <w:szCs w:val="20"/>
              </w:rPr>
            </w:pPr>
          </w:p>
          <w:p w:rsidR="006039F1" w:rsidRPr="00B35B2D" w:rsidRDefault="006039F1" w:rsidP="00AD7F8E">
            <w:pPr>
              <w:jc w:val="both"/>
              <w:rPr>
                <w:sz w:val="20"/>
                <w:szCs w:val="20"/>
              </w:rPr>
            </w:pPr>
          </w:p>
          <w:p w:rsidR="006039F1" w:rsidRPr="00B35B2D" w:rsidRDefault="006039F1" w:rsidP="00AD7F8E">
            <w:pPr>
              <w:jc w:val="both"/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Зам. директора по УВР</w:t>
            </w:r>
          </w:p>
          <w:p w:rsidR="006039F1" w:rsidRPr="00B35B2D" w:rsidRDefault="006039F1" w:rsidP="00AD7F8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 С.В. Судакова</w:t>
            </w:r>
            <w:r w:rsidRPr="00B35B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7" w:type="pct"/>
          </w:tcPr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Согласовано на заседании 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Методического Совета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МБОУ «Гимназия №1</w:t>
            </w:r>
            <w:r w:rsidRPr="00B35B2D">
              <w:rPr>
                <w:sz w:val="20"/>
                <w:szCs w:val="20"/>
              </w:rPr>
              <w:t xml:space="preserve">» 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Протокол № </w:t>
            </w:r>
            <w:r>
              <w:rPr>
                <w:sz w:val="20"/>
                <w:szCs w:val="20"/>
              </w:rPr>
              <w:t>1 от 30.08.2022</w:t>
            </w:r>
          </w:p>
          <w:p w:rsidR="006039F1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Председатель МС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</w:rPr>
              <w:t>_____Е.А. Левченко</w:t>
            </w:r>
          </w:p>
        </w:tc>
        <w:tc>
          <w:tcPr>
            <w:tcW w:w="1443" w:type="pct"/>
          </w:tcPr>
          <w:p w:rsidR="006039F1" w:rsidRPr="00B35B2D" w:rsidRDefault="006039F1" w:rsidP="00AD7F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B35B2D">
              <w:rPr>
                <w:sz w:val="20"/>
                <w:szCs w:val="20"/>
              </w:rPr>
              <w:t>Утверждаю</w:t>
            </w:r>
            <w:r>
              <w:rPr>
                <w:sz w:val="20"/>
                <w:szCs w:val="20"/>
              </w:rPr>
              <w:t>»</w:t>
            </w:r>
            <w:r w:rsidRPr="00B35B2D">
              <w:rPr>
                <w:sz w:val="20"/>
                <w:szCs w:val="20"/>
              </w:rPr>
              <w:t xml:space="preserve"> 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МБОУ «Гимназия №1</w:t>
            </w:r>
            <w:r w:rsidRPr="00B35B2D">
              <w:rPr>
                <w:sz w:val="20"/>
                <w:szCs w:val="20"/>
              </w:rPr>
              <w:t xml:space="preserve">» 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_______________О.П.Козлова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Протокол №1 </w:t>
            </w:r>
          </w:p>
          <w:p w:rsidR="006039F1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Педагогического Совета  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31.08.2022</w:t>
            </w:r>
          </w:p>
          <w:p w:rsidR="006039F1" w:rsidRPr="00B35B2D" w:rsidRDefault="006039F1" w:rsidP="00AD7F8E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</w:t>
            </w:r>
            <w:r w:rsidRPr="002C1383">
              <w:rPr>
                <w:sz w:val="20"/>
                <w:szCs w:val="20"/>
              </w:rPr>
              <w:t>67</w:t>
            </w:r>
            <w:r w:rsidRPr="00B35B2D">
              <w:rPr>
                <w:sz w:val="20"/>
                <w:szCs w:val="20"/>
              </w:rPr>
              <w:t xml:space="preserve"> </w:t>
            </w:r>
            <w:r w:rsidRPr="0017330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31.08.</w:t>
            </w:r>
            <w:r w:rsidRPr="00173307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2</w:t>
            </w:r>
            <w:r w:rsidRPr="00173307">
              <w:rPr>
                <w:sz w:val="20"/>
                <w:szCs w:val="20"/>
              </w:rPr>
              <w:t xml:space="preserve"> года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6039F1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039F1" w:rsidRPr="00EF2981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039F1" w:rsidRPr="00EF2981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039F1" w:rsidRPr="00EF2981" w:rsidRDefault="006039F1" w:rsidP="006039F1">
      <w:pPr>
        <w:spacing w:after="160" w:line="259" w:lineRule="auto"/>
        <w:jc w:val="center"/>
        <w:rPr>
          <w:rFonts w:eastAsia="Calibri"/>
          <w:b/>
          <w:sz w:val="44"/>
          <w:szCs w:val="44"/>
          <w:lang w:eastAsia="en-US"/>
        </w:rPr>
      </w:pPr>
      <w:r w:rsidRPr="00E1339C">
        <w:rPr>
          <w:b/>
          <w:sz w:val="28"/>
          <w:szCs w:val="28"/>
        </w:rPr>
        <w:t>Рабочая программа учебного предмета</w:t>
      </w:r>
      <w:r w:rsidRPr="00EF2981">
        <w:rPr>
          <w:rFonts w:eastAsia="Calibri"/>
          <w:b/>
          <w:sz w:val="44"/>
          <w:szCs w:val="44"/>
          <w:lang w:eastAsia="en-US"/>
        </w:rPr>
        <w:t xml:space="preserve"> </w:t>
      </w:r>
    </w:p>
    <w:p w:rsidR="006039F1" w:rsidRPr="00EF2981" w:rsidRDefault="006039F1" w:rsidP="006039F1">
      <w:pPr>
        <w:spacing w:after="160" w:line="259" w:lineRule="auto"/>
        <w:jc w:val="center"/>
        <w:rPr>
          <w:rFonts w:eastAsia="Calibri"/>
          <w:sz w:val="36"/>
          <w:szCs w:val="36"/>
          <w:lang w:eastAsia="en-US"/>
        </w:rPr>
      </w:pPr>
    </w:p>
    <w:p w:rsidR="006039F1" w:rsidRPr="00BD7862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EF2981">
        <w:rPr>
          <w:rFonts w:eastAsia="Calibri"/>
          <w:sz w:val="36"/>
          <w:szCs w:val="36"/>
          <w:lang w:eastAsia="en-US"/>
        </w:rPr>
        <w:t xml:space="preserve"> </w:t>
      </w:r>
      <w:r w:rsidRPr="00BD7862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АЛГЕБРА</w:t>
      </w:r>
      <w:r w:rsidRPr="00BD7862">
        <w:rPr>
          <w:rFonts w:eastAsia="Calibri"/>
          <w:sz w:val="28"/>
          <w:szCs w:val="28"/>
          <w:lang w:eastAsia="en-US"/>
        </w:rPr>
        <w:t xml:space="preserve">» </w:t>
      </w:r>
    </w:p>
    <w:p w:rsidR="006039F1" w:rsidRPr="00BD7862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Pr="00BD7862">
        <w:rPr>
          <w:rFonts w:eastAsia="Calibri"/>
          <w:sz w:val="28"/>
          <w:szCs w:val="28"/>
          <w:lang w:eastAsia="en-US"/>
        </w:rPr>
        <w:t xml:space="preserve"> класс</w:t>
      </w:r>
    </w:p>
    <w:p w:rsidR="006039F1" w:rsidRPr="004D28E6" w:rsidRDefault="006039F1" w:rsidP="006039F1">
      <w:pPr>
        <w:spacing w:after="160" w:line="259" w:lineRule="auto"/>
        <w:jc w:val="center"/>
        <w:rPr>
          <w:rFonts w:eastAsia="Calibri"/>
          <w:sz w:val="36"/>
          <w:szCs w:val="36"/>
          <w:lang w:eastAsia="en-US"/>
        </w:rPr>
      </w:pPr>
      <w:r w:rsidRPr="00BD7862">
        <w:rPr>
          <w:rFonts w:eastAsia="Calibri"/>
          <w:sz w:val="28"/>
          <w:szCs w:val="28"/>
          <w:lang w:eastAsia="en-US"/>
        </w:rPr>
        <w:t>202</w:t>
      </w:r>
      <w:r>
        <w:rPr>
          <w:rFonts w:eastAsia="Calibri"/>
          <w:sz w:val="28"/>
          <w:szCs w:val="28"/>
          <w:lang w:eastAsia="en-US"/>
        </w:rPr>
        <w:t>2</w:t>
      </w:r>
      <w:r w:rsidRPr="00BD7862">
        <w:rPr>
          <w:rFonts w:eastAsia="Calibri"/>
          <w:sz w:val="28"/>
          <w:szCs w:val="28"/>
          <w:lang w:eastAsia="en-US"/>
        </w:rPr>
        <w:t>-202</w:t>
      </w:r>
      <w:r>
        <w:rPr>
          <w:rFonts w:eastAsia="Calibri"/>
          <w:sz w:val="28"/>
          <w:szCs w:val="28"/>
          <w:lang w:eastAsia="en-US"/>
        </w:rPr>
        <w:t>3</w:t>
      </w:r>
      <w:r w:rsidRPr="00BD7862">
        <w:rPr>
          <w:rFonts w:eastAsia="Calibri"/>
          <w:sz w:val="28"/>
          <w:szCs w:val="28"/>
          <w:lang w:eastAsia="en-US"/>
        </w:rPr>
        <w:t xml:space="preserve"> учебный год</w:t>
      </w:r>
    </w:p>
    <w:p w:rsidR="006039F1" w:rsidRDefault="006039F1" w:rsidP="006039F1">
      <w:pPr>
        <w:jc w:val="right"/>
        <w:rPr>
          <w:rFonts w:eastAsia="Calibri"/>
          <w:sz w:val="28"/>
          <w:szCs w:val="28"/>
          <w:lang w:eastAsia="en-US"/>
        </w:rPr>
      </w:pPr>
    </w:p>
    <w:p w:rsidR="006039F1" w:rsidRPr="004D28E6" w:rsidRDefault="006039F1" w:rsidP="006039F1">
      <w:pPr>
        <w:jc w:val="right"/>
        <w:rPr>
          <w:rFonts w:eastAsia="Calibri"/>
          <w:sz w:val="28"/>
          <w:szCs w:val="28"/>
          <w:lang w:eastAsia="en-US"/>
        </w:rPr>
      </w:pPr>
    </w:p>
    <w:p w:rsidR="006039F1" w:rsidRPr="004D28E6" w:rsidRDefault="006039F1" w:rsidP="006039F1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 w:rsidRPr="004D28E6">
        <w:rPr>
          <w:rFonts w:eastAsia="Calibri"/>
          <w:sz w:val="28"/>
          <w:szCs w:val="28"/>
          <w:lang w:eastAsia="en-US"/>
        </w:rPr>
        <w:t>Составитель:</w:t>
      </w:r>
    </w:p>
    <w:p w:rsidR="006039F1" w:rsidRPr="004D28E6" w:rsidRDefault="006039F1" w:rsidP="006039F1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Константинов А. В.</w:t>
      </w:r>
      <w:r w:rsidRPr="004D28E6">
        <w:rPr>
          <w:rFonts w:eastAsia="Calibri"/>
          <w:sz w:val="28"/>
          <w:szCs w:val="28"/>
          <w:lang w:eastAsia="en-US"/>
        </w:rPr>
        <w:t xml:space="preserve"> </w:t>
      </w:r>
    </w:p>
    <w:p w:rsidR="006039F1" w:rsidRPr="004D28E6" w:rsidRDefault="006039F1" w:rsidP="006039F1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 w:rsidRPr="004D28E6">
        <w:rPr>
          <w:rFonts w:eastAsia="Calibri"/>
          <w:sz w:val="28"/>
          <w:szCs w:val="28"/>
          <w:lang w:eastAsia="en-US"/>
        </w:rPr>
        <w:t xml:space="preserve">учитель </w:t>
      </w:r>
      <w:r>
        <w:rPr>
          <w:rFonts w:eastAsia="Calibri"/>
          <w:sz w:val="28"/>
          <w:szCs w:val="28"/>
          <w:lang w:eastAsia="en-US"/>
        </w:rPr>
        <w:t>математики</w:t>
      </w:r>
      <w:r w:rsidRPr="004D28E6">
        <w:rPr>
          <w:rFonts w:eastAsia="Calibri"/>
          <w:sz w:val="28"/>
          <w:szCs w:val="28"/>
          <w:lang w:eastAsia="en-US"/>
        </w:rPr>
        <w:t xml:space="preserve"> </w:t>
      </w:r>
    </w:p>
    <w:p w:rsidR="006039F1" w:rsidRPr="004D28E6" w:rsidRDefault="006039F1" w:rsidP="006039F1">
      <w:pPr>
        <w:spacing w:after="160" w:line="259" w:lineRule="auto"/>
        <w:jc w:val="right"/>
        <w:rPr>
          <w:rFonts w:eastAsia="Calibri"/>
          <w:sz w:val="28"/>
          <w:szCs w:val="28"/>
          <w:lang w:eastAsia="en-US"/>
        </w:rPr>
      </w:pPr>
    </w:p>
    <w:p w:rsidR="006039F1" w:rsidRPr="004D28E6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039F1" w:rsidRPr="004D28E6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039F1" w:rsidRPr="004D28E6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039F1" w:rsidRPr="004D28E6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039F1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039F1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6039F1" w:rsidRPr="004D28E6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4D28E6">
        <w:rPr>
          <w:rFonts w:eastAsia="Calibri"/>
          <w:sz w:val="28"/>
          <w:szCs w:val="28"/>
          <w:lang w:eastAsia="en-US"/>
        </w:rPr>
        <w:t>г. Нижневартовск</w:t>
      </w:r>
    </w:p>
    <w:p w:rsidR="006039F1" w:rsidRDefault="006039F1" w:rsidP="006039F1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  <w:sectPr w:rsidR="006039F1" w:rsidSect="00AD7F8E">
          <w:footerReference w:type="even" r:id="rId7"/>
          <w:footerReference w:type="default" r:id="rId8"/>
          <w:pgSz w:w="11906" w:h="16838"/>
          <w:pgMar w:top="567" w:right="851" w:bottom="568" w:left="851" w:header="709" w:footer="709" w:gutter="0"/>
          <w:cols w:space="708"/>
          <w:titlePg/>
          <w:docGrid w:linePitch="360"/>
        </w:sectPr>
      </w:pPr>
      <w:r w:rsidRPr="004D28E6">
        <w:rPr>
          <w:rFonts w:eastAsia="Calibri"/>
          <w:sz w:val="28"/>
          <w:szCs w:val="28"/>
          <w:lang w:eastAsia="en-US"/>
        </w:rPr>
        <w:t>202</w:t>
      </w:r>
      <w:r>
        <w:rPr>
          <w:rFonts w:eastAsia="Calibri"/>
          <w:sz w:val="28"/>
          <w:szCs w:val="28"/>
          <w:lang w:eastAsia="en-US"/>
        </w:rPr>
        <w:t>2</w:t>
      </w:r>
      <w:r w:rsidRPr="004D28E6">
        <w:rPr>
          <w:rFonts w:eastAsia="Calibri"/>
          <w:sz w:val="28"/>
          <w:szCs w:val="28"/>
          <w:lang w:eastAsia="en-US"/>
        </w:rPr>
        <w:t xml:space="preserve"> год</w:t>
      </w:r>
    </w:p>
    <w:p w:rsidR="006039F1" w:rsidRPr="00A43AFC" w:rsidRDefault="006039F1" w:rsidP="006039F1">
      <w:pPr>
        <w:spacing w:line="360" w:lineRule="auto"/>
        <w:jc w:val="center"/>
        <w:rPr>
          <w:b/>
        </w:rPr>
      </w:pPr>
      <w:r w:rsidRPr="00A43AFC">
        <w:rPr>
          <w:b/>
        </w:rPr>
        <w:lastRenderedPageBreak/>
        <w:t>СОДЕРЖАНИЕ</w:t>
      </w:r>
    </w:p>
    <w:p w:rsidR="006039F1" w:rsidRDefault="006039F1" w:rsidP="006039F1">
      <w:pPr>
        <w:spacing w:line="360" w:lineRule="auto"/>
        <w:jc w:val="center"/>
        <w:rPr>
          <w:b/>
        </w:rPr>
      </w:pPr>
    </w:p>
    <w:p w:rsidR="00AB0583" w:rsidRDefault="0020291A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0291A">
        <w:fldChar w:fldCharType="begin"/>
      </w:r>
      <w:r w:rsidR="006039F1">
        <w:instrText xml:space="preserve"> TOC \o "1-3" \h \z \u </w:instrText>
      </w:r>
      <w:r w:rsidRPr="0020291A">
        <w:fldChar w:fldCharType="separate"/>
      </w:r>
      <w:hyperlink w:anchor="_Toc137120779" w:history="1">
        <w:r w:rsidR="00AB0583" w:rsidRPr="008E700D">
          <w:rPr>
            <w:rStyle w:val="a6"/>
            <w:noProof/>
          </w:rPr>
          <w:t>ПОЯСНИТЕЛЬНАЯ ЗАПИСКА</w:t>
        </w:r>
        <w:r w:rsidR="00AB0583">
          <w:rPr>
            <w:noProof/>
            <w:webHidden/>
          </w:rPr>
          <w:tab/>
        </w:r>
        <w:r w:rsidR="00AB0583">
          <w:rPr>
            <w:noProof/>
            <w:webHidden/>
          </w:rPr>
          <w:fldChar w:fldCharType="begin"/>
        </w:r>
        <w:r w:rsidR="00AB0583">
          <w:rPr>
            <w:noProof/>
            <w:webHidden/>
          </w:rPr>
          <w:instrText xml:space="preserve"> PAGEREF _Toc137120779 \h </w:instrText>
        </w:r>
        <w:r w:rsidR="00AB0583">
          <w:rPr>
            <w:noProof/>
            <w:webHidden/>
          </w:rPr>
        </w:r>
        <w:r w:rsidR="00AB0583">
          <w:rPr>
            <w:noProof/>
            <w:webHidden/>
          </w:rPr>
          <w:fldChar w:fldCharType="separate"/>
        </w:r>
        <w:r w:rsidR="00AB0583">
          <w:rPr>
            <w:noProof/>
            <w:webHidden/>
          </w:rPr>
          <w:t>3</w:t>
        </w:r>
        <w:r w:rsidR="00AB0583">
          <w:rPr>
            <w:noProof/>
            <w:webHidden/>
          </w:rPr>
          <w:fldChar w:fldCharType="end"/>
        </w:r>
      </w:hyperlink>
    </w:p>
    <w:p w:rsidR="00AB0583" w:rsidRDefault="00AB0583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20780" w:history="1">
        <w:r w:rsidRPr="008E700D">
          <w:rPr>
            <w:rStyle w:val="a6"/>
            <w:noProof/>
          </w:rPr>
          <w:t>ПЛАНИРУЕМЫЕ РЕЗУЛЬТАТЫ ОСВОЕНИЯ УЧЕБНОГО ПРЕДМЕТА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_Toc137120780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AB0583" w:rsidRDefault="00AB0583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20781" w:history="1">
        <w:r w:rsidRPr="008E700D">
          <w:rPr>
            <w:rStyle w:val="a6"/>
            <w:noProof/>
            <w:lang w:bidi="he-IL"/>
          </w:rPr>
          <w:t>СОДЕРЖАНИЕ УЧЕБНОГО ПРЕДМЕТА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_Toc137120781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AB0583" w:rsidRDefault="00AB0583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20782" w:history="1">
        <w:r w:rsidRPr="008E700D">
          <w:rPr>
            <w:rStyle w:val="a6"/>
            <w:noProof/>
            <w:lang w:bidi="he-IL"/>
          </w:rPr>
          <w:t>ТЕМАТИЧЕСКОЕ ПЛАНИРОВАНИЕ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_Toc137120782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AB0583" w:rsidRDefault="00AB0583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120783" w:history="1">
        <w:r w:rsidRPr="008E700D">
          <w:rPr>
            <w:rStyle w:val="a6"/>
            <w:noProof/>
          </w:rPr>
          <w:t>КАЛЕНДАРНО-ТЕМАТИЧЕСКОЕ ПЛАНИРОВАНИЕ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_Toc137120783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039F1" w:rsidRDefault="0020291A" w:rsidP="006039F1">
      <w:pPr>
        <w:rPr>
          <w:b/>
          <w:bCs/>
        </w:rPr>
      </w:pPr>
      <w:r>
        <w:rPr>
          <w:b/>
          <w:bCs/>
        </w:rPr>
        <w:fldChar w:fldCharType="end"/>
      </w:r>
    </w:p>
    <w:p w:rsidR="006039F1" w:rsidRDefault="006039F1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6039F1" w:rsidRPr="00726233" w:rsidRDefault="006039F1" w:rsidP="006039F1">
      <w:pPr>
        <w:pStyle w:val="1"/>
        <w:jc w:val="center"/>
        <w:rPr>
          <w:b w:val="0"/>
        </w:rPr>
      </w:pPr>
      <w:bookmarkStart w:id="0" w:name="_Toc137120779"/>
      <w:r w:rsidRPr="00703FE2">
        <w:rPr>
          <w:rFonts w:ascii="Times New Roman" w:hAnsi="Times New Roman"/>
          <w:bCs w:val="0"/>
          <w:kern w:val="0"/>
          <w:sz w:val="24"/>
          <w:szCs w:val="24"/>
        </w:rPr>
        <w:lastRenderedPageBreak/>
        <w:t>ПОЯСНИТЕЛЬНАЯ ЗАПИСКА</w:t>
      </w:r>
      <w:bookmarkEnd w:id="0"/>
    </w:p>
    <w:p w:rsidR="006039F1" w:rsidRPr="00676689" w:rsidRDefault="006039F1" w:rsidP="006039F1">
      <w:pPr>
        <w:spacing w:line="360" w:lineRule="auto"/>
        <w:jc w:val="both"/>
        <w:rPr>
          <w:b/>
          <w:bCs/>
          <w:iCs/>
        </w:rPr>
      </w:pPr>
      <w:r w:rsidRPr="00676689">
        <w:rPr>
          <w:b/>
          <w:bCs/>
          <w:iCs/>
        </w:rPr>
        <w:t>Рабочая программа составлена:</w:t>
      </w:r>
    </w:p>
    <w:p w:rsidR="006039F1" w:rsidRDefault="006039F1" w:rsidP="006039F1">
      <w:pPr>
        <w:spacing w:line="360" w:lineRule="auto"/>
        <w:ind w:firstLine="851"/>
        <w:jc w:val="both"/>
      </w:pPr>
      <w:r w:rsidRPr="00676689">
        <w:t>- на основе Федерального государственного образовательного стандар</w:t>
      </w:r>
      <w:r>
        <w:t>та среднего общего образования,</w:t>
      </w:r>
    </w:p>
    <w:p w:rsidR="006039F1" w:rsidRDefault="006039F1" w:rsidP="006039F1">
      <w:pPr>
        <w:spacing w:line="360" w:lineRule="auto"/>
        <w:ind w:firstLine="851"/>
        <w:jc w:val="both"/>
      </w:pPr>
      <w:r>
        <w:t xml:space="preserve">- </w:t>
      </w:r>
      <w:r w:rsidRPr="008D76AD">
        <w:t>в соответствии с Законом Российской Федерации от 10.07.1992 № 3266-1 «Об образовании», приказом Министерства образования и науки Российской Федерации от 17.12.2010 № 1897 «Об утверждении федерального государственного образовательного стандарта основного общего образования</w:t>
      </w:r>
      <w:r>
        <w:t>;</w:t>
      </w:r>
    </w:p>
    <w:p w:rsidR="006039F1" w:rsidRPr="00240B4F" w:rsidRDefault="006039F1" w:rsidP="006039F1">
      <w:pPr>
        <w:spacing w:line="360" w:lineRule="auto"/>
        <w:ind w:firstLine="851"/>
        <w:jc w:val="both"/>
      </w:pPr>
      <w:r>
        <w:t>- на   основе программы «Алгебра 7–9 классы,  к учебному комплексу для 7-9 классов (авторы Ю.Н. Макарычев, Н.Г. Миндюк, К.Н. Нешков, С.Б. Суворова Ю.Н., составитель Т.А. Бурмистрова – М: «Просвещение»</w:t>
      </w:r>
    </w:p>
    <w:p w:rsidR="006039F1" w:rsidRPr="00676689" w:rsidRDefault="006039F1" w:rsidP="006039F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b/>
          <w:lang w:eastAsia="en-US"/>
        </w:rPr>
      </w:pPr>
      <w:r>
        <w:t xml:space="preserve">- </w:t>
      </w:r>
      <w:r w:rsidRPr="008D76AD">
        <w:t>программы воспитания МБОУ «Гимназия №1» на 202</w:t>
      </w:r>
      <w:r>
        <w:t>2</w:t>
      </w:r>
      <w:r w:rsidRPr="008D76AD">
        <w:t>-202</w:t>
      </w:r>
      <w:r>
        <w:t>3</w:t>
      </w:r>
      <w:r w:rsidRPr="008D76AD">
        <w:t xml:space="preserve"> учебный год (утверждена приказом директора МБОУ «Гимназия №1» от 31.08.202</w:t>
      </w:r>
      <w:r>
        <w:t>2</w:t>
      </w:r>
      <w:r w:rsidRPr="008D76AD">
        <w:t xml:space="preserve"> №</w:t>
      </w:r>
      <w:r w:rsidRPr="005D79E3">
        <w:t>367</w:t>
      </w:r>
      <w:r w:rsidRPr="008D76AD">
        <w:t>)</w:t>
      </w:r>
      <w:r>
        <w:t>.</w:t>
      </w:r>
    </w:p>
    <w:p w:rsidR="006039F1" w:rsidRPr="00676689" w:rsidRDefault="006039F1" w:rsidP="006039F1">
      <w:pPr>
        <w:widowControl w:val="0"/>
        <w:spacing w:line="360" w:lineRule="auto"/>
        <w:ind w:firstLine="708"/>
        <w:jc w:val="both"/>
      </w:pPr>
      <w:r w:rsidRPr="00676689">
        <w:t>На изучение предмета «</w:t>
      </w:r>
      <w:r>
        <w:t>Алгебра» в 7</w:t>
      </w:r>
      <w:r w:rsidR="00E46CD2">
        <w:t>-9</w:t>
      </w:r>
      <w:r w:rsidRPr="00676689">
        <w:t xml:space="preserve"> классе</w:t>
      </w:r>
      <w:r>
        <w:t xml:space="preserve"> </w:t>
      </w:r>
      <w:r w:rsidRPr="00676689">
        <w:t xml:space="preserve">отводится </w:t>
      </w:r>
      <w:r>
        <w:t xml:space="preserve">136 </w:t>
      </w:r>
      <w:r w:rsidRPr="00676689">
        <w:t>час</w:t>
      </w:r>
      <w:r>
        <w:t>ов</w:t>
      </w:r>
      <w:r w:rsidRPr="00676689">
        <w:t>.</w:t>
      </w:r>
    </w:p>
    <w:p w:rsidR="006039F1" w:rsidRDefault="006039F1" w:rsidP="006039F1">
      <w:pPr>
        <w:widowControl w:val="0"/>
        <w:spacing w:line="360" w:lineRule="auto"/>
        <w:jc w:val="both"/>
        <w:rPr>
          <w:b/>
        </w:rPr>
      </w:pPr>
      <w:r w:rsidRPr="00676689">
        <w:rPr>
          <w:b/>
        </w:rPr>
        <w:t xml:space="preserve">Цели обучения </w:t>
      </w:r>
      <w:r>
        <w:rPr>
          <w:b/>
        </w:rPr>
        <w:t>предмету</w:t>
      </w:r>
      <w:r w:rsidRPr="00676689">
        <w:rPr>
          <w:b/>
        </w:rPr>
        <w:t>: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>овладение системой математических понятий, законов и методов, изучаемых в пределах основной об</w:t>
      </w:r>
      <w:r w:rsidR="006D4FB3">
        <w:t>разовательной программы основного</w:t>
      </w:r>
      <w:r w:rsidRPr="00E762B0">
        <w:t xml:space="preserve"> общего образования, установление логической связи между ними;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>осознание и объяснение роли математики в описании и исследовании процессов и явлений; представление о математическом моделировании и его возможностях;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>овладение математической терминологией и символикой, начальными понятиями логики и принципами математического доказательства; самостоятельного проведения доказательных рассуждений в ходе решения задач;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>выполнение точных и приближенных вычисление и преобразований выражений; решение уравнений и неравенств; решение текстовых задач; исследование функций, построение их графиков; оценка вероятности наступления событий в простейших ситуациях;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>способность применять приобретенные знания и умения для решения задач, в том числе задач практического характера и задач из смежных учебных предметов.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>становление мотивации к последующему изучению математики, естественных и технических дисциплин в учреждениях системы среднего и высшего профессионального образования и для самообразования;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>понимание и умение объяснить причины введения абстракций при построении математических теорий;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 xml:space="preserve">осознание и выявление структуры доказательных рассуждений, логически </w:t>
      </w:r>
      <w:r w:rsidRPr="00E762B0">
        <w:lastRenderedPageBreak/>
        <w:t>обоснования доказательств; осмысление проблемы соответствия дедуктивных выводов отвлеченных теорий и реальной жизни;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>овладение основными понятиями, идеями и методами математического анализа, теории вероятностей и статистики; способность применять полученные знания для описания и анализа проблем из реальной жизни;</w:t>
      </w:r>
    </w:p>
    <w:p w:rsidR="006039F1" w:rsidRPr="00E762B0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</w:pPr>
      <w:r w:rsidRPr="00E762B0">
        <w:t>готовность к решению широкого класса задач из различных разделов математики и смежных учебных предметов, к поисковой и творческой деятельности, в том числе при решении нестандартных задач;</w:t>
      </w:r>
    </w:p>
    <w:p w:rsidR="006039F1" w:rsidRPr="007D0207" w:rsidRDefault="006039F1" w:rsidP="006039F1">
      <w:pPr>
        <w:widowControl w:val="0"/>
        <w:numPr>
          <w:ilvl w:val="0"/>
          <w:numId w:val="2"/>
        </w:numPr>
        <w:spacing w:line="360" w:lineRule="auto"/>
        <w:jc w:val="both"/>
        <w:rPr>
          <w:b/>
        </w:rPr>
      </w:pPr>
      <w:r w:rsidRPr="00E762B0">
        <w:t>овладение навыками использования компьютерных программ при решении математических задач, в том числе для поиска пути решения и иллюстрации хода рассуждения.</w:t>
      </w:r>
    </w:p>
    <w:p w:rsidR="006039F1" w:rsidRPr="007D0207" w:rsidRDefault="006039F1" w:rsidP="006039F1">
      <w:pPr>
        <w:widowControl w:val="0"/>
        <w:spacing w:line="360" w:lineRule="auto"/>
        <w:jc w:val="both"/>
        <w:rPr>
          <w:b/>
        </w:rPr>
      </w:pPr>
      <w:r w:rsidRPr="007D0207">
        <w:rPr>
          <w:b/>
        </w:rPr>
        <w:t>Задачи:</w:t>
      </w:r>
    </w:p>
    <w:p w:rsidR="006039F1" w:rsidRPr="007D0207" w:rsidRDefault="006039F1" w:rsidP="006039F1">
      <w:pPr>
        <w:widowControl w:val="0"/>
        <w:numPr>
          <w:ilvl w:val="0"/>
          <w:numId w:val="1"/>
        </w:numPr>
        <w:spacing w:line="360" w:lineRule="auto"/>
        <w:jc w:val="both"/>
      </w:pPr>
      <w:r w:rsidRPr="007D0207">
        <w:t>приобретение математических знаний и умений;</w:t>
      </w:r>
    </w:p>
    <w:p w:rsidR="006039F1" w:rsidRPr="007D0207" w:rsidRDefault="006039F1" w:rsidP="006039F1">
      <w:pPr>
        <w:widowControl w:val="0"/>
        <w:numPr>
          <w:ilvl w:val="0"/>
          <w:numId w:val="1"/>
        </w:numPr>
        <w:spacing w:line="360" w:lineRule="auto"/>
        <w:jc w:val="both"/>
      </w:pPr>
      <w:r w:rsidRPr="007D0207">
        <w:t>овладение обобщенными способами мыслительной, творческой деятельностей;</w:t>
      </w:r>
    </w:p>
    <w:p w:rsidR="006039F1" w:rsidRPr="007D0207" w:rsidRDefault="006039F1" w:rsidP="006039F1">
      <w:pPr>
        <w:widowControl w:val="0"/>
        <w:spacing w:line="360" w:lineRule="auto"/>
        <w:jc w:val="both"/>
      </w:pPr>
      <w:r w:rsidRPr="007D0207">
        <w:t>освоение компетенций: учебно-познавательной, коммуникативной, рефлексивной, личностного саморазвития, ценностно-ориентационной и профессионально-трудового выбора.</w:t>
      </w:r>
    </w:p>
    <w:p w:rsidR="006039F1" w:rsidRPr="00676689" w:rsidRDefault="006039F1" w:rsidP="006039F1">
      <w:pPr>
        <w:pStyle w:val="c2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Calibri" w:hAnsi="Calibri"/>
          <w:color w:val="000000"/>
        </w:rPr>
      </w:pPr>
      <w:r w:rsidRPr="00676689">
        <w:rPr>
          <w:color w:val="000000"/>
        </w:rPr>
        <w:t>овладение математическими знаниями и умениями, необходимыми для продолжения образования, изучения смежных дисциплин, применения в повседневной жизни;</w:t>
      </w:r>
    </w:p>
    <w:p w:rsidR="006039F1" w:rsidRPr="00030447" w:rsidRDefault="006039F1" w:rsidP="006039F1">
      <w:pPr>
        <w:pStyle w:val="c2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Calibri" w:hAnsi="Calibri"/>
          <w:color w:val="000000"/>
        </w:rPr>
      </w:pPr>
      <w:r w:rsidRPr="00676689">
        <w:rPr>
          <w:color w:val="000000"/>
        </w:rPr>
        <w:t>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6039F1" w:rsidRPr="00676689" w:rsidRDefault="006039F1" w:rsidP="006039F1">
      <w:pPr>
        <w:pStyle w:val="c2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Calibri" w:hAnsi="Calibri"/>
          <w:color w:val="000000"/>
        </w:rPr>
      </w:pPr>
      <w:r w:rsidRPr="00030447">
        <w:rPr>
          <w:bCs/>
          <w:kern w:val="28"/>
        </w:rPr>
        <w:t>воспитание</w:t>
      </w:r>
      <w:r w:rsidRPr="00726233">
        <w:rPr>
          <w:b/>
          <w:bCs/>
          <w:kern w:val="28"/>
        </w:rPr>
        <w:t xml:space="preserve"> </w:t>
      </w:r>
      <w:r w:rsidRPr="00726233">
        <w:rPr>
          <w:kern w:val="28"/>
        </w:rPr>
        <w:t>культуры личности, отношения к математике как к части общечеловеческой культуры, играющей особую роль в общественном развитии</w:t>
      </w:r>
    </w:p>
    <w:p w:rsidR="006039F1" w:rsidRPr="00676689" w:rsidRDefault="006039F1" w:rsidP="006039F1">
      <w:pPr>
        <w:pStyle w:val="c2"/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Calibri" w:hAnsi="Calibri"/>
          <w:color w:val="000000"/>
        </w:rPr>
      </w:pPr>
    </w:p>
    <w:p w:rsidR="006D4FB3" w:rsidRDefault="006D4FB3">
      <w:pPr>
        <w:spacing w:after="200" w:line="276" w:lineRule="auto"/>
      </w:pPr>
      <w:r>
        <w:br w:type="page"/>
      </w:r>
    </w:p>
    <w:p w:rsidR="006D4FB3" w:rsidRPr="003C6257" w:rsidRDefault="006D4FB3" w:rsidP="006D4FB3">
      <w:pPr>
        <w:pStyle w:val="1"/>
        <w:spacing w:before="0" w:after="0" w:line="360" w:lineRule="auto"/>
        <w:jc w:val="center"/>
        <w:rPr>
          <w:rFonts w:ascii="Times New Roman" w:hAnsi="Times New Roman"/>
          <w:sz w:val="28"/>
          <w:szCs w:val="28"/>
        </w:rPr>
      </w:pPr>
      <w:bookmarkStart w:id="1" w:name="_Toc137120780"/>
      <w:r w:rsidRPr="00703FE2">
        <w:rPr>
          <w:rFonts w:ascii="Times New Roman" w:hAnsi="Times New Roman"/>
          <w:sz w:val="28"/>
          <w:szCs w:val="28"/>
        </w:rPr>
        <w:lastRenderedPageBreak/>
        <w:t>ПЛАНИРУЕМЫЕ РЕЗУЛЬТАТЫ ОСВОЕНИЯ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3FE2">
        <w:rPr>
          <w:rFonts w:ascii="Times New Roman" w:hAnsi="Times New Roman"/>
          <w:sz w:val="28"/>
          <w:szCs w:val="28"/>
        </w:rPr>
        <w:t>УЧЕБНОГО ПРЕДМЕТА</w:t>
      </w:r>
      <w:bookmarkEnd w:id="1"/>
    </w:p>
    <w:p w:rsidR="006D4FB3" w:rsidRPr="00854AE3" w:rsidRDefault="006D4FB3" w:rsidP="006D4FB3">
      <w:pPr>
        <w:spacing w:line="360" w:lineRule="auto"/>
        <w:ind w:left="284"/>
        <w:jc w:val="both"/>
        <w:rPr>
          <w:b/>
          <w:bCs/>
          <w:iCs/>
        </w:rPr>
      </w:pPr>
      <w:r w:rsidRPr="00854AE3">
        <w:rPr>
          <w:b/>
          <w:bCs/>
          <w:iCs/>
        </w:rPr>
        <w:t>Личностные результаты</w:t>
      </w:r>
    </w:p>
    <w:p w:rsidR="006D4FB3" w:rsidRPr="00854AE3" w:rsidRDefault="006D4FB3" w:rsidP="006D4FB3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/>
          <w:color w:val="000000"/>
          <w:sz w:val="22"/>
          <w:szCs w:val="22"/>
        </w:rPr>
      </w:pPr>
      <w:r w:rsidRPr="00854AE3">
        <w:rPr>
          <w:color w:val="000000"/>
        </w:rPr>
        <w:t>умение ясно, точно, грамотно излагать свои мысли в устной и письменной</w:t>
      </w:r>
      <w:r>
        <w:rPr>
          <w:color w:val="000000"/>
        </w:rPr>
        <w:t xml:space="preserve"> </w:t>
      </w:r>
      <w:r w:rsidRPr="00854AE3">
        <w:rPr>
          <w:color w:val="000000"/>
        </w:rPr>
        <w:t>речи, понимать смысл поставленной задачи, выстраивать аргументацию, приводить примеры;</w:t>
      </w:r>
    </w:p>
    <w:p w:rsidR="006D4FB3" w:rsidRPr="00854AE3" w:rsidRDefault="006D4FB3" w:rsidP="006D4FB3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6D4FB3" w:rsidRPr="00854AE3" w:rsidRDefault="006D4FB3" w:rsidP="006D4FB3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6D4FB3" w:rsidRPr="00854AE3" w:rsidRDefault="006D4FB3" w:rsidP="006D4FB3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креативность мышления, инициатива, находчивость, активность при решении математических задач;</w:t>
      </w:r>
    </w:p>
    <w:p w:rsidR="006D4FB3" w:rsidRPr="00854AE3" w:rsidRDefault="006D4FB3" w:rsidP="006D4FB3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умение контролировать процесс и результат учебной математической деятельности;</w:t>
      </w:r>
    </w:p>
    <w:p w:rsidR="006D4FB3" w:rsidRPr="00854AE3" w:rsidRDefault="006D4FB3" w:rsidP="006D4FB3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b/>
          <w:color w:val="000000"/>
        </w:rPr>
      </w:pPr>
      <w:r w:rsidRPr="00854AE3">
        <w:rPr>
          <w:color w:val="000000"/>
        </w:rPr>
        <w:t>способность к эмоциональному восприятию математических объектов, задач, решений, рассуждений.</w:t>
      </w:r>
    </w:p>
    <w:p w:rsidR="006D4FB3" w:rsidRPr="00854AE3" w:rsidRDefault="006D4FB3" w:rsidP="006D4FB3">
      <w:pPr>
        <w:shd w:val="clear" w:color="auto" w:fill="FFFFFF"/>
        <w:spacing w:line="360" w:lineRule="auto"/>
        <w:ind w:left="284"/>
        <w:jc w:val="both"/>
        <w:rPr>
          <w:b/>
        </w:rPr>
      </w:pPr>
      <w:r w:rsidRPr="00854AE3">
        <w:rPr>
          <w:b/>
        </w:rPr>
        <w:t>Метапредметные результаты</w:t>
      </w:r>
      <w:r>
        <w:rPr>
          <w:b/>
        </w:rPr>
        <w:t xml:space="preserve"> </w:t>
      </w:r>
      <w:r w:rsidRPr="00854AE3">
        <w:rPr>
          <w:b/>
        </w:rPr>
        <w:t>достигаются через формирование следующих УУД: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rPr>
          <w:b/>
          <w:bCs/>
        </w:rPr>
      </w:pPr>
      <w:r w:rsidRPr="00854AE3">
        <w:rPr>
          <w:u w:val="single"/>
        </w:rPr>
        <w:t>Регулятивных УУД</w:t>
      </w:r>
      <w:r w:rsidRPr="00854AE3">
        <w:rPr>
          <w:b/>
          <w:bCs/>
        </w:rPr>
        <w:t>: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jc w:val="both"/>
        <w:rPr>
          <w:bCs/>
        </w:rPr>
      </w:pPr>
      <w:r w:rsidRPr="00854AE3">
        <w:rPr>
          <w:bCs/>
        </w:rPr>
        <w:t>-  умение организовать свою учебную деятельность;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 xml:space="preserve">- ставить частные задачи на усвоение готовых знаний и действий (стоит задача понять, запомнить, воспроизвести); 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использовать справочную литературу, ИКТ, инструменты и приборы;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-умение самостоятельно анализировать условия достижения цели на основе учета выделенных учителем ориентиров действий в новом учебном материале.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rPr>
          <w:b/>
          <w:bCs/>
        </w:rPr>
      </w:pPr>
      <w:r w:rsidRPr="00854AE3">
        <w:rPr>
          <w:u w:val="single"/>
        </w:rPr>
        <w:t>Коммуникативных УУД</w:t>
      </w:r>
      <w:r w:rsidRPr="00854AE3">
        <w:t>: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участвовать в диалоге: слушать и понимать других, высказывать свою точку зрения на события, поступки;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 xml:space="preserve">- оформлять свои мысли в устной и письменной речи; 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выполнять различные роли в группе, сотрудничать в совместном решении проблемы;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отстаивать и аргументировать свою точку зрения, соблюдая правила речевого этикета;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критично относиться к своему мнению, договариваться с людьми иных позиций, понимать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</w:pPr>
      <w:r w:rsidRPr="00854AE3">
        <w:t>точку зрения другого;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</w:pPr>
      <w:r w:rsidRPr="00854AE3">
        <w:t>- предвидеть последствия коллективных решений.</w:t>
      </w:r>
    </w:p>
    <w:p w:rsidR="006D4FB3" w:rsidRPr="00854AE3" w:rsidRDefault="006D4FB3" w:rsidP="006D4FB3">
      <w:pPr>
        <w:autoSpaceDE w:val="0"/>
        <w:autoSpaceDN w:val="0"/>
        <w:adjustRightInd w:val="0"/>
        <w:spacing w:line="360" w:lineRule="auto"/>
        <w:ind w:left="284"/>
        <w:rPr>
          <w:b/>
          <w:bCs/>
        </w:rPr>
      </w:pPr>
      <w:r w:rsidRPr="00854AE3">
        <w:rPr>
          <w:b/>
          <w:bCs/>
        </w:rPr>
        <w:t xml:space="preserve"> </w:t>
      </w:r>
      <w:r w:rsidRPr="00854AE3">
        <w:rPr>
          <w:u w:val="single"/>
        </w:rPr>
        <w:t>Познавательных УУД</w:t>
      </w:r>
      <w:r w:rsidRPr="00854AE3">
        <w:t>:</w:t>
      </w:r>
    </w:p>
    <w:p w:rsidR="006D4FB3" w:rsidRPr="00854AE3" w:rsidRDefault="006D4FB3" w:rsidP="006D4FB3">
      <w:pPr>
        <w:tabs>
          <w:tab w:val="left" w:pos="709"/>
        </w:tabs>
        <w:autoSpaceDE w:val="0"/>
        <w:autoSpaceDN w:val="0"/>
        <w:adjustRightInd w:val="0"/>
        <w:spacing w:line="360" w:lineRule="auto"/>
        <w:ind w:left="284"/>
        <w:jc w:val="both"/>
        <w:rPr>
          <w:b/>
          <w:bCs/>
        </w:rPr>
      </w:pPr>
      <w:r w:rsidRPr="00854AE3">
        <w:lastRenderedPageBreak/>
        <w:t>- первоначальные представления об идеях и о методах математики как универсальном языке науки и техники, средстве моделирования явлений и процессов;</w:t>
      </w:r>
    </w:p>
    <w:p w:rsidR="006D4FB3" w:rsidRPr="00854AE3" w:rsidRDefault="006D4FB3" w:rsidP="006D4FB3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t>- умение видеть математическую задачу в контексте проблемной ситуации в других дисциплинах, в окружающей жизни;</w:t>
      </w:r>
    </w:p>
    <w:p w:rsidR="006D4FB3" w:rsidRPr="00854AE3" w:rsidRDefault="006D4FB3" w:rsidP="006D4FB3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t>- умение находить в различных источниках информацию, необходимую для решения математических проблем, представлять ее в понятной форме, принимать решение в условиях неполной и избыточной, точной и вероятностной информации;</w:t>
      </w:r>
    </w:p>
    <w:p w:rsidR="006D4FB3" w:rsidRPr="00854AE3" w:rsidRDefault="006D4FB3" w:rsidP="006D4FB3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t>- 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6D4FB3" w:rsidRPr="00854AE3" w:rsidRDefault="006D4FB3" w:rsidP="006D4FB3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t>- умение выдвигать гипотезы при решении учебных задач, понимать необходимость их проверки;</w:t>
      </w:r>
    </w:p>
    <w:p w:rsidR="006D4FB3" w:rsidRPr="00854AE3" w:rsidRDefault="006D4FB3" w:rsidP="006D4FB3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t>- понимание сущности алгоритмических предписаний и умение действовать в соответствии с предложенным алгоритмом.</w:t>
      </w:r>
    </w:p>
    <w:p w:rsidR="006D4FB3" w:rsidRPr="00854AE3" w:rsidRDefault="006D4FB3" w:rsidP="006D4FB3">
      <w:pPr>
        <w:spacing w:line="360" w:lineRule="auto"/>
        <w:ind w:left="284"/>
        <w:jc w:val="both"/>
        <w:rPr>
          <w:b/>
          <w:bCs/>
          <w:iCs/>
        </w:rPr>
      </w:pPr>
      <w:r w:rsidRPr="00854AE3">
        <w:rPr>
          <w:b/>
          <w:bCs/>
          <w:iCs/>
        </w:rPr>
        <w:t>Предметные результаты</w:t>
      </w:r>
      <w:r w:rsidRPr="00854AE3">
        <w:t> </w:t>
      </w:r>
    </w:p>
    <w:p w:rsidR="006D4FB3" w:rsidRPr="00854AE3" w:rsidRDefault="006D4FB3" w:rsidP="006D4FB3">
      <w:pPr>
        <w:numPr>
          <w:ilvl w:val="0"/>
          <w:numId w:val="4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овладение базовым понятийным аппаратом по основным разделам содержания, представление об основных изучаемых понятиях (число, уравнение, функция, вероятность) как важнейших математических моделях, позволяющих описывать и изучать реальные процессы и явления;</w:t>
      </w:r>
    </w:p>
    <w:p w:rsidR="006D4FB3" w:rsidRPr="00854AE3" w:rsidRDefault="006D4FB3" w:rsidP="006D4FB3">
      <w:pPr>
        <w:numPr>
          <w:ilvl w:val="0"/>
          <w:numId w:val="4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умение работать с математическим текстом (анализировать, извлекать необходимую информацию), грамотно применять математическую терминологию и символику, использовать различные языки математики;</w:t>
      </w:r>
    </w:p>
    <w:p w:rsidR="006D4FB3" w:rsidRPr="00854AE3" w:rsidRDefault="006D4FB3" w:rsidP="006D4FB3">
      <w:pPr>
        <w:numPr>
          <w:ilvl w:val="0"/>
          <w:numId w:val="4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умение проводить классификации, логические обоснования, доказательства математических утверждений;</w:t>
      </w:r>
    </w:p>
    <w:p w:rsidR="006D4FB3" w:rsidRPr="00854AE3" w:rsidRDefault="006D4FB3" w:rsidP="006D4FB3">
      <w:pPr>
        <w:numPr>
          <w:ilvl w:val="0"/>
          <w:numId w:val="4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развитие представлений о числе и числовых системах от натуральных до действительных чисел, овладение навыками устных, письменных, инструментальных вычислений;</w:t>
      </w:r>
    </w:p>
    <w:p w:rsidR="006D4FB3" w:rsidRPr="00854AE3" w:rsidRDefault="006D4FB3" w:rsidP="006D4FB3">
      <w:pPr>
        <w:numPr>
          <w:ilvl w:val="0"/>
          <w:numId w:val="4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овладение символьным языком математики, приемами выполнения тождественных преобразований рациональных выражений, решения уравнений, систем уравнений, умение применять алгебраические преобразования, аппарат уравнений для решения задач из различных разделов курса;</w:t>
      </w:r>
    </w:p>
    <w:p w:rsidR="006D4FB3" w:rsidRPr="00854AE3" w:rsidRDefault="006D4FB3" w:rsidP="006D4FB3">
      <w:pPr>
        <w:numPr>
          <w:ilvl w:val="0"/>
          <w:numId w:val="4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овладение системой функциональных понятий, функциональным языком и символикой, умение на основе функционально-графических представлений описывать и анализировать реальные зависимости;</w:t>
      </w:r>
    </w:p>
    <w:p w:rsidR="006D4FB3" w:rsidRPr="00854AE3" w:rsidRDefault="006D4FB3" w:rsidP="006D4FB3">
      <w:pPr>
        <w:numPr>
          <w:ilvl w:val="0"/>
          <w:numId w:val="4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lastRenderedPageBreak/>
        <w:t>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компьютера.</w:t>
      </w:r>
    </w:p>
    <w:p w:rsidR="008F08C7" w:rsidRDefault="008F08C7">
      <w:pPr>
        <w:spacing w:after="200" w:line="276" w:lineRule="auto"/>
      </w:pPr>
      <w:r>
        <w:br w:type="page"/>
      </w:r>
    </w:p>
    <w:p w:rsidR="008F08C7" w:rsidRDefault="008F08C7" w:rsidP="008F08C7">
      <w:pPr>
        <w:pStyle w:val="1"/>
        <w:keepLines/>
        <w:spacing w:before="480" w:after="0" w:line="276" w:lineRule="auto"/>
        <w:ind w:left="720"/>
        <w:jc w:val="center"/>
        <w:rPr>
          <w:rFonts w:ascii="Times New Roman" w:hAnsi="Times New Roman"/>
          <w:sz w:val="24"/>
          <w:szCs w:val="24"/>
          <w:lang w:bidi="he-IL"/>
        </w:rPr>
      </w:pPr>
      <w:bookmarkStart w:id="2" w:name="_Toc499457315"/>
      <w:bookmarkStart w:id="3" w:name="_Toc499130154"/>
      <w:bookmarkStart w:id="4" w:name="_Toc137120781"/>
      <w:r w:rsidRPr="00E73E51">
        <w:rPr>
          <w:rFonts w:ascii="Times New Roman" w:hAnsi="Times New Roman"/>
          <w:sz w:val="24"/>
          <w:szCs w:val="24"/>
          <w:lang w:bidi="he-IL"/>
        </w:rPr>
        <w:lastRenderedPageBreak/>
        <w:t>СОДЕРЖАНИЕ УЧЕБНОГО ПРЕДМЕТА</w:t>
      </w:r>
      <w:bookmarkEnd w:id="2"/>
      <w:bookmarkEnd w:id="3"/>
      <w:bookmarkEnd w:id="4"/>
    </w:p>
    <w:p w:rsidR="008F08C7" w:rsidRPr="00B23538" w:rsidRDefault="008F08C7" w:rsidP="008F08C7">
      <w:pPr>
        <w:numPr>
          <w:ilvl w:val="0"/>
          <w:numId w:val="7"/>
        </w:numPr>
        <w:shd w:val="clear" w:color="auto" w:fill="FFFFFF"/>
        <w:spacing w:after="200"/>
        <w:jc w:val="both"/>
        <w:rPr>
          <w:rFonts w:eastAsia="Calibri"/>
          <w:b/>
        </w:rPr>
      </w:pPr>
      <w:r w:rsidRPr="00B23538">
        <w:rPr>
          <w:rFonts w:eastAsia="Calibri"/>
          <w:b/>
          <w:bCs/>
        </w:rPr>
        <w:t>Выражения</w:t>
      </w:r>
      <w:r w:rsidRPr="00B23538">
        <w:rPr>
          <w:b/>
          <w:bCs/>
        </w:rPr>
        <w:t xml:space="preserve"> и их преобразования. Уравнения.</w:t>
      </w:r>
    </w:p>
    <w:p w:rsidR="008F08C7" w:rsidRPr="00B23538" w:rsidRDefault="008F08C7" w:rsidP="008F08C7">
      <w:pPr>
        <w:pStyle w:val="a7"/>
        <w:ind w:firstLine="398"/>
        <w:jc w:val="both"/>
        <w:rPr>
          <w:rFonts w:ascii="Times New Roman" w:hAnsi="Times New Roman" w:cs="Times New Roman"/>
          <w:sz w:val="24"/>
          <w:szCs w:val="24"/>
        </w:rPr>
      </w:pPr>
      <w:r w:rsidRPr="00B23538">
        <w:rPr>
          <w:rFonts w:ascii="Times New Roman" w:hAnsi="Times New Roman" w:cs="Times New Roman"/>
          <w:sz w:val="24"/>
          <w:szCs w:val="24"/>
        </w:rPr>
        <w:t>Числовые выражения и выражения с переменными. Простейшие преобразования выражений. Уравнение с одним неизвестным и его корень, линейное уравнение. Решение задач методом уравнений.</w:t>
      </w:r>
    </w:p>
    <w:p w:rsidR="008F08C7" w:rsidRPr="00B23538" w:rsidRDefault="008F08C7" w:rsidP="008F08C7">
      <w:pPr>
        <w:numPr>
          <w:ilvl w:val="0"/>
          <w:numId w:val="7"/>
        </w:numPr>
        <w:shd w:val="clear" w:color="auto" w:fill="FFFFFF"/>
        <w:tabs>
          <w:tab w:val="left" w:pos="984"/>
        </w:tabs>
        <w:spacing w:before="278" w:after="200"/>
        <w:jc w:val="both"/>
        <w:rPr>
          <w:rFonts w:eastAsia="Calibri"/>
          <w:b/>
        </w:rPr>
      </w:pPr>
      <w:r w:rsidRPr="00B23538">
        <w:rPr>
          <w:rFonts w:eastAsia="Calibri"/>
          <w:b/>
          <w:bCs/>
        </w:rPr>
        <w:t>Функции</w:t>
      </w:r>
    </w:p>
    <w:p w:rsidR="008F08C7" w:rsidRPr="00B23538" w:rsidRDefault="008F08C7" w:rsidP="008F08C7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538">
        <w:rPr>
          <w:rFonts w:ascii="Times New Roman" w:hAnsi="Times New Roman" w:cs="Times New Roman"/>
          <w:sz w:val="24"/>
          <w:szCs w:val="24"/>
        </w:rPr>
        <w:t xml:space="preserve">Функция, область определения функции, Способы задания функции. График функции. Функция </w:t>
      </w:r>
      <w:r w:rsidRPr="00B23538">
        <w:rPr>
          <w:rFonts w:ascii="Times New Roman" w:hAnsi="Times New Roman" w:cs="Times New Roman"/>
          <w:i/>
          <w:iCs/>
          <w:sz w:val="24"/>
          <w:szCs w:val="24"/>
        </w:rPr>
        <w:t>у=кх+Ь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23538">
        <w:rPr>
          <w:rFonts w:ascii="Times New Roman" w:hAnsi="Times New Roman" w:cs="Times New Roman"/>
          <w:sz w:val="24"/>
          <w:szCs w:val="24"/>
        </w:rPr>
        <w:t xml:space="preserve">и её график. Функция </w:t>
      </w:r>
      <w:r w:rsidRPr="00B23538">
        <w:rPr>
          <w:rFonts w:ascii="Times New Roman" w:hAnsi="Times New Roman" w:cs="Times New Roman"/>
          <w:i/>
          <w:iCs/>
          <w:sz w:val="24"/>
          <w:szCs w:val="24"/>
        </w:rPr>
        <w:t>у=кх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23538">
        <w:rPr>
          <w:rFonts w:ascii="Times New Roman" w:hAnsi="Times New Roman" w:cs="Times New Roman"/>
          <w:sz w:val="24"/>
          <w:szCs w:val="24"/>
        </w:rPr>
        <w:t>и её график.</w:t>
      </w:r>
    </w:p>
    <w:p w:rsidR="008F08C7" w:rsidRPr="00B23538" w:rsidRDefault="008F08C7" w:rsidP="008F08C7">
      <w:pPr>
        <w:numPr>
          <w:ilvl w:val="0"/>
          <w:numId w:val="7"/>
        </w:numPr>
        <w:shd w:val="clear" w:color="auto" w:fill="FFFFFF"/>
        <w:tabs>
          <w:tab w:val="left" w:pos="984"/>
        </w:tabs>
        <w:spacing w:before="288" w:after="200"/>
        <w:jc w:val="both"/>
        <w:rPr>
          <w:rFonts w:eastAsia="Calibri"/>
          <w:b/>
        </w:rPr>
      </w:pPr>
      <w:r w:rsidRPr="00B23538">
        <w:rPr>
          <w:rFonts w:eastAsia="Calibri"/>
          <w:b/>
          <w:bCs/>
        </w:rPr>
        <w:t xml:space="preserve">Степень с натуральным показателем </w:t>
      </w:r>
    </w:p>
    <w:p w:rsidR="008F08C7" w:rsidRPr="00B23538" w:rsidRDefault="008F08C7" w:rsidP="008F08C7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538">
        <w:rPr>
          <w:rFonts w:ascii="Times New Roman" w:hAnsi="Times New Roman" w:cs="Times New Roman"/>
          <w:sz w:val="24"/>
          <w:szCs w:val="24"/>
        </w:rPr>
        <w:t xml:space="preserve">Степень с натуральным показателем и её свойства. Одночлен. Функции </w:t>
      </w:r>
      <w:r w:rsidRPr="00B23538">
        <w:rPr>
          <w:rFonts w:ascii="Times New Roman" w:hAnsi="Times New Roman" w:cs="Times New Roman"/>
          <w:i/>
          <w:iCs/>
          <w:sz w:val="24"/>
          <w:szCs w:val="24"/>
        </w:rPr>
        <w:t>у=х</w:t>
      </w:r>
      <w:r w:rsidRPr="00B23538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B23538">
        <w:rPr>
          <w:rFonts w:ascii="Times New Roman" w:hAnsi="Times New Roman" w:cs="Times New Roman"/>
          <w:i/>
          <w:iCs/>
          <w:sz w:val="24"/>
          <w:szCs w:val="24"/>
        </w:rPr>
        <w:t>, у=х</w:t>
      </w:r>
      <w:r w:rsidRPr="00B23538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B23538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B23538">
        <w:rPr>
          <w:rFonts w:ascii="Times New Roman" w:hAnsi="Times New Roman" w:cs="Times New Roman"/>
          <w:sz w:val="24"/>
          <w:szCs w:val="24"/>
        </w:rPr>
        <w:t>и их графики.</w:t>
      </w:r>
    </w:p>
    <w:p w:rsidR="008F08C7" w:rsidRPr="00B23538" w:rsidRDefault="008F08C7" w:rsidP="008F08C7">
      <w:pPr>
        <w:numPr>
          <w:ilvl w:val="0"/>
          <w:numId w:val="7"/>
        </w:numPr>
        <w:shd w:val="clear" w:color="auto" w:fill="FFFFFF"/>
        <w:tabs>
          <w:tab w:val="left" w:pos="984"/>
        </w:tabs>
        <w:spacing w:before="283" w:after="200"/>
        <w:jc w:val="both"/>
        <w:rPr>
          <w:rFonts w:eastAsia="Calibri"/>
          <w:b/>
        </w:rPr>
      </w:pPr>
      <w:r w:rsidRPr="00B23538">
        <w:rPr>
          <w:rFonts w:eastAsia="Calibri"/>
          <w:b/>
          <w:bCs/>
        </w:rPr>
        <w:t xml:space="preserve">Многочлены </w:t>
      </w:r>
    </w:p>
    <w:p w:rsidR="008F08C7" w:rsidRPr="00B23538" w:rsidRDefault="008F08C7" w:rsidP="008F08C7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538">
        <w:rPr>
          <w:rFonts w:ascii="Times New Roman" w:hAnsi="Times New Roman" w:cs="Times New Roman"/>
          <w:sz w:val="24"/>
          <w:szCs w:val="24"/>
        </w:rPr>
        <w:t>Многочлен. Сложение, вычитание и умножение многочленов. Разложение многочлена на множители.</w:t>
      </w:r>
    </w:p>
    <w:p w:rsidR="008F08C7" w:rsidRPr="00B23538" w:rsidRDefault="008F08C7" w:rsidP="008F08C7">
      <w:pPr>
        <w:numPr>
          <w:ilvl w:val="0"/>
          <w:numId w:val="7"/>
        </w:numPr>
        <w:shd w:val="clear" w:color="auto" w:fill="FFFFFF"/>
        <w:tabs>
          <w:tab w:val="left" w:pos="979"/>
        </w:tabs>
        <w:spacing w:before="235" w:after="200"/>
        <w:jc w:val="both"/>
        <w:rPr>
          <w:rFonts w:eastAsia="Calibri"/>
          <w:b/>
        </w:rPr>
      </w:pPr>
      <w:r w:rsidRPr="00B23538">
        <w:rPr>
          <w:rFonts w:eastAsia="Calibri"/>
          <w:b/>
          <w:bCs/>
        </w:rPr>
        <w:t xml:space="preserve">Формулы сокращённого умножения </w:t>
      </w:r>
    </w:p>
    <w:p w:rsidR="008F08C7" w:rsidRPr="00B23538" w:rsidRDefault="008F08C7" w:rsidP="008F08C7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538">
        <w:rPr>
          <w:rFonts w:ascii="Times New Roman" w:hAnsi="Times New Roman" w:cs="Times New Roman"/>
          <w:sz w:val="24"/>
          <w:szCs w:val="24"/>
        </w:rPr>
        <w:t>Формулы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±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53767">
        <w:rPr>
          <w:rFonts w:ascii="Times New Roman" w:hAnsi="Times New Roman" w:cs="Times New Roman"/>
          <w:sz w:val="24"/>
          <w:szCs w:val="24"/>
        </w:rPr>
        <w:t xml:space="preserve">= 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Pr="0015376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 xml:space="preserve"> ±2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ab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+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15376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153767">
        <w:rPr>
          <w:rFonts w:ascii="Times New Roman" w:hAnsi="Times New Roman" w:cs="Times New Roman"/>
          <w:sz w:val="24"/>
          <w:szCs w:val="24"/>
        </w:rPr>
        <w:t xml:space="preserve">, 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)(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 xml:space="preserve"> + 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 xml:space="preserve">) = </w:t>
      </w:r>
      <w:r w:rsidRPr="00B23538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15376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15376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 xml:space="preserve"> ,[{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±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)(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a</w:t>
      </w:r>
      <w:r w:rsidRPr="00153767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+</w:t>
      </w:r>
      <w:r w:rsidRPr="00B23538">
        <w:rPr>
          <w:rFonts w:ascii="Times New Roman" w:hAnsi="Times New Roman" w:cs="Times New Roman"/>
          <w:i/>
          <w:iCs/>
          <w:sz w:val="24"/>
          <w:szCs w:val="24"/>
          <w:lang w:val="en-US"/>
        </w:rPr>
        <w:t>ab</w:t>
      </w:r>
      <w:r w:rsidRPr="00153767">
        <w:rPr>
          <w:rFonts w:ascii="Times New Roman" w:hAnsi="Times New Roman" w:cs="Times New Roman"/>
          <w:i/>
          <w:iCs/>
          <w:sz w:val="24"/>
          <w:szCs w:val="24"/>
        </w:rPr>
        <w:t>+</w:t>
      </w:r>
      <w:r w:rsidRPr="00B23538">
        <w:rPr>
          <w:rFonts w:ascii="Times New Roman" w:hAnsi="Times New Roman" w:cs="Times New Roman"/>
          <w:i/>
          <w:iCs/>
          <w:spacing w:val="34"/>
          <w:sz w:val="24"/>
          <w:szCs w:val="24"/>
          <w:lang w:val="en-US"/>
        </w:rPr>
        <w:t>b</w:t>
      </w:r>
      <w:r w:rsidRPr="00153767">
        <w:rPr>
          <w:rFonts w:ascii="Times New Roman" w:hAnsi="Times New Roman" w:cs="Times New Roman"/>
          <w:i/>
          <w:iCs/>
          <w:spacing w:val="34"/>
          <w:sz w:val="24"/>
          <w:szCs w:val="24"/>
          <w:vertAlign w:val="superscript"/>
        </w:rPr>
        <w:t>2</w:t>
      </w:r>
      <w:r w:rsidRPr="00153767">
        <w:rPr>
          <w:rFonts w:ascii="Times New Roman" w:hAnsi="Times New Roman" w:cs="Times New Roman"/>
          <w:i/>
          <w:iCs/>
          <w:spacing w:val="34"/>
          <w:sz w:val="24"/>
          <w:szCs w:val="24"/>
        </w:rPr>
        <w:t>)].</w:t>
      </w:r>
      <w:r w:rsidRPr="00B23538">
        <w:rPr>
          <w:rFonts w:ascii="Times New Roman" w:hAnsi="Times New Roman" w:cs="Times New Roman"/>
          <w:sz w:val="24"/>
          <w:szCs w:val="24"/>
        </w:rPr>
        <w:t>Применение формул сокращённого умножения к разложению на множители.</w:t>
      </w:r>
    </w:p>
    <w:p w:rsidR="008F08C7" w:rsidRPr="00B23538" w:rsidRDefault="008F08C7" w:rsidP="008F08C7">
      <w:pPr>
        <w:numPr>
          <w:ilvl w:val="0"/>
          <w:numId w:val="7"/>
        </w:numPr>
        <w:shd w:val="clear" w:color="auto" w:fill="FFFFFF"/>
        <w:tabs>
          <w:tab w:val="left" w:pos="979"/>
        </w:tabs>
        <w:spacing w:before="283" w:after="200"/>
        <w:jc w:val="both"/>
        <w:rPr>
          <w:rFonts w:eastAsia="Calibri"/>
          <w:b/>
        </w:rPr>
      </w:pPr>
      <w:r w:rsidRPr="00B23538">
        <w:rPr>
          <w:rFonts w:eastAsia="Calibri"/>
          <w:b/>
          <w:bCs/>
        </w:rPr>
        <w:t xml:space="preserve">Системы линейных уравнений </w:t>
      </w:r>
    </w:p>
    <w:p w:rsidR="008F08C7" w:rsidRPr="00B23538" w:rsidRDefault="008F08C7" w:rsidP="008F08C7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3538">
        <w:rPr>
          <w:rFonts w:ascii="Times New Roman" w:hAnsi="Times New Roman" w:cs="Times New Roman"/>
          <w:sz w:val="24"/>
          <w:szCs w:val="24"/>
        </w:rPr>
        <w:t>Система уравнений с двумя переменными. Решение систем двух линейных уравнений с двумя переменными. Решение задач методом составления систем уравнений.</w:t>
      </w:r>
    </w:p>
    <w:p w:rsidR="008F08C7" w:rsidRPr="00B23538" w:rsidRDefault="008F08C7" w:rsidP="008F08C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23538">
        <w:rPr>
          <w:rFonts w:ascii="Times New Roman" w:hAnsi="Times New Roman" w:cs="Times New Roman"/>
          <w:bCs/>
          <w:iCs/>
          <w:sz w:val="24"/>
          <w:szCs w:val="24"/>
        </w:rPr>
        <w:t>Уметь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B23538">
        <w:rPr>
          <w:rFonts w:ascii="Times New Roman" w:hAnsi="Times New Roman" w:cs="Times New Roman"/>
          <w:sz w:val="24"/>
          <w:szCs w:val="24"/>
        </w:rPr>
        <w:t xml:space="preserve">правильно употреблять термины: «уравнение с двумя переменными», «система»; понимать их в тексте, в речи учителя, </w:t>
      </w:r>
      <w:r w:rsidRPr="00B23538">
        <w:rPr>
          <w:rFonts w:ascii="Times New Roman" w:hAnsi="Times New Roman" w:cs="Times New Roman"/>
          <w:spacing w:val="-6"/>
          <w:sz w:val="24"/>
          <w:szCs w:val="24"/>
        </w:rPr>
        <w:t xml:space="preserve">понимать формулировку задачи «решить систему уравнений с двумя переменными»; строить некоторые графики уравнения с двумя переменными; </w:t>
      </w:r>
      <w:r w:rsidRPr="00B23538">
        <w:rPr>
          <w:rFonts w:ascii="Times New Roman" w:hAnsi="Times New Roman" w:cs="Times New Roman"/>
          <w:sz w:val="24"/>
          <w:szCs w:val="24"/>
        </w:rPr>
        <w:t>решать системы уравнений с двумя переменными различными способами.</w:t>
      </w:r>
    </w:p>
    <w:p w:rsidR="008F08C7" w:rsidRPr="00B23538" w:rsidRDefault="008F08C7" w:rsidP="008F08C7">
      <w:pPr>
        <w:numPr>
          <w:ilvl w:val="0"/>
          <w:numId w:val="7"/>
        </w:numPr>
        <w:shd w:val="clear" w:color="auto" w:fill="FFFFFF"/>
        <w:tabs>
          <w:tab w:val="left" w:pos="979"/>
        </w:tabs>
        <w:spacing w:before="278" w:after="200"/>
        <w:jc w:val="both"/>
        <w:rPr>
          <w:rFonts w:eastAsia="Calibri"/>
          <w:b/>
        </w:rPr>
      </w:pPr>
      <w:r w:rsidRPr="00B23538">
        <w:rPr>
          <w:rFonts w:eastAsia="Calibri"/>
          <w:b/>
          <w:bCs/>
        </w:rPr>
        <w:t xml:space="preserve">Повторение. Решение задач </w:t>
      </w:r>
    </w:p>
    <w:p w:rsidR="008F08C7" w:rsidRDefault="008F08C7" w:rsidP="008F08C7">
      <w:pPr>
        <w:shd w:val="clear" w:color="auto" w:fill="FFFFFF"/>
        <w:ind w:left="5" w:firstLine="355"/>
        <w:jc w:val="both"/>
        <w:rPr>
          <w:rFonts w:eastAsia="Calibri"/>
        </w:rPr>
      </w:pPr>
      <w:r w:rsidRPr="00B23538">
        <w:rPr>
          <w:rFonts w:eastAsia="Calibri"/>
        </w:rPr>
        <w:t>Закрепление знаний, умений и навыков, полученных на уроках по данным темам (курс алгебры 7 класса).</w:t>
      </w:r>
    </w:p>
    <w:p w:rsidR="008F08C7" w:rsidRDefault="008F08C7">
      <w:pPr>
        <w:spacing w:after="200" w:line="276" w:lineRule="auto"/>
        <w:rPr>
          <w:rFonts w:eastAsia="Calibri"/>
        </w:rPr>
      </w:pPr>
      <w:r>
        <w:rPr>
          <w:rFonts w:eastAsia="Calibri"/>
        </w:rPr>
        <w:br w:type="page"/>
      </w:r>
    </w:p>
    <w:p w:rsidR="008F08C7" w:rsidRDefault="008F08C7" w:rsidP="00186186">
      <w:pPr>
        <w:pStyle w:val="1"/>
        <w:keepLines/>
        <w:spacing w:before="480" w:after="0" w:line="276" w:lineRule="auto"/>
        <w:ind w:left="360"/>
        <w:jc w:val="center"/>
        <w:rPr>
          <w:rFonts w:ascii="Times New Roman" w:hAnsi="Times New Roman"/>
          <w:color w:val="000000" w:themeColor="text1"/>
          <w:sz w:val="24"/>
          <w:szCs w:val="24"/>
          <w:lang w:bidi="he-IL"/>
        </w:rPr>
      </w:pPr>
      <w:bookmarkStart w:id="5" w:name="_Toc499457316"/>
      <w:bookmarkStart w:id="6" w:name="_Toc137120782"/>
      <w:r w:rsidRPr="00A32CA9">
        <w:rPr>
          <w:rFonts w:ascii="Times New Roman" w:hAnsi="Times New Roman"/>
          <w:color w:val="000000" w:themeColor="text1"/>
          <w:sz w:val="24"/>
          <w:szCs w:val="24"/>
          <w:lang w:bidi="he-IL"/>
        </w:rPr>
        <w:lastRenderedPageBreak/>
        <w:t>ТЕМАТИЧЕСКОЕ ПЛАНИРОВАНИЕ</w:t>
      </w:r>
      <w:bookmarkEnd w:id="5"/>
      <w:bookmarkEnd w:id="6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2"/>
        <w:gridCol w:w="820"/>
        <w:gridCol w:w="847"/>
        <w:gridCol w:w="4253"/>
        <w:gridCol w:w="3133"/>
      </w:tblGrid>
      <w:tr w:rsidR="008F08C7" w:rsidRPr="00B23538" w:rsidTr="00AD7F8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8C7" w:rsidRDefault="008F08C7" w:rsidP="00AD7F8E">
            <w:pPr>
              <w:pStyle w:val="12"/>
              <w:tabs>
                <w:tab w:val="left" w:pos="426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F08C7" w:rsidRPr="00B23538" w:rsidRDefault="008F08C7" w:rsidP="00AD7F8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t>п/п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8C7" w:rsidRPr="00B23538" w:rsidRDefault="008F08C7" w:rsidP="00AD7F8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23538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раздела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8C7" w:rsidRPr="00B23538" w:rsidRDefault="008F08C7" w:rsidP="00AD7F8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23538">
              <w:rPr>
                <w:b/>
                <w:bCs/>
              </w:rPr>
              <w:t>Количество часов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Pr="00B23538" w:rsidRDefault="008F08C7" w:rsidP="00AD7F8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</w:rPr>
              <w:t>Планируемые предметные результаты</w:t>
            </w:r>
          </w:p>
        </w:tc>
        <w:tc>
          <w:tcPr>
            <w:tcW w:w="1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Pr="00B23538" w:rsidRDefault="008F08C7" w:rsidP="00AD7F8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</w:rPr>
              <w:t>Содержание воспитания</w:t>
            </w:r>
          </w:p>
        </w:tc>
      </w:tr>
      <w:tr w:rsidR="008F08C7" w:rsidRPr="00B23538" w:rsidTr="00AD7F8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  <w:r w:rsidRPr="00B23538">
              <w:rPr>
                <w:color w:val="000000"/>
              </w:rPr>
              <w:t>1.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both"/>
            </w:pPr>
            <w:r w:rsidRPr="00B23538">
              <w:t>Выражения, тождества, уравнения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D00A62" w:rsidP="00AD7F8E">
            <w:pPr>
              <w:shd w:val="clear" w:color="auto" w:fill="FFFFFF"/>
              <w:adjustRightInd w:val="0"/>
              <w:jc w:val="center"/>
            </w:pPr>
            <w:r>
              <w:t>22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Default="008F08C7" w:rsidP="00AD7F8E">
            <w:pPr>
              <w:shd w:val="clear" w:color="auto" w:fill="FFFFFF"/>
              <w:adjustRightInd w:val="0"/>
            </w:pPr>
            <w:r w:rsidRPr="00F963D7">
              <w:t>Числовые выражения, выражения с переменными. Простейшие преобразо</w:t>
            </w:r>
            <w:r w:rsidRPr="00F963D7">
              <w:softHyphen/>
              <w:t>вания выражений. Уравнение, корень уравнения. Линейное урав</w:t>
            </w:r>
            <w:r w:rsidRPr="00F963D7">
              <w:softHyphen/>
              <w:t>нение с одной переменной. Решение текстовых задач методом со</w:t>
            </w:r>
            <w:r w:rsidRPr="00F963D7">
              <w:softHyphen/>
              <w:t>ставления уравнений. Статистические характеристики.</w:t>
            </w:r>
          </w:p>
          <w:p w:rsidR="008F08C7" w:rsidRPr="00F963D7" w:rsidRDefault="008F08C7" w:rsidP="00AD7F8E">
            <w:pPr>
              <w:shd w:val="clear" w:color="auto" w:fill="FFFFFF"/>
              <w:adjustRightInd w:val="0"/>
            </w:pPr>
            <w:r w:rsidRPr="00F963D7">
              <w:t>систематизировать и обобщить сведения о преобразованиях алгебраических выражений и решении уравнений с одной переменной.</w:t>
            </w:r>
          </w:p>
          <w:p w:rsidR="008F08C7" w:rsidRPr="00F963D7" w:rsidRDefault="008F08C7" w:rsidP="00AD7F8E">
            <w:pPr>
              <w:shd w:val="clear" w:color="auto" w:fill="FFFFFF"/>
              <w:adjustRightInd w:val="0"/>
            </w:pPr>
            <w:r w:rsidRPr="00F963D7">
              <w:t>Первая тема курса 7 класса является связующим звеном между курсом математики 5—6 классов и курсом алгебры. В ней закрепляются вычислительные навыки, систематизируются и обобщаются сведения о преобразованиях выражений и решении уравнений.</w:t>
            </w:r>
          </w:p>
          <w:p w:rsidR="008F08C7" w:rsidRPr="00B23538" w:rsidRDefault="008F08C7" w:rsidP="00D00A62">
            <w:pPr>
              <w:shd w:val="clear" w:color="auto" w:fill="FFFFFF"/>
              <w:adjustRightInd w:val="0"/>
            </w:pPr>
            <w:r w:rsidRPr="00F963D7">
              <w:t xml:space="preserve">Нахождение значений числовых и буквенных выражений дает возможность повторить с учащимися правила действий с рациональными числами. Умения выполнять арифметические действия с рациональными числами являются опорными для всего курса алгебры.  </w:t>
            </w:r>
          </w:p>
        </w:tc>
        <w:tc>
          <w:tcPr>
            <w:tcW w:w="166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F08C7" w:rsidRPr="00262506" w:rsidRDefault="008F08C7" w:rsidP="00AD7F8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62506">
              <w:rPr>
                <w:color w:val="000000"/>
              </w:rPr>
              <w:t>воспит</w:t>
            </w:r>
            <w:r>
              <w:rPr>
                <w:color w:val="000000"/>
              </w:rPr>
              <w:t>ание</w:t>
            </w:r>
            <w:r w:rsidRPr="00262506">
              <w:rPr>
                <w:color w:val="000000"/>
              </w:rPr>
              <w:t xml:space="preserve"> у учащихся логическ</w:t>
            </w:r>
            <w:r>
              <w:rPr>
                <w:color w:val="000000"/>
              </w:rPr>
              <w:t>ой</w:t>
            </w:r>
            <w:r w:rsidRPr="00262506">
              <w:rPr>
                <w:color w:val="000000"/>
              </w:rPr>
              <w:t xml:space="preserve"> культур</w:t>
            </w:r>
            <w:r>
              <w:rPr>
                <w:color w:val="000000"/>
              </w:rPr>
              <w:t>ы</w:t>
            </w:r>
            <w:r w:rsidRPr="00262506">
              <w:rPr>
                <w:color w:val="000000"/>
              </w:rPr>
              <w:t xml:space="preserve"> мышления, строгость и стройность в умозаключениях;</w:t>
            </w:r>
          </w:p>
          <w:p w:rsidR="008F08C7" w:rsidRPr="00262506" w:rsidRDefault="008F08C7" w:rsidP="00AD7F8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62506">
              <w:rPr>
                <w:color w:val="000000"/>
              </w:rPr>
              <w:t>расшир</w:t>
            </w:r>
            <w:r>
              <w:rPr>
                <w:color w:val="000000"/>
              </w:rPr>
              <w:t>ение</w:t>
            </w:r>
            <w:r w:rsidRPr="00262506">
              <w:rPr>
                <w:color w:val="000000"/>
              </w:rPr>
              <w:t xml:space="preserve"> кругозор</w:t>
            </w:r>
            <w:r>
              <w:rPr>
                <w:color w:val="000000"/>
              </w:rPr>
              <w:t>а</w:t>
            </w:r>
            <w:r w:rsidRPr="00262506">
              <w:rPr>
                <w:color w:val="000000"/>
              </w:rPr>
              <w:t xml:space="preserve"> учащихся, поднят</w:t>
            </w:r>
            <w:r>
              <w:rPr>
                <w:color w:val="000000"/>
              </w:rPr>
              <w:t>ие</w:t>
            </w:r>
            <w:r w:rsidRPr="00262506">
              <w:rPr>
                <w:color w:val="000000"/>
              </w:rPr>
              <w:t xml:space="preserve"> их общ</w:t>
            </w:r>
            <w:r>
              <w:rPr>
                <w:color w:val="000000"/>
              </w:rPr>
              <w:t>его</w:t>
            </w:r>
            <w:r w:rsidRPr="00262506">
              <w:rPr>
                <w:color w:val="000000"/>
              </w:rPr>
              <w:t xml:space="preserve"> культурн</w:t>
            </w:r>
            <w:r>
              <w:rPr>
                <w:color w:val="000000"/>
              </w:rPr>
              <w:t>ого уров</w:t>
            </w:r>
            <w:r w:rsidRPr="00262506">
              <w:rPr>
                <w:color w:val="000000"/>
              </w:rPr>
              <w:t>н</w:t>
            </w:r>
            <w:r>
              <w:rPr>
                <w:color w:val="000000"/>
              </w:rPr>
              <w:t>я</w:t>
            </w:r>
            <w:r w:rsidRPr="00262506">
              <w:rPr>
                <w:color w:val="000000"/>
              </w:rPr>
              <w:t>.</w:t>
            </w:r>
          </w:p>
          <w:p w:rsidR="008F08C7" w:rsidRPr="00262506" w:rsidRDefault="008F08C7" w:rsidP="00AD7F8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воспитание</w:t>
            </w:r>
            <w:r w:rsidRPr="00262506">
              <w:rPr>
                <w:color w:val="000000"/>
              </w:rPr>
              <w:t xml:space="preserve"> анализировать каждый шаг своего решения, аргументировать и доказывать с</w:t>
            </w:r>
            <w:r>
              <w:rPr>
                <w:color w:val="000000"/>
              </w:rPr>
              <w:t>вое мнение; умение слушать и слышать, работать в паре, в группе</w:t>
            </w:r>
          </w:p>
          <w:p w:rsidR="008F08C7" w:rsidRPr="00262506" w:rsidRDefault="008F08C7" w:rsidP="00AD7F8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воспитание </w:t>
            </w:r>
            <w:r w:rsidRPr="00262506">
              <w:rPr>
                <w:color w:val="000000"/>
              </w:rPr>
              <w:t>внимательност</w:t>
            </w:r>
            <w:r>
              <w:rPr>
                <w:color w:val="000000"/>
              </w:rPr>
              <w:t>и</w:t>
            </w:r>
            <w:r w:rsidRPr="00262506">
              <w:rPr>
                <w:color w:val="000000"/>
              </w:rPr>
              <w:t xml:space="preserve"> при решении задач</w:t>
            </w:r>
            <w:r>
              <w:rPr>
                <w:color w:val="000000"/>
              </w:rPr>
              <w:t>, понимание того, что может привести</w:t>
            </w:r>
            <w:r w:rsidRPr="00262506">
              <w:rPr>
                <w:color w:val="000000"/>
              </w:rPr>
              <w:t xml:space="preserve"> к ошибке, </w:t>
            </w:r>
            <w:r>
              <w:rPr>
                <w:color w:val="000000"/>
              </w:rPr>
              <w:t>что любая</w:t>
            </w:r>
            <w:r w:rsidRPr="00262506">
              <w:rPr>
                <w:color w:val="000000"/>
              </w:rPr>
              <w:t xml:space="preserve"> неточность в математике не останется без последствий, приведет к неверному решению задачи. </w:t>
            </w:r>
            <w:r>
              <w:rPr>
                <w:color w:val="000000"/>
              </w:rPr>
              <w:t>Воспитание дисциплины</w:t>
            </w:r>
            <w:r w:rsidRPr="00262506">
              <w:rPr>
                <w:color w:val="000000"/>
              </w:rPr>
              <w:t>.</w:t>
            </w:r>
          </w:p>
          <w:p w:rsidR="008F08C7" w:rsidRPr="00262506" w:rsidRDefault="008F08C7" w:rsidP="00AD7F8E">
            <w:pPr>
              <w:pStyle w:val="a9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62506">
              <w:rPr>
                <w:color w:val="000000"/>
              </w:rPr>
              <w:t>Кроме того, благодаря наличию в математических задачах точного ответа каждый ученик может после выполнения задания достаточно точно и объективно оценить свои знания и меру усилий, вложенных в работу, т. е. дать себе самооценку, столь важную для формирования личности.</w:t>
            </w:r>
          </w:p>
          <w:p w:rsidR="008F08C7" w:rsidRPr="00CA03D8" w:rsidRDefault="008F08C7" w:rsidP="00AD7F8E">
            <w:pPr>
              <w:keepNext/>
              <w:keepLines/>
              <w:contextualSpacing/>
              <w:jc w:val="both"/>
            </w:pPr>
            <w:r w:rsidRPr="00CA03D8">
              <w:rPr>
                <w:bCs/>
              </w:rPr>
              <w:t>воспит</w:t>
            </w:r>
            <w:r>
              <w:rPr>
                <w:bCs/>
              </w:rPr>
              <w:t>ание</w:t>
            </w:r>
            <w:r w:rsidRPr="00CA03D8">
              <w:rPr>
                <w:bCs/>
              </w:rPr>
              <w:t xml:space="preserve"> такие личностны</w:t>
            </w:r>
            <w:r>
              <w:rPr>
                <w:bCs/>
              </w:rPr>
              <w:t>х</w:t>
            </w:r>
            <w:r w:rsidRPr="00CA03D8">
              <w:rPr>
                <w:bCs/>
              </w:rPr>
              <w:t xml:space="preserve"> черт характера,</w:t>
            </w:r>
            <w:r w:rsidRPr="00CA03D8">
              <w:t> как справедливость и честность; объектив</w:t>
            </w:r>
            <w:r>
              <w:t>ность</w:t>
            </w:r>
            <w:r w:rsidRPr="00CA03D8">
              <w:t>.</w:t>
            </w:r>
          </w:p>
          <w:p w:rsidR="008F08C7" w:rsidRPr="00CA03D8" w:rsidRDefault="008F08C7" w:rsidP="00AD7F8E">
            <w:pPr>
              <w:keepNext/>
              <w:keepLines/>
              <w:contextualSpacing/>
              <w:jc w:val="both"/>
            </w:pPr>
            <w:r>
              <w:t>Р</w:t>
            </w:r>
            <w:r w:rsidRPr="00CA03D8">
              <w:t xml:space="preserve">абота на уроках математики требует напряженной умственной работы, внимания, терпимости в преодолении различных трудностей. Поэтому уроки математики воспитывают в учениках трудолюбие, </w:t>
            </w:r>
            <w:r w:rsidRPr="00CA03D8">
              <w:lastRenderedPageBreak/>
              <w:t>настойчивость, упорство, умение соглашаться с мнениями других, доводить дело до конца, ответственность</w:t>
            </w:r>
            <w:r>
              <w:t>.</w:t>
            </w:r>
          </w:p>
          <w:p w:rsidR="008F08C7" w:rsidRPr="00262506" w:rsidRDefault="008F08C7" w:rsidP="00AD7F8E">
            <w:pPr>
              <w:keepNext/>
              <w:keepLines/>
              <w:contextualSpacing/>
              <w:jc w:val="both"/>
            </w:pPr>
          </w:p>
        </w:tc>
      </w:tr>
      <w:tr w:rsidR="008F08C7" w:rsidRPr="00B23538" w:rsidTr="00AD7F8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t>2.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both"/>
            </w:pPr>
            <w:r w:rsidRPr="00B23538">
              <w:t>Функции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  <w:r w:rsidRPr="00B23538">
              <w:t>1</w:t>
            </w:r>
            <w:r w:rsidR="00CB48CD">
              <w:t>7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B62" w:rsidRDefault="008F08C7" w:rsidP="008F08C7">
            <w:pPr>
              <w:shd w:val="clear" w:color="auto" w:fill="FFFFFF"/>
              <w:adjustRightInd w:val="0"/>
            </w:pPr>
            <w:r>
              <w:t>понимать и использовать функциональные понятия и язык (термины,</w:t>
            </w:r>
            <w:r w:rsidR="003E7B62">
              <w:t xml:space="preserve"> символические обозначения); </w:t>
            </w:r>
            <w:r>
              <w:t>строить графики элементарных функций; исследовать свойства числовых функций на основе изучения пов</w:t>
            </w:r>
            <w:r w:rsidR="003E7B62">
              <w:t xml:space="preserve">едения их графиков; </w:t>
            </w:r>
          </w:p>
          <w:p w:rsidR="008F08C7" w:rsidRPr="00B23538" w:rsidRDefault="008F08C7" w:rsidP="008F08C7">
            <w:pPr>
              <w:shd w:val="clear" w:color="auto" w:fill="FFFFFF"/>
              <w:adjustRightInd w:val="0"/>
            </w:pPr>
            <w:r>
              <w:t>понимать функцию как важнейшую математическую модель для описания процессов и явлений окружающего мира, применять функциональный язык для описания и исследования зависимостей между физическими величинами.</w:t>
            </w:r>
          </w:p>
        </w:tc>
        <w:tc>
          <w:tcPr>
            <w:tcW w:w="166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</w:p>
        </w:tc>
      </w:tr>
      <w:tr w:rsidR="008F08C7" w:rsidRPr="00B23538" w:rsidTr="00AD7F8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t>3.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8C7" w:rsidRPr="00B23538" w:rsidRDefault="008F08C7" w:rsidP="00AD7F8E">
            <w:pPr>
              <w:jc w:val="both"/>
            </w:pPr>
            <w:r w:rsidRPr="00B23538">
              <w:t>Степень с натуральным показателем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  <w:r w:rsidRPr="00B23538">
              <w:t>1</w:t>
            </w:r>
            <w:r w:rsidR="00CB48CD">
              <w:t>7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Pr="00B23538" w:rsidRDefault="00D00A62" w:rsidP="00D00A62">
            <w:pPr>
              <w:shd w:val="clear" w:color="auto" w:fill="FFFFFF"/>
              <w:adjustRightInd w:val="0"/>
            </w:pPr>
            <w:r>
              <w:t>знать из чего состоит с</w:t>
            </w:r>
            <w:r w:rsidR="00E63090">
              <w:t>тепень.</w:t>
            </w:r>
            <w:r>
              <w:t xml:space="preserve"> Что показывает о</w:t>
            </w:r>
            <w:r w:rsidR="00E63090">
              <w:t>снование степени</w:t>
            </w:r>
            <w:r>
              <w:t xml:space="preserve"> и показатель степени. Знать с</w:t>
            </w:r>
            <w:r w:rsidR="00E63090">
              <w:t xml:space="preserve">войства степени с натуральным показателем. </w:t>
            </w:r>
            <w:r>
              <w:t xml:space="preserve">Уметь возводить степень в степень. </w:t>
            </w:r>
            <w:r w:rsidR="00E63090">
              <w:t xml:space="preserve">Умножение и деление степеней с </w:t>
            </w:r>
            <w:r w:rsidR="00E63090">
              <w:lastRenderedPageBreak/>
              <w:t>одинаковыми показателями. Степень с нулевым показателем</w:t>
            </w:r>
          </w:p>
        </w:tc>
        <w:tc>
          <w:tcPr>
            <w:tcW w:w="166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</w:p>
        </w:tc>
      </w:tr>
      <w:tr w:rsidR="008F08C7" w:rsidRPr="00B23538" w:rsidTr="00AD7F8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lastRenderedPageBreak/>
              <w:t>4.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8C7" w:rsidRPr="00B23538" w:rsidRDefault="008F08C7" w:rsidP="00AD7F8E">
            <w:pPr>
              <w:jc w:val="both"/>
            </w:pPr>
            <w:r w:rsidRPr="00B23538">
              <w:t>Многочлены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  <w:r>
              <w:t>19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Default="00D00A62" w:rsidP="00D00A62">
            <w:pPr>
              <w:shd w:val="clear" w:color="auto" w:fill="FFFFFF"/>
              <w:adjustRightInd w:val="0"/>
            </w:pPr>
            <w:r>
              <w:t>Знать понятие многочлена. Члены многочлена. Двучлен. Трехчлен. Уметь приводить подобные члены многочлена. Уметь приводить многочлен к стандартному виду. Уметь выполнять действия с многочленами. Сложение и вычитание многочленов. Умножение многочлена на одночлен. Умножение многочлена на многочлен.</w:t>
            </w:r>
          </w:p>
        </w:tc>
        <w:tc>
          <w:tcPr>
            <w:tcW w:w="166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F08C7" w:rsidRDefault="008F08C7" w:rsidP="00AD7F8E">
            <w:pPr>
              <w:shd w:val="clear" w:color="auto" w:fill="FFFFFF"/>
              <w:adjustRightInd w:val="0"/>
              <w:jc w:val="center"/>
            </w:pPr>
          </w:p>
        </w:tc>
      </w:tr>
      <w:tr w:rsidR="008F08C7" w:rsidRPr="00B23538" w:rsidTr="00AD7F8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t>5.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8C7" w:rsidRPr="00B23538" w:rsidRDefault="008F08C7" w:rsidP="00AD7F8E">
            <w:pPr>
              <w:jc w:val="both"/>
            </w:pPr>
            <w:r w:rsidRPr="00B23538">
              <w:t>Формулы сокращенного умножения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  <w:r>
              <w:t>18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Default="00D00A62" w:rsidP="00D00A62">
            <w:pPr>
              <w:shd w:val="clear" w:color="auto" w:fill="FFFFFF"/>
              <w:adjustRightInd w:val="0"/>
            </w:pPr>
            <w:r>
              <w:t>Квадрат суммы и квадрат разности. Разность квадратов. Разность кубов и сумма кубов.</w:t>
            </w:r>
          </w:p>
        </w:tc>
        <w:tc>
          <w:tcPr>
            <w:tcW w:w="166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F08C7" w:rsidRDefault="008F08C7" w:rsidP="00AD7F8E">
            <w:pPr>
              <w:shd w:val="clear" w:color="auto" w:fill="FFFFFF"/>
              <w:adjustRightInd w:val="0"/>
              <w:jc w:val="center"/>
            </w:pPr>
          </w:p>
        </w:tc>
      </w:tr>
      <w:tr w:rsidR="008F08C7" w:rsidRPr="00B23538" w:rsidTr="00AD7F8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t>6.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8C7" w:rsidRPr="00B23538" w:rsidRDefault="008F08C7" w:rsidP="00AD7F8E">
            <w:pPr>
              <w:jc w:val="both"/>
            </w:pPr>
            <w:r w:rsidRPr="00B23538">
              <w:t>Системы линейных уравнений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  <w:r>
              <w:t>14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Default="00D00A62" w:rsidP="00AD7F8E">
            <w:pPr>
              <w:shd w:val="clear" w:color="auto" w:fill="FFFFFF"/>
              <w:adjustRightInd w:val="0"/>
              <w:jc w:val="center"/>
            </w:pPr>
            <w:r>
              <w:t>Система уравнений. Решение системы уравнений. Графический метод решения системы уравнений. Метод подстановки. Метод алгебраического сложения. Системы двух линейных уравнений с двумя переменными как математические модели реальных ситуаций (текстовые задачи).</w:t>
            </w:r>
          </w:p>
        </w:tc>
        <w:tc>
          <w:tcPr>
            <w:tcW w:w="166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8F08C7" w:rsidRDefault="008F08C7" w:rsidP="00AD7F8E">
            <w:pPr>
              <w:shd w:val="clear" w:color="auto" w:fill="FFFFFF"/>
              <w:adjustRightInd w:val="0"/>
              <w:jc w:val="center"/>
            </w:pPr>
          </w:p>
        </w:tc>
      </w:tr>
      <w:tr w:rsidR="008F08C7" w:rsidRPr="00B23538" w:rsidTr="00AD7F8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t>7.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F08C7" w:rsidRPr="00B23538" w:rsidRDefault="008F08C7" w:rsidP="00AD7F8E">
            <w:pPr>
              <w:jc w:val="both"/>
            </w:pPr>
            <w:r w:rsidRPr="00B23538">
              <w:t>Повторение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  <w:r>
              <w:t>7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Default="008F08C7" w:rsidP="00AD7F8E">
            <w:pPr>
              <w:shd w:val="clear" w:color="auto" w:fill="FFFFFF"/>
              <w:adjustRightInd w:val="0"/>
              <w:jc w:val="center"/>
            </w:pPr>
          </w:p>
        </w:tc>
        <w:tc>
          <w:tcPr>
            <w:tcW w:w="166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Default="008F08C7" w:rsidP="00AD7F8E">
            <w:pPr>
              <w:shd w:val="clear" w:color="auto" w:fill="FFFFFF"/>
              <w:adjustRightInd w:val="0"/>
              <w:jc w:val="center"/>
            </w:pPr>
          </w:p>
        </w:tc>
      </w:tr>
      <w:tr w:rsidR="008F08C7" w:rsidRPr="00B23538" w:rsidTr="00AD7F8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797A6F" w:rsidRDefault="008F08C7" w:rsidP="00AD7F8E">
            <w:pPr>
              <w:shd w:val="clear" w:color="auto" w:fill="FFFFFF"/>
              <w:adjustRightInd w:val="0"/>
              <w:jc w:val="both"/>
            </w:pPr>
            <w:r w:rsidRPr="00797A6F">
              <w:rPr>
                <w:bCs/>
                <w:color w:val="000000"/>
              </w:rPr>
              <w:t>Итого: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  <w:r w:rsidRPr="00B23538">
              <w:t>1</w:t>
            </w:r>
            <w:r w:rsidR="00AD7F8E">
              <w:t>36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</w:p>
        </w:tc>
        <w:tc>
          <w:tcPr>
            <w:tcW w:w="1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8C7" w:rsidRPr="00B23538" w:rsidRDefault="008F08C7" w:rsidP="00AD7F8E">
            <w:pPr>
              <w:shd w:val="clear" w:color="auto" w:fill="FFFFFF"/>
              <w:adjustRightInd w:val="0"/>
              <w:jc w:val="center"/>
            </w:pPr>
          </w:p>
        </w:tc>
      </w:tr>
    </w:tbl>
    <w:p w:rsidR="00AD7F8E" w:rsidRDefault="00AD7F8E" w:rsidP="008F08C7">
      <w:pPr>
        <w:shd w:val="clear" w:color="auto" w:fill="FFFFFF"/>
        <w:ind w:left="5" w:firstLine="355"/>
        <w:jc w:val="both"/>
        <w:rPr>
          <w:sz w:val="28"/>
          <w:szCs w:val="28"/>
        </w:rPr>
      </w:pPr>
    </w:p>
    <w:p w:rsidR="00AD7F8E" w:rsidRDefault="00AD7F8E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D7F8E" w:rsidRPr="00186186" w:rsidRDefault="00AD7F8E" w:rsidP="00186186">
      <w:pPr>
        <w:pStyle w:val="1"/>
        <w:jc w:val="center"/>
        <w:rPr>
          <w:rFonts w:ascii="Times New Roman" w:hAnsi="Times New Roman"/>
          <w:sz w:val="24"/>
        </w:rPr>
      </w:pPr>
      <w:bookmarkStart w:id="7" w:name="_Toc63234269"/>
      <w:bookmarkStart w:id="8" w:name="_Toc137120783"/>
      <w:r w:rsidRPr="00186186">
        <w:rPr>
          <w:rFonts w:ascii="Times New Roman" w:hAnsi="Times New Roman"/>
          <w:sz w:val="24"/>
        </w:rPr>
        <w:lastRenderedPageBreak/>
        <w:t>КАЛЕНДАРНО-ТЕМАТИЧЕСКОЕ ПЛАНИРОВАНИЕ</w:t>
      </w:r>
      <w:bookmarkEnd w:id="7"/>
      <w:bookmarkEnd w:id="8"/>
    </w:p>
    <w:tbl>
      <w:tblPr>
        <w:tblStyle w:val="aa"/>
        <w:tblW w:w="9001" w:type="dxa"/>
        <w:tblLook w:val="04A0"/>
      </w:tblPr>
      <w:tblGrid>
        <w:gridCol w:w="629"/>
        <w:gridCol w:w="847"/>
        <w:gridCol w:w="1217"/>
        <w:gridCol w:w="4790"/>
        <w:gridCol w:w="1518"/>
      </w:tblGrid>
      <w:tr w:rsidR="00F63BAB" w:rsidTr="00F63BAB">
        <w:tc>
          <w:tcPr>
            <w:tcW w:w="629" w:type="dxa"/>
            <w:vMerge w:val="restart"/>
            <w:vAlign w:val="center"/>
          </w:tcPr>
          <w:p w:rsidR="00F63BAB" w:rsidRPr="00FE5A24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FE5A24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64" w:type="dxa"/>
            <w:gridSpan w:val="2"/>
            <w:vAlign w:val="center"/>
          </w:tcPr>
          <w:p w:rsidR="00F63BAB" w:rsidRPr="00FE5A24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FE5A24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790" w:type="dxa"/>
            <w:vMerge w:val="restart"/>
            <w:vAlign w:val="center"/>
          </w:tcPr>
          <w:p w:rsidR="00F63BAB" w:rsidRPr="00FE5A24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FE5A24">
              <w:rPr>
                <w:b/>
                <w:sz w:val="24"/>
                <w:szCs w:val="24"/>
              </w:rPr>
              <w:t>Тема</w:t>
            </w:r>
            <w:r>
              <w:rPr>
                <w:b/>
                <w:sz w:val="24"/>
                <w:szCs w:val="24"/>
              </w:rPr>
              <w:t xml:space="preserve"> урока</w:t>
            </w:r>
          </w:p>
        </w:tc>
        <w:tc>
          <w:tcPr>
            <w:tcW w:w="1518" w:type="dxa"/>
            <w:vMerge w:val="restart"/>
            <w:vAlign w:val="center"/>
          </w:tcPr>
          <w:p w:rsidR="00F63BAB" w:rsidRPr="00FE5A24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FE5A24">
              <w:rPr>
                <w:b/>
                <w:sz w:val="24"/>
                <w:szCs w:val="24"/>
              </w:rPr>
              <w:t>Количество часов</w:t>
            </w:r>
          </w:p>
        </w:tc>
      </w:tr>
      <w:tr w:rsidR="00F63BAB" w:rsidTr="00F63BAB">
        <w:tc>
          <w:tcPr>
            <w:tcW w:w="629" w:type="dxa"/>
            <w:vMerge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47" w:type="dxa"/>
            <w:vAlign w:val="center"/>
          </w:tcPr>
          <w:p w:rsidR="00F63BAB" w:rsidRPr="00A52012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52012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217" w:type="dxa"/>
            <w:vAlign w:val="center"/>
          </w:tcPr>
          <w:p w:rsidR="00F63BAB" w:rsidRPr="00A52012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52012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4790" w:type="dxa"/>
            <w:vMerge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18" w:type="dxa"/>
            <w:vMerge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Числовые выражения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Выражения с </w:t>
            </w:r>
            <w:r w:rsidRPr="00CC1484">
              <w:rPr>
                <w:sz w:val="24"/>
                <w:szCs w:val="24"/>
              </w:rPr>
              <w:t>переменными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Выражения с переменными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Сравнение значений выражений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Сравнение значений выражений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Свойства действий над числами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Свойства действий над числами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Тождества. Тождественные преобразования выражений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Тождества. Тождественные преобразования выражений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RPr="00A84355" w:rsidTr="00F63BAB">
        <w:tc>
          <w:tcPr>
            <w:tcW w:w="629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847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16.09.2022</w:t>
            </w:r>
          </w:p>
        </w:tc>
        <w:tc>
          <w:tcPr>
            <w:tcW w:w="4790" w:type="dxa"/>
          </w:tcPr>
          <w:p w:rsidR="00F63BAB" w:rsidRPr="00A84355" w:rsidRDefault="00F63BAB" w:rsidP="00AD7F8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Контрольная работа №1</w:t>
            </w:r>
          </w:p>
          <w:p w:rsidR="00F63BAB" w:rsidRPr="00A84355" w:rsidRDefault="00F63BAB" w:rsidP="00AD7F8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 xml:space="preserve"> «Выражения. Тождества. Уравнения.»</w:t>
            </w:r>
          </w:p>
        </w:tc>
        <w:tc>
          <w:tcPr>
            <w:tcW w:w="1518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11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Анализ контрольной работы. Уравнение и его корни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12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Уравнение и его корни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13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Линейное уравнение с одной переменной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14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Линейное уравнение с одной переменной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15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16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17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задач с помощью уравнений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18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30.09.2022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Среднее арифметическое, размах и мода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19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Среднее арифметическое, размах и мода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20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Медиана как статистическая характеристика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21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Медиана как статистическая характеристика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RPr="00A84355" w:rsidTr="00F63BAB">
        <w:tc>
          <w:tcPr>
            <w:tcW w:w="629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847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07.10.2022</w:t>
            </w:r>
          </w:p>
        </w:tc>
        <w:tc>
          <w:tcPr>
            <w:tcW w:w="4790" w:type="dxa"/>
          </w:tcPr>
          <w:p w:rsidR="00F63BAB" w:rsidRPr="00A84355" w:rsidRDefault="00F63BAB" w:rsidP="00AD7F8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Контрольная работа №2 «Уравнение с одной переменной»</w:t>
            </w:r>
          </w:p>
        </w:tc>
        <w:tc>
          <w:tcPr>
            <w:tcW w:w="1518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23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Анализ контрольной работы. Что такое функция. Оформление проектных работ. Выбор темы проектной работы.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24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Вычисление значений функций по формуле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25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Вычисление значений функций по формуле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26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Вычисление значений функций по формуле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 w:rsidRPr="00DB1251">
              <w:rPr>
                <w:sz w:val="24"/>
                <w:szCs w:val="24"/>
              </w:rPr>
              <w:t>27</w:t>
            </w:r>
          </w:p>
        </w:tc>
        <w:tc>
          <w:tcPr>
            <w:tcW w:w="847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График функции</w:t>
            </w:r>
          </w:p>
        </w:tc>
        <w:tc>
          <w:tcPr>
            <w:tcW w:w="1518" w:type="dxa"/>
            <w:vAlign w:val="center"/>
          </w:tcPr>
          <w:p w:rsidR="00F63BAB" w:rsidRPr="00DB1251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График функции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График функции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Прямая пропорциональность и ее график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Прямая пропорциональность и ее график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Прямая пропорциональность и ее график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Прямая пропорциональность и ее график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28.10.2022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Линейная функция и ее график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Линейная функция и ее график</w:t>
            </w:r>
            <w:r w:rsidRPr="00CC1484">
              <w:rPr>
                <w:sz w:val="24"/>
                <w:szCs w:val="24"/>
              </w:rPr>
              <w:tab/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Линейная функция и ее график</w:t>
            </w:r>
            <w:r w:rsidRPr="00CC1484">
              <w:rPr>
                <w:sz w:val="24"/>
                <w:szCs w:val="24"/>
              </w:rPr>
              <w:tab/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Линейная функция и ее график</w:t>
            </w:r>
            <w:r w:rsidRPr="00CC1484">
              <w:rPr>
                <w:sz w:val="24"/>
                <w:szCs w:val="24"/>
              </w:rPr>
              <w:tab/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задач по теме «Функции»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RPr="00A84355" w:rsidTr="00F63BAB">
        <w:tc>
          <w:tcPr>
            <w:tcW w:w="629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847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14.11.2022</w:t>
            </w:r>
          </w:p>
        </w:tc>
        <w:tc>
          <w:tcPr>
            <w:tcW w:w="4790" w:type="dxa"/>
          </w:tcPr>
          <w:p w:rsidR="00F63BAB" w:rsidRPr="00A84355" w:rsidRDefault="00F63BAB" w:rsidP="00AD7F8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 xml:space="preserve">Контрольная работа №3 «Линейная </w:t>
            </w:r>
            <w:r w:rsidRPr="00A84355">
              <w:rPr>
                <w:b/>
                <w:sz w:val="24"/>
                <w:szCs w:val="24"/>
              </w:rPr>
              <w:lastRenderedPageBreak/>
              <w:t>функция»</w:t>
            </w:r>
          </w:p>
        </w:tc>
        <w:tc>
          <w:tcPr>
            <w:tcW w:w="1518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lastRenderedPageBreak/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Анализ контрольной работы. Определение степени с натуральным показателем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Определение степени с натуральным показателем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и деление степеней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и деление степеней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и деление степеней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Возведение в степень произведения и степени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Возведение в степень произведения и степени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Возведение в степень произведения и степени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30.11.2022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Одночлен и его стандартный вид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Одночлен и его стандартный вид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одночленов. Возведение одночлена в натуральную степень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одночленов. Возведение одночлена в натуральную степень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одночленов. Возведение одночлена в натуральную степень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 xml:space="preserve">Функция </w:t>
            </w:r>
            <w:r w:rsidRPr="00CC1484">
              <w:rPr>
                <w:i/>
                <w:iCs/>
                <w:sz w:val="24"/>
                <w:szCs w:val="24"/>
              </w:rPr>
              <w:t>у = х</w:t>
            </w:r>
            <w:r w:rsidRPr="00CC1484">
              <w:rPr>
                <w:i/>
                <w:iCs/>
                <w:sz w:val="24"/>
                <w:szCs w:val="24"/>
                <w:vertAlign w:val="superscript"/>
              </w:rPr>
              <w:t>2</w:t>
            </w:r>
            <w:r w:rsidRPr="00CC1484">
              <w:rPr>
                <w:i/>
                <w:iCs/>
                <w:sz w:val="24"/>
                <w:szCs w:val="24"/>
              </w:rPr>
              <w:t xml:space="preserve"> </w:t>
            </w:r>
            <w:r w:rsidRPr="00CC1484">
              <w:rPr>
                <w:sz w:val="24"/>
                <w:szCs w:val="24"/>
              </w:rPr>
              <w:t>и ее график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09.12.2022</w:t>
            </w:r>
          </w:p>
        </w:tc>
        <w:tc>
          <w:tcPr>
            <w:tcW w:w="4790" w:type="dxa"/>
            <w:vAlign w:val="bottom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 xml:space="preserve">Функция </w:t>
            </w:r>
            <w:r w:rsidRPr="00CC1484">
              <w:rPr>
                <w:i/>
                <w:iCs/>
                <w:sz w:val="24"/>
                <w:szCs w:val="24"/>
              </w:rPr>
              <w:t>у = х</w:t>
            </w:r>
            <w:r w:rsidRPr="00CC1484">
              <w:rPr>
                <w:i/>
                <w:iCs/>
                <w:sz w:val="24"/>
                <w:szCs w:val="24"/>
                <w:vertAlign w:val="superscript"/>
              </w:rPr>
              <w:t>3</w:t>
            </w:r>
            <w:r w:rsidRPr="00CC1484">
              <w:rPr>
                <w:i/>
                <w:iCs/>
                <w:sz w:val="24"/>
                <w:szCs w:val="24"/>
              </w:rPr>
              <w:t xml:space="preserve"> </w:t>
            </w:r>
            <w:r w:rsidRPr="00CC1484">
              <w:rPr>
                <w:sz w:val="24"/>
                <w:szCs w:val="24"/>
              </w:rPr>
              <w:t>и ее график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12.12.2022</w:t>
            </w:r>
          </w:p>
        </w:tc>
        <w:tc>
          <w:tcPr>
            <w:tcW w:w="4790" w:type="dxa"/>
            <w:vAlign w:val="bottom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 xml:space="preserve">Функция </w:t>
            </w:r>
            <w:r w:rsidRPr="00CC1484">
              <w:rPr>
                <w:i/>
                <w:iCs/>
                <w:sz w:val="24"/>
                <w:szCs w:val="24"/>
              </w:rPr>
              <w:t>у = х</w:t>
            </w:r>
            <w:r w:rsidRPr="00CC1484">
              <w:rPr>
                <w:i/>
                <w:iCs/>
                <w:sz w:val="24"/>
                <w:szCs w:val="24"/>
                <w:vertAlign w:val="superscript"/>
              </w:rPr>
              <w:t>3</w:t>
            </w:r>
            <w:r w:rsidRPr="00CC1484">
              <w:rPr>
                <w:i/>
                <w:iCs/>
                <w:sz w:val="24"/>
                <w:szCs w:val="24"/>
              </w:rPr>
              <w:t xml:space="preserve"> </w:t>
            </w:r>
            <w:r w:rsidRPr="00CC1484">
              <w:rPr>
                <w:sz w:val="24"/>
                <w:szCs w:val="24"/>
              </w:rPr>
              <w:t>и ее график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RPr="00A84355" w:rsidTr="00F63BAB">
        <w:tc>
          <w:tcPr>
            <w:tcW w:w="629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56</w:t>
            </w:r>
          </w:p>
        </w:tc>
        <w:tc>
          <w:tcPr>
            <w:tcW w:w="847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14.12.2022</w:t>
            </w:r>
          </w:p>
        </w:tc>
        <w:tc>
          <w:tcPr>
            <w:tcW w:w="4790" w:type="dxa"/>
          </w:tcPr>
          <w:p w:rsidR="00F63BAB" w:rsidRPr="00A84355" w:rsidRDefault="00F63BAB" w:rsidP="00AD7F8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bCs/>
                <w:sz w:val="24"/>
                <w:szCs w:val="24"/>
              </w:rPr>
              <w:t xml:space="preserve">Контрольная работа №4 </w:t>
            </w:r>
            <w:r w:rsidRPr="00A84355">
              <w:rPr>
                <w:b/>
                <w:sz w:val="24"/>
                <w:szCs w:val="24"/>
              </w:rPr>
              <w:t>«Степень с натуральным показателем. Одночлены»</w:t>
            </w:r>
          </w:p>
        </w:tc>
        <w:tc>
          <w:tcPr>
            <w:tcW w:w="1518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Анализ контрольной работы. Многочлен и его стандартный вид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Многочлен и его стандартный вид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Многочлен и его стандартный вид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Сложение и вычитание многочленов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Сложение и вычитание многочленов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23.12.2022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Сложение и вычитание многочленов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Сложение и вычитание многочленов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одночлена на многочлен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одночлена на многочлен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одночлена на многочлен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Вынесение общего многочлена за скобки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Вынесение общего многочлена за скобки</w:t>
            </w:r>
          </w:p>
        </w:tc>
        <w:tc>
          <w:tcPr>
            <w:tcW w:w="1518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Вынесение общего многочлена за скобки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63BAB" w:rsidRPr="00A84355" w:rsidTr="00F63BAB">
        <w:tc>
          <w:tcPr>
            <w:tcW w:w="629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70</w:t>
            </w:r>
          </w:p>
        </w:tc>
        <w:tc>
          <w:tcPr>
            <w:tcW w:w="847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20.01.2023</w:t>
            </w:r>
          </w:p>
        </w:tc>
        <w:tc>
          <w:tcPr>
            <w:tcW w:w="4790" w:type="dxa"/>
          </w:tcPr>
          <w:p w:rsidR="00F63BAB" w:rsidRPr="00A84355" w:rsidRDefault="00F63BAB" w:rsidP="00AD7F8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bCs/>
                <w:sz w:val="24"/>
                <w:szCs w:val="24"/>
              </w:rPr>
              <w:t xml:space="preserve">Контрольная работа №5 </w:t>
            </w:r>
            <w:r w:rsidRPr="00A84355">
              <w:rPr>
                <w:b/>
                <w:sz w:val="24"/>
                <w:szCs w:val="24"/>
              </w:rPr>
              <w:t>«Сложение и вычитание многочленов. Произведение одночлена и многочлена»</w:t>
            </w:r>
          </w:p>
        </w:tc>
        <w:tc>
          <w:tcPr>
            <w:tcW w:w="1518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71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19.01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Анализ контрольной работы. Умножение многочлена на многочлен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72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20.01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многочлена на многочлен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73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23.01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многочлена на многочлен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74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25.01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многочлена на многочлен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75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26.01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30.01.2023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многочлена на многочлен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76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27.01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 xml:space="preserve">Разложение многочлена на множители </w:t>
            </w:r>
            <w:r w:rsidRPr="00CC1484">
              <w:rPr>
                <w:sz w:val="24"/>
                <w:szCs w:val="24"/>
              </w:rPr>
              <w:lastRenderedPageBreak/>
              <w:t>способом группировки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lastRenderedPageBreak/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lastRenderedPageBreak/>
              <w:t>77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30.01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многочлена на множители способом группировки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78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01.02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многочлена на множители способом группировки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79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02.02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многочлена на множители способом группировки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RPr="00A84355" w:rsidTr="00F63BAB">
        <w:tc>
          <w:tcPr>
            <w:tcW w:w="629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</w:rPr>
            </w:pPr>
            <w:r w:rsidRPr="00A84355">
              <w:rPr>
                <w:b/>
              </w:rPr>
              <w:t>80</w:t>
            </w:r>
          </w:p>
        </w:tc>
        <w:tc>
          <w:tcPr>
            <w:tcW w:w="847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</w:rPr>
            </w:pPr>
            <w:r>
              <w:rPr>
                <w:b/>
              </w:rPr>
              <w:t>03.02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08.02.2023</w:t>
            </w:r>
          </w:p>
        </w:tc>
        <w:tc>
          <w:tcPr>
            <w:tcW w:w="4790" w:type="dxa"/>
          </w:tcPr>
          <w:p w:rsidR="00F63BAB" w:rsidRPr="00A84355" w:rsidRDefault="00F63BAB" w:rsidP="00AD7F8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Контрольная работа №6 «Произведение многочленов»</w:t>
            </w:r>
          </w:p>
        </w:tc>
        <w:tc>
          <w:tcPr>
            <w:tcW w:w="1518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</w:rPr>
            </w:pPr>
            <w:r w:rsidRPr="00A84355">
              <w:rPr>
                <w:b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81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06.02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Анализ контрольной работы. Возведение в квадрат суммы и разности двух выра</w:t>
            </w:r>
            <w:r w:rsidRPr="00CC1484">
              <w:rPr>
                <w:sz w:val="24"/>
                <w:szCs w:val="24"/>
              </w:rPr>
              <w:softHyphen/>
              <w:t>жений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82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08.02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Возведение в квадрат суммы и разности двух выражений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83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09.02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Возведение в квадрат суммы и разности двух выражений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84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10.02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Возведение в квадрат суммы и разности двух выражений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85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13.02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86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15.02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87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16.02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20.02.2023</w:t>
            </w:r>
          </w:p>
        </w:tc>
        <w:tc>
          <w:tcPr>
            <w:tcW w:w="4790" w:type="dxa"/>
          </w:tcPr>
          <w:p w:rsidR="00F63BAB" w:rsidRPr="00CC1484" w:rsidRDefault="00F63BAB" w:rsidP="00AD7F8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на множители с помощью формул квадрата суммы и квадрата разности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88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17.02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22.02.2023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на множители с помощью формул квадрата суммы и квадрата разности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89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20.02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27.02.2023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разности двух выражений на их сумму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90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AD7F8E">
            <w:pPr>
              <w:jc w:val="center"/>
            </w:pPr>
            <w:r>
              <w:t>22.02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разности двух выражений на их сумму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91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24.02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02.03.2023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разности двух выражений на их сумму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92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27.02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разности двух выражений на их сумму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93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01.03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Умножение разности двух выражений на их сумму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94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02.03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09.03.2023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разности квадратов на множители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95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03.03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разности квадратов на множители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96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06.03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на множители суммы и разности кубов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97</w:t>
            </w:r>
          </w:p>
        </w:tc>
        <w:tc>
          <w:tcPr>
            <w:tcW w:w="847" w:type="dxa"/>
            <w:vAlign w:val="center"/>
          </w:tcPr>
          <w:p w:rsidR="00F63BAB" w:rsidRPr="00A84355" w:rsidRDefault="00F63BAB" w:rsidP="00E46CD2">
            <w:pPr>
              <w:jc w:val="center"/>
              <w:rPr>
                <w:b/>
              </w:rPr>
            </w:pPr>
            <w:r>
              <w:rPr>
                <w:b/>
              </w:rPr>
              <w:t>09.03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на множители суммы и разности кубов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98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10.03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Разложение на множители суммы и разности кубов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RPr="00A84355" w:rsidTr="00F63BAB">
        <w:tc>
          <w:tcPr>
            <w:tcW w:w="629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</w:rPr>
            </w:pPr>
            <w:r w:rsidRPr="00A84355">
              <w:rPr>
                <w:b/>
              </w:rPr>
              <w:t>99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13.03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17.03.2023</w:t>
            </w:r>
          </w:p>
        </w:tc>
        <w:tc>
          <w:tcPr>
            <w:tcW w:w="4790" w:type="dxa"/>
            <w:vAlign w:val="bottom"/>
          </w:tcPr>
          <w:p w:rsidR="00F63BAB" w:rsidRPr="00A84355" w:rsidRDefault="00F63BAB" w:rsidP="009A105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bCs/>
                <w:sz w:val="24"/>
                <w:szCs w:val="24"/>
              </w:rPr>
              <w:t xml:space="preserve">Контрольная работа №7 </w:t>
            </w:r>
            <w:r w:rsidRPr="00A84355">
              <w:rPr>
                <w:b/>
                <w:sz w:val="24"/>
                <w:szCs w:val="24"/>
              </w:rPr>
              <w:t>«Формулы сокращенного умножения»</w:t>
            </w:r>
          </w:p>
        </w:tc>
        <w:tc>
          <w:tcPr>
            <w:tcW w:w="1518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</w:rPr>
            </w:pPr>
            <w:r w:rsidRPr="00A84355">
              <w:rPr>
                <w:b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lastRenderedPageBreak/>
              <w:t>100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15.03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Анализ контрольной работы. Преобразование целого выражения в многочлен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101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16.03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Линейное уравнение с двумя переменными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102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17.03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Линейное уравнение с двумя переменными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103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20.03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24.03.2023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График линейного уравнения с двумя переменными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104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22.03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График линейного уравнения с двумя переменными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105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23.03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Системы линейных уравнений с двумя переменными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106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24.03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06.04.2023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Системы линейных уравнений с двумя переменными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107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03.04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07.04.2023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Системы линейных уравнений с двумя переменными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108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05.04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Способ подстановки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109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06.04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Способ подстановки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110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07.04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Способ подстановки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10.04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Способ подстановки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12.04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Способ подстановки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13.04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 xml:space="preserve">Способ сложения 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14.04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Способ сложения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17.04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Способ сложения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19.04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Способ сложения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20.04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задач с помощью систем уравнений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118</w:t>
            </w:r>
          </w:p>
        </w:tc>
        <w:tc>
          <w:tcPr>
            <w:tcW w:w="847" w:type="dxa"/>
            <w:vAlign w:val="center"/>
          </w:tcPr>
          <w:p w:rsidR="00F63BAB" w:rsidRPr="00A84355" w:rsidRDefault="00F63BAB" w:rsidP="00E46CD2">
            <w:pPr>
              <w:jc w:val="center"/>
              <w:rPr>
                <w:b/>
              </w:rPr>
            </w:pPr>
            <w:r>
              <w:rPr>
                <w:b/>
              </w:rPr>
              <w:t>21.04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задач с помощью систем уравнений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119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24.04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28.04.2023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задач с помощью систем уравнений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120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26.04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03.05.2023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задач с помощью систем уравнений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RPr="00A84355" w:rsidTr="00F63BAB">
        <w:tc>
          <w:tcPr>
            <w:tcW w:w="629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</w:rPr>
            </w:pPr>
            <w:r w:rsidRPr="00A84355">
              <w:rPr>
                <w:b/>
              </w:rPr>
              <w:t>121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27.04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04.05.2023</w:t>
            </w:r>
          </w:p>
        </w:tc>
        <w:tc>
          <w:tcPr>
            <w:tcW w:w="4790" w:type="dxa"/>
          </w:tcPr>
          <w:p w:rsidR="00F63BAB" w:rsidRPr="00A84355" w:rsidRDefault="00F63BAB" w:rsidP="009A105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Контрольная работа №9 «Системы линейных уравнений»</w:t>
            </w:r>
          </w:p>
        </w:tc>
        <w:tc>
          <w:tcPr>
            <w:tcW w:w="1518" w:type="dxa"/>
            <w:vAlign w:val="center"/>
          </w:tcPr>
          <w:p w:rsidR="00F63BAB" w:rsidRPr="00A84355" w:rsidRDefault="00F63BAB" w:rsidP="00AD7F8E">
            <w:pPr>
              <w:jc w:val="center"/>
              <w:rPr>
                <w:b/>
              </w:rPr>
            </w:pPr>
            <w:r w:rsidRPr="00A84355">
              <w:rPr>
                <w:b/>
              </w:rP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122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28.04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05.05.2023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Анализ контрольной работы.</w:t>
            </w:r>
          </w:p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123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03.05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124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04.05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125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05.05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126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08.05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Решение комбинаторных задач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127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10.05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Повторение. Функция. Графики функций.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128</w:t>
            </w:r>
          </w:p>
        </w:tc>
        <w:tc>
          <w:tcPr>
            <w:tcW w:w="847" w:type="dxa"/>
            <w:vAlign w:val="center"/>
          </w:tcPr>
          <w:p w:rsidR="00F63BAB" w:rsidRPr="00A84355" w:rsidRDefault="00F63BAB" w:rsidP="00E46CD2">
            <w:pPr>
              <w:jc w:val="center"/>
              <w:rPr>
                <w:b/>
              </w:rPr>
            </w:pPr>
            <w:r>
              <w:rPr>
                <w:b/>
              </w:rPr>
              <w:t>11.05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Линейная функция. Степень с натуральным показателем и ее свойства.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129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12.05</w:t>
            </w:r>
          </w:p>
        </w:tc>
        <w:tc>
          <w:tcPr>
            <w:tcW w:w="1217" w:type="dxa"/>
            <w:vAlign w:val="center"/>
          </w:tcPr>
          <w:p w:rsidR="00F63BAB" w:rsidRDefault="00F63BA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Многочлены. Формулы сокращенного умножения.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F63BAB" w:rsidTr="00F63BAB">
        <w:tc>
          <w:tcPr>
            <w:tcW w:w="629" w:type="dxa"/>
            <w:vAlign w:val="center"/>
          </w:tcPr>
          <w:p w:rsidR="00F63BAB" w:rsidRDefault="00F63BAB" w:rsidP="00AD7F8E">
            <w:pPr>
              <w:jc w:val="center"/>
            </w:pPr>
            <w:r>
              <w:t>130</w:t>
            </w:r>
          </w:p>
        </w:tc>
        <w:tc>
          <w:tcPr>
            <w:tcW w:w="847" w:type="dxa"/>
            <w:vAlign w:val="center"/>
          </w:tcPr>
          <w:p w:rsidR="00F63BAB" w:rsidRPr="00FE5A24" w:rsidRDefault="00F63BAB" w:rsidP="00E46CD2">
            <w:pPr>
              <w:jc w:val="center"/>
            </w:pPr>
            <w:r>
              <w:t>15.05</w:t>
            </w:r>
          </w:p>
        </w:tc>
        <w:tc>
          <w:tcPr>
            <w:tcW w:w="1217" w:type="dxa"/>
            <w:vAlign w:val="center"/>
          </w:tcPr>
          <w:p w:rsidR="00F63BAB" w:rsidRDefault="00DA387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19.05.2023</w:t>
            </w:r>
          </w:p>
        </w:tc>
        <w:tc>
          <w:tcPr>
            <w:tcW w:w="4790" w:type="dxa"/>
          </w:tcPr>
          <w:p w:rsidR="00F63BAB" w:rsidRPr="00CC1484" w:rsidRDefault="00F63BAB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 xml:space="preserve">Решение задач на движение, комбинаторных задач. </w:t>
            </w:r>
          </w:p>
        </w:tc>
        <w:tc>
          <w:tcPr>
            <w:tcW w:w="1518" w:type="dxa"/>
            <w:vAlign w:val="center"/>
          </w:tcPr>
          <w:p w:rsidR="00F63BAB" w:rsidRDefault="00F63BAB" w:rsidP="00AD7F8E">
            <w:pPr>
              <w:jc w:val="center"/>
            </w:pPr>
            <w:r>
              <w:t>1</w:t>
            </w:r>
          </w:p>
        </w:tc>
      </w:tr>
      <w:tr w:rsidR="00DA3870" w:rsidRPr="00A84355" w:rsidTr="00F63BAB">
        <w:tc>
          <w:tcPr>
            <w:tcW w:w="629" w:type="dxa"/>
            <w:vAlign w:val="center"/>
          </w:tcPr>
          <w:p w:rsidR="00DA3870" w:rsidRPr="00A84355" w:rsidRDefault="00DA3870" w:rsidP="00AD7F8E">
            <w:pPr>
              <w:jc w:val="center"/>
              <w:rPr>
                <w:b/>
              </w:rPr>
            </w:pPr>
            <w:r w:rsidRPr="00A84355">
              <w:rPr>
                <w:b/>
              </w:rPr>
              <w:t>131</w:t>
            </w:r>
          </w:p>
        </w:tc>
        <w:tc>
          <w:tcPr>
            <w:tcW w:w="847" w:type="dxa"/>
            <w:vAlign w:val="center"/>
          </w:tcPr>
          <w:p w:rsidR="00DA3870" w:rsidRPr="00FE5A24" w:rsidRDefault="00DA3870" w:rsidP="00E46CD2">
            <w:pPr>
              <w:jc w:val="center"/>
            </w:pPr>
            <w:r>
              <w:t>17.05</w:t>
            </w:r>
          </w:p>
        </w:tc>
        <w:tc>
          <w:tcPr>
            <w:tcW w:w="1217" w:type="dxa"/>
            <w:vAlign w:val="center"/>
          </w:tcPr>
          <w:p w:rsidR="00DA3870" w:rsidRDefault="00DA3870" w:rsidP="001F0C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22.05.2023</w:t>
            </w:r>
          </w:p>
        </w:tc>
        <w:tc>
          <w:tcPr>
            <w:tcW w:w="4790" w:type="dxa"/>
          </w:tcPr>
          <w:p w:rsidR="00DA3870" w:rsidRPr="00A84355" w:rsidRDefault="00DA3870" w:rsidP="009A105E">
            <w:pPr>
              <w:ind w:left="43"/>
              <w:rPr>
                <w:b/>
                <w:sz w:val="24"/>
                <w:szCs w:val="24"/>
              </w:rPr>
            </w:pPr>
            <w:r w:rsidRPr="00A84355">
              <w:rPr>
                <w:b/>
                <w:sz w:val="24"/>
                <w:szCs w:val="24"/>
              </w:rPr>
              <w:t>Итоговая контрольная работа</w:t>
            </w:r>
          </w:p>
        </w:tc>
        <w:tc>
          <w:tcPr>
            <w:tcW w:w="1518" w:type="dxa"/>
            <w:vAlign w:val="center"/>
          </w:tcPr>
          <w:p w:rsidR="00DA3870" w:rsidRPr="00A84355" w:rsidRDefault="00DA3870" w:rsidP="00AD7F8E">
            <w:pPr>
              <w:jc w:val="center"/>
              <w:rPr>
                <w:b/>
              </w:rPr>
            </w:pPr>
            <w:r w:rsidRPr="00A84355">
              <w:rPr>
                <w:b/>
              </w:rPr>
              <w:t>1</w:t>
            </w:r>
          </w:p>
        </w:tc>
      </w:tr>
      <w:tr w:rsidR="00DA3870" w:rsidTr="00F63BAB">
        <w:tc>
          <w:tcPr>
            <w:tcW w:w="629" w:type="dxa"/>
            <w:vAlign w:val="center"/>
          </w:tcPr>
          <w:p w:rsidR="00DA3870" w:rsidRDefault="00DA3870" w:rsidP="00AD7F8E">
            <w:pPr>
              <w:jc w:val="center"/>
            </w:pPr>
            <w:r>
              <w:t>132</w:t>
            </w:r>
          </w:p>
        </w:tc>
        <w:tc>
          <w:tcPr>
            <w:tcW w:w="847" w:type="dxa"/>
            <w:vAlign w:val="center"/>
          </w:tcPr>
          <w:p w:rsidR="00DA3870" w:rsidRPr="00FE5A24" w:rsidRDefault="00DA3870" w:rsidP="00E46CD2">
            <w:pPr>
              <w:jc w:val="center"/>
            </w:pPr>
            <w:r>
              <w:t>18.05</w:t>
            </w:r>
          </w:p>
        </w:tc>
        <w:tc>
          <w:tcPr>
            <w:tcW w:w="1217" w:type="dxa"/>
            <w:vAlign w:val="center"/>
          </w:tcPr>
          <w:p w:rsidR="00DA3870" w:rsidRDefault="00DA3870" w:rsidP="001F0C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24.05.2023</w:t>
            </w:r>
          </w:p>
        </w:tc>
        <w:tc>
          <w:tcPr>
            <w:tcW w:w="4790" w:type="dxa"/>
          </w:tcPr>
          <w:p w:rsidR="00DA3870" w:rsidRPr="00CC1484" w:rsidRDefault="00DA3870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Применение различных способов для разложения на множители</w:t>
            </w:r>
          </w:p>
        </w:tc>
        <w:tc>
          <w:tcPr>
            <w:tcW w:w="1518" w:type="dxa"/>
            <w:vAlign w:val="center"/>
          </w:tcPr>
          <w:p w:rsidR="00DA3870" w:rsidRDefault="00DA3870" w:rsidP="00AD7F8E">
            <w:pPr>
              <w:jc w:val="center"/>
            </w:pPr>
            <w:r>
              <w:t>1</w:t>
            </w:r>
          </w:p>
        </w:tc>
      </w:tr>
      <w:tr w:rsidR="00DA3870" w:rsidTr="00F63BAB">
        <w:tc>
          <w:tcPr>
            <w:tcW w:w="629" w:type="dxa"/>
            <w:vAlign w:val="center"/>
          </w:tcPr>
          <w:p w:rsidR="00DA3870" w:rsidRDefault="00DA3870" w:rsidP="00AD7F8E">
            <w:pPr>
              <w:jc w:val="center"/>
            </w:pPr>
            <w:r>
              <w:t>133</w:t>
            </w:r>
          </w:p>
        </w:tc>
        <w:tc>
          <w:tcPr>
            <w:tcW w:w="847" w:type="dxa"/>
            <w:vAlign w:val="center"/>
          </w:tcPr>
          <w:p w:rsidR="00DA3870" w:rsidRPr="00FE5A24" w:rsidRDefault="00DA3870" w:rsidP="00E46CD2">
            <w:pPr>
              <w:jc w:val="center"/>
            </w:pPr>
            <w:r>
              <w:t>19.05</w:t>
            </w:r>
          </w:p>
        </w:tc>
        <w:tc>
          <w:tcPr>
            <w:tcW w:w="1217" w:type="dxa"/>
            <w:vAlign w:val="center"/>
          </w:tcPr>
          <w:p w:rsidR="00DA3870" w:rsidRDefault="00DA3870" w:rsidP="001F0C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25.05.2023</w:t>
            </w:r>
          </w:p>
        </w:tc>
        <w:tc>
          <w:tcPr>
            <w:tcW w:w="4790" w:type="dxa"/>
          </w:tcPr>
          <w:p w:rsidR="00DA3870" w:rsidRPr="00CC1484" w:rsidRDefault="00DA3870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 xml:space="preserve">Системы линейных уравнений с двумя </w:t>
            </w:r>
            <w:r w:rsidRPr="00CC1484">
              <w:rPr>
                <w:sz w:val="24"/>
                <w:szCs w:val="24"/>
              </w:rPr>
              <w:lastRenderedPageBreak/>
              <w:t>переменными</w:t>
            </w:r>
          </w:p>
        </w:tc>
        <w:tc>
          <w:tcPr>
            <w:tcW w:w="1518" w:type="dxa"/>
            <w:vAlign w:val="center"/>
          </w:tcPr>
          <w:p w:rsidR="00DA3870" w:rsidRDefault="00DA3870" w:rsidP="00AD7F8E">
            <w:pPr>
              <w:jc w:val="center"/>
            </w:pPr>
            <w:r>
              <w:lastRenderedPageBreak/>
              <w:t>1</w:t>
            </w:r>
          </w:p>
        </w:tc>
      </w:tr>
      <w:tr w:rsidR="00DA3870" w:rsidTr="00F63BAB">
        <w:tc>
          <w:tcPr>
            <w:tcW w:w="629" w:type="dxa"/>
            <w:vAlign w:val="center"/>
          </w:tcPr>
          <w:p w:rsidR="00DA3870" w:rsidRDefault="00DA3870" w:rsidP="00AD7F8E">
            <w:pPr>
              <w:jc w:val="center"/>
            </w:pPr>
            <w:r>
              <w:lastRenderedPageBreak/>
              <w:t>134</w:t>
            </w:r>
          </w:p>
        </w:tc>
        <w:tc>
          <w:tcPr>
            <w:tcW w:w="847" w:type="dxa"/>
            <w:vAlign w:val="center"/>
          </w:tcPr>
          <w:p w:rsidR="00DA3870" w:rsidRPr="00FE5A24" w:rsidRDefault="00DA3870" w:rsidP="00AD7F8E">
            <w:pPr>
              <w:jc w:val="center"/>
            </w:pPr>
            <w:r>
              <w:t>22.05</w:t>
            </w:r>
          </w:p>
        </w:tc>
        <w:tc>
          <w:tcPr>
            <w:tcW w:w="1217" w:type="dxa"/>
            <w:vAlign w:val="center"/>
          </w:tcPr>
          <w:p w:rsidR="00DA3870" w:rsidRDefault="00DA3870" w:rsidP="001F0C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26.05.2023</w:t>
            </w:r>
          </w:p>
        </w:tc>
        <w:tc>
          <w:tcPr>
            <w:tcW w:w="4790" w:type="dxa"/>
          </w:tcPr>
          <w:p w:rsidR="00DA3870" w:rsidRPr="00CC1484" w:rsidRDefault="00DA3870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График линейного уравнения с двумя переменными</w:t>
            </w:r>
          </w:p>
        </w:tc>
        <w:tc>
          <w:tcPr>
            <w:tcW w:w="1518" w:type="dxa"/>
            <w:vAlign w:val="center"/>
          </w:tcPr>
          <w:p w:rsidR="00DA3870" w:rsidRDefault="00DA3870" w:rsidP="00AD7F8E">
            <w:pPr>
              <w:jc w:val="center"/>
            </w:pPr>
            <w:r>
              <w:t>1</w:t>
            </w:r>
          </w:p>
        </w:tc>
      </w:tr>
      <w:tr w:rsidR="00DA3870" w:rsidTr="00F63BAB">
        <w:tc>
          <w:tcPr>
            <w:tcW w:w="629" w:type="dxa"/>
            <w:vAlign w:val="center"/>
          </w:tcPr>
          <w:p w:rsidR="00DA3870" w:rsidRDefault="00DA3870" w:rsidP="00AD7F8E">
            <w:pPr>
              <w:jc w:val="center"/>
            </w:pPr>
            <w:r>
              <w:t>135</w:t>
            </w:r>
          </w:p>
        </w:tc>
        <w:tc>
          <w:tcPr>
            <w:tcW w:w="847" w:type="dxa"/>
            <w:vAlign w:val="center"/>
          </w:tcPr>
          <w:p w:rsidR="00DA3870" w:rsidRPr="00FE5A24" w:rsidRDefault="00DA3870" w:rsidP="00AD7F8E">
            <w:pPr>
              <w:jc w:val="center"/>
            </w:pPr>
            <w:r>
              <w:t>24.05</w:t>
            </w:r>
          </w:p>
        </w:tc>
        <w:tc>
          <w:tcPr>
            <w:tcW w:w="1217" w:type="dxa"/>
            <w:vAlign w:val="center"/>
          </w:tcPr>
          <w:p w:rsidR="00DA3870" w:rsidRDefault="00DA3870" w:rsidP="001F0C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29.05.2023</w:t>
            </w:r>
          </w:p>
        </w:tc>
        <w:tc>
          <w:tcPr>
            <w:tcW w:w="4790" w:type="dxa"/>
          </w:tcPr>
          <w:p w:rsidR="00DA3870" w:rsidRPr="00CC1484" w:rsidRDefault="00DA3870" w:rsidP="009A105E">
            <w:pPr>
              <w:ind w:left="43"/>
              <w:rPr>
                <w:sz w:val="24"/>
                <w:szCs w:val="24"/>
              </w:rPr>
            </w:pPr>
            <w:r w:rsidRPr="00CC1484">
              <w:rPr>
                <w:sz w:val="24"/>
                <w:szCs w:val="24"/>
              </w:rPr>
              <w:t>Применение формул сокращённого умножения в преобразованиях выражений.</w:t>
            </w:r>
          </w:p>
        </w:tc>
        <w:tc>
          <w:tcPr>
            <w:tcW w:w="1518" w:type="dxa"/>
            <w:vAlign w:val="center"/>
          </w:tcPr>
          <w:p w:rsidR="00DA3870" w:rsidRDefault="00DA3870" w:rsidP="00AD7F8E">
            <w:pPr>
              <w:jc w:val="center"/>
            </w:pPr>
            <w:r>
              <w:t>1</w:t>
            </w:r>
          </w:p>
        </w:tc>
      </w:tr>
      <w:tr w:rsidR="00DA3870" w:rsidTr="00F63BAB">
        <w:tc>
          <w:tcPr>
            <w:tcW w:w="629" w:type="dxa"/>
            <w:vAlign w:val="center"/>
          </w:tcPr>
          <w:p w:rsidR="00DA3870" w:rsidRDefault="00DA3870" w:rsidP="00AD7F8E">
            <w:pPr>
              <w:jc w:val="center"/>
            </w:pPr>
            <w:r>
              <w:t>136</w:t>
            </w:r>
          </w:p>
        </w:tc>
        <w:tc>
          <w:tcPr>
            <w:tcW w:w="847" w:type="dxa"/>
            <w:vAlign w:val="center"/>
          </w:tcPr>
          <w:p w:rsidR="00DA3870" w:rsidRPr="00FE5A24" w:rsidRDefault="00DA3870" w:rsidP="00AD7F8E">
            <w:pPr>
              <w:jc w:val="center"/>
            </w:pPr>
            <w:r>
              <w:t>25.05</w:t>
            </w:r>
          </w:p>
        </w:tc>
        <w:tc>
          <w:tcPr>
            <w:tcW w:w="1217" w:type="dxa"/>
            <w:vAlign w:val="center"/>
          </w:tcPr>
          <w:p w:rsidR="00DA3870" w:rsidRDefault="00DA3870" w:rsidP="001F0CD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31.05.2023</w:t>
            </w:r>
          </w:p>
        </w:tc>
        <w:tc>
          <w:tcPr>
            <w:tcW w:w="4790" w:type="dxa"/>
          </w:tcPr>
          <w:p w:rsidR="00DA3870" w:rsidRPr="00CC1484" w:rsidRDefault="00DA3870" w:rsidP="009A105E">
            <w:pPr>
              <w:ind w:left="43"/>
            </w:pPr>
            <w:r w:rsidRPr="00CC1484">
              <w:rPr>
                <w:sz w:val="24"/>
                <w:szCs w:val="24"/>
              </w:rPr>
              <w:t>Защита проектных работ : Дом моей мечты.</w:t>
            </w:r>
          </w:p>
        </w:tc>
        <w:tc>
          <w:tcPr>
            <w:tcW w:w="1518" w:type="dxa"/>
            <w:vAlign w:val="center"/>
          </w:tcPr>
          <w:p w:rsidR="00DA3870" w:rsidRDefault="00DA3870" w:rsidP="00AD7F8E">
            <w:pPr>
              <w:jc w:val="center"/>
            </w:pPr>
            <w:r>
              <w:t>1</w:t>
            </w:r>
          </w:p>
        </w:tc>
      </w:tr>
    </w:tbl>
    <w:p w:rsidR="00C06E0C" w:rsidRPr="008F08C7" w:rsidRDefault="00C06E0C" w:rsidP="002A4601">
      <w:pPr>
        <w:shd w:val="clear" w:color="auto" w:fill="FFFFFF"/>
        <w:jc w:val="both"/>
        <w:rPr>
          <w:rFonts w:eastAsia="Calibri"/>
        </w:rPr>
      </w:pPr>
    </w:p>
    <w:sectPr w:rsidR="00C06E0C" w:rsidRPr="008F08C7" w:rsidSect="00C06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1A23" w:rsidRDefault="004B1A23" w:rsidP="00B34143">
      <w:r>
        <w:separator/>
      </w:r>
    </w:p>
  </w:endnote>
  <w:endnote w:type="continuationSeparator" w:id="1">
    <w:p w:rsidR="004B1A23" w:rsidRDefault="004B1A23" w:rsidP="00B341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D7" w:rsidRDefault="001F0CD7" w:rsidP="00AD7F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F0CD7" w:rsidRDefault="001F0CD7" w:rsidP="00AD7F8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CD7" w:rsidRDefault="001F0CD7" w:rsidP="00AD7F8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0583">
      <w:rPr>
        <w:rStyle w:val="a5"/>
        <w:noProof/>
      </w:rPr>
      <w:t>8</w:t>
    </w:r>
    <w:r>
      <w:rPr>
        <w:rStyle w:val="a5"/>
      </w:rPr>
      <w:fldChar w:fldCharType="end"/>
    </w:r>
  </w:p>
  <w:p w:rsidR="001F0CD7" w:rsidRDefault="001F0CD7" w:rsidP="00AD7F8E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1A23" w:rsidRDefault="004B1A23" w:rsidP="00B34143">
      <w:r>
        <w:separator/>
      </w:r>
    </w:p>
  </w:footnote>
  <w:footnote w:type="continuationSeparator" w:id="1">
    <w:p w:rsidR="004B1A23" w:rsidRDefault="004B1A23" w:rsidP="00B341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34F74"/>
    <w:multiLevelType w:val="hybridMultilevel"/>
    <w:tmpl w:val="570A8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571BE8"/>
    <w:multiLevelType w:val="hybridMultilevel"/>
    <w:tmpl w:val="CD6C5F52"/>
    <w:lvl w:ilvl="0" w:tplc="825A2DE4">
      <w:start w:val="1"/>
      <w:numFmt w:val="decimal"/>
      <w:lvlText w:val="%1."/>
      <w:lvlJc w:val="left"/>
      <w:pPr>
        <w:ind w:left="75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">
    <w:nsid w:val="4CE00289"/>
    <w:multiLevelType w:val="multilevel"/>
    <w:tmpl w:val="A14C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6942B7"/>
    <w:multiLevelType w:val="hybridMultilevel"/>
    <w:tmpl w:val="3A3470E2"/>
    <w:lvl w:ilvl="0" w:tplc="3A7E52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6EE398D"/>
    <w:multiLevelType w:val="hybridMultilevel"/>
    <w:tmpl w:val="3760A9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AF75497"/>
    <w:multiLevelType w:val="hybridMultilevel"/>
    <w:tmpl w:val="E458C806"/>
    <w:lvl w:ilvl="0" w:tplc="3A7E5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800DDC"/>
    <w:multiLevelType w:val="multilevel"/>
    <w:tmpl w:val="A14C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39F1"/>
    <w:rsid w:val="00186186"/>
    <w:rsid w:val="001F0CD7"/>
    <w:rsid w:val="0020291A"/>
    <w:rsid w:val="002A4601"/>
    <w:rsid w:val="002C5EBF"/>
    <w:rsid w:val="003E6502"/>
    <w:rsid w:val="003E7B62"/>
    <w:rsid w:val="00406DFD"/>
    <w:rsid w:val="00420CAB"/>
    <w:rsid w:val="00476C88"/>
    <w:rsid w:val="004B1A23"/>
    <w:rsid w:val="0052743B"/>
    <w:rsid w:val="006039F1"/>
    <w:rsid w:val="00611A1D"/>
    <w:rsid w:val="006D4FB3"/>
    <w:rsid w:val="007116B2"/>
    <w:rsid w:val="008F08C7"/>
    <w:rsid w:val="009A105E"/>
    <w:rsid w:val="009A3B31"/>
    <w:rsid w:val="00AA5556"/>
    <w:rsid w:val="00AB0583"/>
    <w:rsid w:val="00AD7F8E"/>
    <w:rsid w:val="00B34143"/>
    <w:rsid w:val="00BB5F39"/>
    <w:rsid w:val="00BF47B4"/>
    <w:rsid w:val="00C06E0C"/>
    <w:rsid w:val="00C348BB"/>
    <w:rsid w:val="00C5382E"/>
    <w:rsid w:val="00CB48CD"/>
    <w:rsid w:val="00D00A62"/>
    <w:rsid w:val="00D85016"/>
    <w:rsid w:val="00DA3870"/>
    <w:rsid w:val="00E46CD2"/>
    <w:rsid w:val="00E63090"/>
    <w:rsid w:val="00EC1D6E"/>
    <w:rsid w:val="00F152AB"/>
    <w:rsid w:val="00F50FA0"/>
    <w:rsid w:val="00F63BAB"/>
    <w:rsid w:val="00FF5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9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039F1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039F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6039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039F1"/>
  </w:style>
  <w:style w:type="character" w:styleId="a6">
    <w:name w:val="Hyperlink"/>
    <w:uiPriority w:val="99"/>
    <w:rsid w:val="006039F1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C5382E"/>
    <w:pPr>
      <w:tabs>
        <w:tab w:val="right" w:leader="dot" w:pos="9356"/>
      </w:tabs>
    </w:pPr>
  </w:style>
  <w:style w:type="character" w:customStyle="1" w:styleId="10">
    <w:name w:val="Заголовок 1 Знак"/>
    <w:basedOn w:val="a0"/>
    <w:link w:val="1"/>
    <w:uiPriority w:val="9"/>
    <w:rsid w:val="006039F1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c2">
    <w:name w:val="c2"/>
    <w:basedOn w:val="a"/>
    <w:rsid w:val="006039F1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unhideWhenUsed/>
    <w:rsid w:val="008F08C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rsid w:val="008F08C7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rsid w:val="008F08C7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8F08C7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AD7F8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a">
    <w:name w:val="Table Grid"/>
    <w:basedOn w:val="a1"/>
    <w:uiPriority w:val="59"/>
    <w:rsid w:val="00AD7F8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F63BA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3394</Words>
  <Characters>19349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</dc:creator>
  <cp:lastModifiedBy>Борисова</cp:lastModifiedBy>
  <cp:revision>12</cp:revision>
  <cp:lastPrinted>2023-06-08T07:35:00Z</cp:lastPrinted>
  <dcterms:created xsi:type="dcterms:W3CDTF">2022-09-15T10:35:00Z</dcterms:created>
  <dcterms:modified xsi:type="dcterms:W3CDTF">2023-06-08T07:46:00Z</dcterms:modified>
</cp:coreProperties>
</file>