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4AC" w:rsidRPr="006014AC" w:rsidRDefault="006014AC" w:rsidP="006014AC">
      <w:pPr>
        <w:shd w:val="clear" w:color="auto" w:fill="FFFFFF"/>
        <w:tabs>
          <w:tab w:val="left" w:pos="3570"/>
        </w:tabs>
        <w:spacing w:line="360" w:lineRule="auto"/>
        <w:jc w:val="center"/>
        <w:outlineLvl w:val="1"/>
        <w:rPr>
          <w:rFonts w:ascii="Times New Roman" w:hAnsi="Times New Roman"/>
        </w:rPr>
      </w:pPr>
    </w:p>
    <w:p w:rsidR="006014AC" w:rsidRDefault="006014AC" w:rsidP="006014AC">
      <w:pPr>
        <w:tabs>
          <w:tab w:val="left" w:pos="708"/>
          <w:tab w:val="left" w:pos="3810"/>
        </w:tabs>
        <w:spacing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2822A9" w:rsidRDefault="002822A9" w:rsidP="006014AC">
      <w:pPr>
        <w:tabs>
          <w:tab w:val="left" w:pos="708"/>
          <w:tab w:val="left" w:pos="3810"/>
        </w:tabs>
        <w:spacing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9A6D2C" w:rsidRDefault="009A6D2C" w:rsidP="009A6D2C">
      <w:pPr>
        <w:spacing w:line="240" w:lineRule="auto"/>
        <w:ind w:firstLine="540"/>
        <w:jc w:val="both"/>
        <w:rPr>
          <w:rFonts w:ascii="Times New Roman" w:hAnsi="Times New Roman"/>
          <w:color w:val="181818"/>
          <w:sz w:val="24"/>
          <w:szCs w:val="24"/>
          <w:shd w:val="clear" w:color="auto" w:fill="FFFFFF"/>
        </w:rPr>
      </w:pPr>
      <w:r>
        <w:rPr>
          <w:noProof/>
        </w:rPr>
        <w:drawing>
          <wp:inline distT="0" distB="0" distL="0" distR="0" wp14:anchorId="44537AB1" wp14:editId="5196C013">
            <wp:extent cx="5848985" cy="294660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20908" t="29202" r="16989" b="15151"/>
                    <a:stretch/>
                  </pic:blipFill>
                  <pic:spPr bwMode="auto">
                    <a:xfrm>
                      <a:off x="0" y="0"/>
                      <a:ext cx="5848985" cy="2946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2"/>
        <w:gridCol w:w="4195"/>
      </w:tblGrid>
      <w:tr w:rsidR="009A6D2C" w:rsidRPr="00141639" w:rsidTr="00373A02">
        <w:trPr>
          <w:jc w:val="center"/>
        </w:trPr>
        <w:tc>
          <w:tcPr>
            <w:tcW w:w="5242" w:type="dxa"/>
          </w:tcPr>
          <w:p w:rsidR="009A6D2C" w:rsidRPr="00141639" w:rsidRDefault="009A6D2C" w:rsidP="00373A02">
            <w:pPr>
              <w:tabs>
                <w:tab w:val="left" w:pos="708"/>
                <w:tab w:val="left" w:pos="381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141639">
              <w:rPr>
                <w:rFonts w:ascii="Times New Roman" w:hAnsi="Times New Roman"/>
                <w:b/>
                <w:sz w:val="24"/>
                <w:szCs w:val="24"/>
              </w:rPr>
              <w:t xml:space="preserve">Заслушана рабочая программа </w:t>
            </w:r>
          </w:p>
          <w:p w:rsidR="009A6D2C" w:rsidRPr="00141639" w:rsidRDefault="009A6D2C" w:rsidP="00373A02">
            <w:pPr>
              <w:tabs>
                <w:tab w:val="left" w:pos="708"/>
                <w:tab w:val="left" w:pos="381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141639">
              <w:rPr>
                <w:rFonts w:ascii="Times New Roman" w:hAnsi="Times New Roman"/>
                <w:b/>
                <w:sz w:val="24"/>
                <w:szCs w:val="24"/>
              </w:rPr>
              <w:t xml:space="preserve">на заседании МО </w:t>
            </w:r>
          </w:p>
          <w:p w:rsidR="009A6D2C" w:rsidRPr="00141639" w:rsidRDefault="009A6D2C" w:rsidP="00373A02">
            <w:pPr>
              <w:tabs>
                <w:tab w:val="left" w:pos="708"/>
                <w:tab w:val="left" w:pos="381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начальные классы</w:t>
            </w:r>
          </w:p>
          <w:p w:rsidR="009A6D2C" w:rsidRPr="00141639" w:rsidRDefault="009A6D2C" w:rsidP="00373A02">
            <w:pPr>
              <w:tabs>
                <w:tab w:val="left" w:pos="708"/>
                <w:tab w:val="left" w:pos="381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141639">
              <w:rPr>
                <w:rFonts w:ascii="Times New Roman" w:hAnsi="Times New Roman"/>
                <w:sz w:val="24"/>
                <w:szCs w:val="24"/>
              </w:rPr>
              <w:t>Протокол № _______</w:t>
            </w:r>
          </w:p>
          <w:p w:rsidR="009A6D2C" w:rsidRPr="00141639" w:rsidRDefault="009A6D2C" w:rsidP="00373A02">
            <w:pPr>
              <w:tabs>
                <w:tab w:val="left" w:pos="708"/>
                <w:tab w:val="left" w:pos="381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«_____»________ 2023</w:t>
            </w:r>
            <w:r w:rsidRPr="00141639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9A6D2C" w:rsidRPr="00141639" w:rsidRDefault="009A6D2C" w:rsidP="00373A02">
            <w:pPr>
              <w:rPr>
                <w:rFonts w:ascii="Times New Roman" w:hAnsi="Times New Roman"/>
                <w:sz w:val="24"/>
                <w:szCs w:val="24"/>
              </w:rPr>
            </w:pPr>
            <w:r w:rsidRPr="00141639">
              <w:rPr>
                <w:rFonts w:ascii="Times New Roman" w:hAnsi="Times New Roman"/>
                <w:sz w:val="24"/>
                <w:szCs w:val="24"/>
              </w:rPr>
              <w:t>Руководитель МО</w:t>
            </w:r>
          </w:p>
          <w:p w:rsidR="009A6D2C" w:rsidRPr="00141639" w:rsidRDefault="009A6D2C" w:rsidP="00373A0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 Мельник Е.В.</w:t>
            </w:r>
          </w:p>
          <w:p w:rsidR="009A6D2C" w:rsidRPr="00141639" w:rsidRDefault="009A6D2C" w:rsidP="00373A0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95" w:type="dxa"/>
          </w:tcPr>
          <w:p w:rsidR="009A6D2C" w:rsidRPr="00141639" w:rsidRDefault="009A6D2C" w:rsidP="00373A02">
            <w:pPr>
              <w:tabs>
                <w:tab w:val="left" w:pos="708"/>
                <w:tab w:val="left" w:pos="3810"/>
              </w:tabs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141639">
              <w:rPr>
                <w:rFonts w:ascii="Times New Roman" w:hAnsi="Times New Roman"/>
                <w:b/>
                <w:sz w:val="24"/>
                <w:szCs w:val="24"/>
              </w:rPr>
              <w:t>УТВЕРЖДАЮ</w:t>
            </w:r>
          </w:p>
          <w:p w:rsidR="009A6D2C" w:rsidRPr="00141639" w:rsidRDefault="009A6D2C" w:rsidP="00373A02">
            <w:pPr>
              <w:tabs>
                <w:tab w:val="left" w:pos="708"/>
                <w:tab w:val="left" w:pos="3810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006A">
              <w:rPr>
                <w:rFonts w:ascii="Times New Roman" w:hAnsi="Times New Roman"/>
                <w:sz w:val="24"/>
                <w:szCs w:val="24"/>
              </w:rPr>
              <w:t>Д</w:t>
            </w:r>
            <w:r w:rsidRPr="00141639">
              <w:rPr>
                <w:rFonts w:ascii="Times New Roman" w:hAnsi="Times New Roman"/>
                <w:sz w:val="24"/>
                <w:szCs w:val="24"/>
              </w:rPr>
              <w:t>иректор школы</w:t>
            </w:r>
          </w:p>
          <w:p w:rsidR="009A6D2C" w:rsidRPr="00141639" w:rsidRDefault="009A6D2C" w:rsidP="00373A02">
            <w:pPr>
              <w:tabs>
                <w:tab w:val="left" w:pos="708"/>
                <w:tab w:val="left" w:pos="381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______________Ж.В.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Хлызова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A6D2C" w:rsidRPr="00141639" w:rsidRDefault="009A6D2C" w:rsidP="00373A0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41639">
              <w:rPr>
                <w:rFonts w:ascii="Times New Roman" w:hAnsi="Times New Roman"/>
                <w:sz w:val="24"/>
                <w:szCs w:val="24"/>
              </w:rPr>
              <w:t>Приказ № _______</w:t>
            </w:r>
            <w:r w:rsidRPr="00141639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9A6D2C" w:rsidRPr="00141639" w:rsidRDefault="009A6D2C" w:rsidP="00373A0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«_____»________ 2023</w:t>
            </w:r>
            <w:r w:rsidRPr="00141639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9A6D2C" w:rsidRPr="00141639" w:rsidRDefault="009A6D2C" w:rsidP="00373A0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A6D2C" w:rsidRPr="00141639" w:rsidTr="00373A02">
        <w:trPr>
          <w:jc w:val="center"/>
        </w:trPr>
        <w:tc>
          <w:tcPr>
            <w:tcW w:w="5242" w:type="dxa"/>
          </w:tcPr>
          <w:p w:rsidR="009A6D2C" w:rsidRPr="00141639" w:rsidRDefault="009A6D2C" w:rsidP="00373A0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41639">
              <w:rPr>
                <w:rFonts w:ascii="Times New Roman" w:hAnsi="Times New Roman"/>
                <w:b/>
                <w:sz w:val="24"/>
                <w:szCs w:val="24"/>
              </w:rPr>
              <w:t>СОГЛАСОВАНО:</w:t>
            </w:r>
          </w:p>
          <w:p w:rsidR="009A6D2C" w:rsidRPr="00141639" w:rsidRDefault="009A6D2C" w:rsidP="00373A02">
            <w:pPr>
              <w:rPr>
                <w:rFonts w:ascii="Times New Roman" w:hAnsi="Times New Roman"/>
                <w:sz w:val="24"/>
                <w:szCs w:val="24"/>
              </w:rPr>
            </w:pPr>
            <w:r w:rsidRPr="00141639">
              <w:rPr>
                <w:rFonts w:ascii="Times New Roman" w:hAnsi="Times New Roman"/>
                <w:sz w:val="24"/>
                <w:szCs w:val="24"/>
              </w:rPr>
              <w:t xml:space="preserve">зам. директора по </w:t>
            </w:r>
            <w:r>
              <w:rPr>
                <w:rFonts w:ascii="Times New Roman" w:hAnsi="Times New Roman"/>
                <w:sz w:val="24"/>
                <w:szCs w:val="24"/>
              </w:rPr>
              <w:t>УВР</w:t>
            </w:r>
          </w:p>
          <w:p w:rsidR="009A6D2C" w:rsidRPr="00141639" w:rsidRDefault="009A6D2C" w:rsidP="00373A02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41639">
              <w:rPr>
                <w:rFonts w:ascii="Times New Roman" w:hAnsi="Times New Roman"/>
                <w:sz w:val="24"/>
                <w:szCs w:val="24"/>
              </w:rPr>
              <w:t>___________ Михайлова О.Н.</w:t>
            </w:r>
          </w:p>
          <w:p w:rsidR="009A6D2C" w:rsidRPr="00141639" w:rsidRDefault="009A6D2C" w:rsidP="00373A0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«_____»_________2023</w:t>
            </w:r>
            <w:r w:rsidRPr="00141639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9A6D2C" w:rsidRPr="00141639" w:rsidRDefault="009A6D2C" w:rsidP="00373A0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95" w:type="dxa"/>
          </w:tcPr>
          <w:p w:rsidR="009A6D2C" w:rsidRPr="00141639" w:rsidRDefault="009A6D2C" w:rsidP="00373A0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A6D2C" w:rsidRPr="00141639" w:rsidTr="00373A02">
        <w:trPr>
          <w:jc w:val="center"/>
        </w:trPr>
        <w:tc>
          <w:tcPr>
            <w:tcW w:w="5242" w:type="dxa"/>
          </w:tcPr>
          <w:p w:rsidR="009A6D2C" w:rsidRPr="00141639" w:rsidRDefault="009A6D2C" w:rsidP="00373A0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95" w:type="dxa"/>
          </w:tcPr>
          <w:p w:rsidR="009A6D2C" w:rsidRPr="00141639" w:rsidRDefault="009A6D2C" w:rsidP="00373A0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A6D2C" w:rsidRPr="00421BC1" w:rsidRDefault="009A6D2C" w:rsidP="009A6D2C">
      <w:pPr>
        <w:tabs>
          <w:tab w:val="left" w:pos="708"/>
          <w:tab w:val="left" w:pos="3810"/>
        </w:tabs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                                                           </w:t>
      </w:r>
      <w:r w:rsidRPr="00421BC1">
        <w:rPr>
          <w:rFonts w:ascii="Times New Roman" w:hAnsi="Times New Roman"/>
          <w:b/>
          <w:sz w:val="28"/>
          <w:szCs w:val="28"/>
        </w:rPr>
        <w:t>РАБОЧАЯ  ПРОГРАММА</w:t>
      </w:r>
    </w:p>
    <w:p w:rsidR="009A6D2C" w:rsidRDefault="009A6D2C" w:rsidP="009A6D2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A6D2C" w:rsidRPr="00421BC1" w:rsidRDefault="009A6D2C" w:rsidP="009A6D2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математике</w:t>
      </w:r>
    </w:p>
    <w:p w:rsidR="009A6D2C" w:rsidRPr="00421BC1" w:rsidRDefault="00903B6F" w:rsidP="009A6D2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 «а</w:t>
      </w:r>
      <w:r w:rsidR="009A6D2C">
        <w:rPr>
          <w:rFonts w:ascii="Times New Roman" w:hAnsi="Times New Roman"/>
          <w:sz w:val="28"/>
          <w:szCs w:val="28"/>
        </w:rPr>
        <w:t>» класс</w:t>
      </w:r>
    </w:p>
    <w:p w:rsidR="009A6D2C" w:rsidRDefault="009A6D2C" w:rsidP="009A6D2C">
      <w:pPr>
        <w:spacing w:after="0"/>
        <w:ind w:left="7080" w:firstLine="708"/>
        <w:rPr>
          <w:rFonts w:ascii="Times New Roman" w:hAnsi="Times New Roman"/>
          <w:u w:val="single"/>
        </w:rPr>
      </w:pPr>
    </w:p>
    <w:p w:rsidR="009A6D2C" w:rsidRDefault="009A6D2C" w:rsidP="009A6D2C">
      <w:pPr>
        <w:spacing w:after="0"/>
        <w:ind w:left="7080" w:firstLine="708"/>
        <w:rPr>
          <w:rFonts w:ascii="Times New Roman" w:hAnsi="Times New Roman"/>
          <w:u w:val="single"/>
        </w:rPr>
      </w:pPr>
    </w:p>
    <w:p w:rsidR="009A6D2C" w:rsidRDefault="009A6D2C" w:rsidP="009A6D2C">
      <w:pPr>
        <w:spacing w:after="0"/>
        <w:ind w:left="5812"/>
        <w:rPr>
          <w:rFonts w:ascii="Times New Roman" w:hAnsi="Times New Roman"/>
          <w:u w:val="single"/>
        </w:rPr>
      </w:pPr>
    </w:p>
    <w:p w:rsidR="009A6D2C" w:rsidRPr="00D77FCE" w:rsidRDefault="009A6D2C" w:rsidP="009A6D2C">
      <w:pPr>
        <w:spacing w:after="0"/>
        <w:ind w:left="5812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Составил: Учитель начальных классов</w:t>
      </w:r>
    </w:p>
    <w:p w:rsidR="009A6D2C" w:rsidRPr="00AE4450" w:rsidRDefault="009A6D2C" w:rsidP="009A6D2C">
      <w:pPr>
        <w:spacing w:after="0"/>
        <w:ind w:left="5812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en-US"/>
        </w:rPr>
        <w:t xml:space="preserve">I </w:t>
      </w:r>
      <w:proofErr w:type="spellStart"/>
      <w:r>
        <w:rPr>
          <w:rFonts w:ascii="Times New Roman" w:hAnsi="Times New Roman"/>
          <w:sz w:val="24"/>
        </w:rPr>
        <w:t>кв.категории</w:t>
      </w:r>
      <w:proofErr w:type="spellEnd"/>
    </w:p>
    <w:p w:rsidR="009A6D2C" w:rsidRPr="00D77FCE" w:rsidRDefault="009A6D2C" w:rsidP="009A6D2C">
      <w:pPr>
        <w:spacing w:after="0"/>
        <w:ind w:left="7080" w:firstLine="708"/>
        <w:jc w:val="right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Черевко</w:t>
      </w:r>
      <w:proofErr w:type="spellEnd"/>
      <w:r>
        <w:rPr>
          <w:rFonts w:ascii="Times New Roman" w:hAnsi="Times New Roman"/>
          <w:sz w:val="24"/>
        </w:rPr>
        <w:t xml:space="preserve"> Н.В.</w:t>
      </w:r>
    </w:p>
    <w:p w:rsidR="009A6D2C" w:rsidRDefault="009A6D2C" w:rsidP="009A6D2C">
      <w:pPr>
        <w:rPr>
          <w:rFonts w:ascii="Times New Roman" w:hAnsi="Times New Roman"/>
          <w:sz w:val="28"/>
          <w:szCs w:val="28"/>
        </w:rPr>
      </w:pPr>
      <w:r w:rsidRPr="00D77FCE">
        <w:rPr>
          <w:rFonts w:ascii="Times New Roman" w:hAnsi="Times New Roman"/>
          <w:sz w:val="24"/>
        </w:rPr>
        <w:tab/>
      </w:r>
      <w:r w:rsidRPr="00D77FCE">
        <w:rPr>
          <w:rFonts w:ascii="Times New Roman" w:hAnsi="Times New Roman"/>
          <w:sz w:val="24"/>
        </w:rPr>
        <w:tab/>
      </w:r>
      <w:r w:rsidRPr="00D77FCE">
        <w:rPr>
          <w:rFonts w:ascii="Times New Roman" w:hAnsi="Times New Roman"/>
          <w:sz w:val="24"/>
        </w:rPr>
        <w:tab/>
      </w:r>
      <w:r w:rsidRPr="00D77FCE">
        <w:rPr>
          <w:rFonts w:ascii="Times New Roman" w:hAnsi="Times New Roman"/>
          <w:sz w:val="24"/>
        </w:rPr>
        <w:tab/>
      </w:r>
      <w:r w:rsidRPr="00D77FCE">
        <w:rPr>
          <w:rFonts w:ascii="Times New Roman" w:hAnsi="Times New Roman"/>
          <w:sz w:val="24"/>
        </w:rPr>
        <w:tab/>
      </w:r>
      <w:r w:rsidRPr="00D77FCE">
        <w:rPr>
          <w:rFonts w:ascii="Times New Roman" w:hAnsi="Times New Roman"/>
          <w:sz w:val="24"/>
        </w:rPr>
        <w:tab/>
      </w:r>
      <w:r w:rsidRPr="00D77FCE">
        <w:rPr>
          <w:rFonts w:ascii="Times New Roman" w:hAnsi="Times New Roman"/>
          <w:sz w:val="24"/>
        </w:rPr>
        <w:tab/>
      </w:r>
      <w:r w:rsidRPr="00D77FCE">
        <w:rPr>
          <w:rFonts w:ascii="Times New Roman" w:hAnsi="Times New Roman"/>
          <w:sz w:val="24"/>
        </w:rPr>
        <w:tab/>
      </w:r>
      <w:r w:rsidRPr="00D77FCE">
        <w:rPr>
          <w:rFonts w:ascii="Times New Roman" w:hAnsi="Times New Roman"/>
          <w:sz w:val="24"/>
        </w:rPr>
        <w:tab/>
      </w:r>
      <w:r w:rsidRPr="00D77FCE">
        <w:rPr>
          <w:rFonts w:ascii="Times New Roman" w:hAnsi="Times New Roman"/>
          <w:sz w:val="24"/>
        </w:rPr>
        <w:tab/>
      </w:r>
      <w:r w:rsidRPr="00D77FCE">
        <w:rPr>
          <w:rFonts w:ascii="Times New Roman" w:hAnsi="Times New Roman"/>
          <w:sz w:val="24"/>
        </w:rPr>
        <w:tab/>
      </w:r>
      <w:r w:rsidRPr="00D77FCE">
        <w:rPr>
          <w:rFonts w:ascii="Times New Roman" w:hAnsi="Times New Roman"/>
          <w:sz w:val="24"/>
        </w:rPr>
        <w:tab/>
      </w:r>
      <w:r w:rsidRPr="00D77FCE">
        <w:rPr>
          <w:rFonts w:ascii="Times New Roman" w:hAnsi="Times New Roman"/>
          <w:sz w:val="24"/>
        </w:rPr>
        <w:tab/>
      </w:r>
      <w:r w:rsidRPr="00421BC1">
        <w:rPr>
          <w:rFonts w:ascii="Times New Roman" w:hAnsi="Times New Roman"/>
        </w:rPr>
        <w:tab/>
      </w:r>
      <w:r w:rsidRPr="00421BC1">
        <w:rPr>
          <w:rFonts w:ascii="Times New Roman" w:hAnsi="Times New Roman"/>
        </w:rPr>
        <w:tab/>
      </w:r>
    </w:p>
    <w:p w:rsidR="009A6D2C" w:rsidRPr="000E6D58" w:rsidRDefault="009A6D2C" w:rsidP="009A6D2C">
      <w:pPr>
        <w:tabs>
          <w:tab w:val="left" w:pos="708"/>
          <w:tab w:val="left" w:pos="3810"/>
        </w:tabs>
        <w:rPr>
          <w:rFonts w:ascii="Times New Roman" w:eastAsia="Courier New" w:hAnsi="Times New Roman" w:cs="Courier New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8"/>
        </w:rPr>
        <w:t xml:space="preserve">                                                                             2023 год</w:t>
      </w:r>
    </w:p>
    <w:p w:rsidR="009A6D2C" w:rsidRDefault="009A6D2C" w:rsidP="000E4C60">
      <w:pPr>
        <w:spacing w:line="240" w:lineRule="auto"/>
        <w:ind w:firstLine="540"/>
        <w:jc w:val="both"/>
        <w:rPr>
          <w:rFonts w:ascii="Times New Roman" w:hAnsi="Times New Roman"/>
          <w:color w:val="181818"/>
          <w:sz w:val="24"/>
          <w:szCs w:val="24"/>
          <w:shd w:val="clear" w:color="auto" w:fill="FFFFFF"/>
        </w:rPr>
      </w:pPr>
    </w:p>
    <w:p w:rsidR="00903B6F" w:rsidRPr="000E6D58" w:rsidRDefault="00903B6F" w:rsidP="00903B6F">
      <w:pPr>
        <w:widowControl w:val="0"/>
        <w:tabs>
          <w:tab w:val="left" w:pos="708"/>
          <w:tab w:val="left" w:pos="3810"/>
        </w:tabs>
        <w:spacing w:after="0" w:line="240" w:lineRule="auto"/>
        <w:jc w:val="center"/>
        <w:rPr>
          <w:rFonts w:ascii="Times New Roman" w:eastAsia="Courier New" w:hAnsi="Times New Roman" w:cs="Courier New"/>
          <w:b/>
          <w:bCs/>
          <w:color w:val="000000"/>
          <w:sz w:val="24"/>
          <w:szCs w:val="24"/>
        </w:rPr>
      </w:pPr>
    </w:p>
    <w:p w:rsidR="00903B6F" w:rsidRPr="000E6D58" w:rsidRDefault="00903B6F" w:rsidP="00903B6F">
      <w:pPr>
        <w:widowControl w:val="0"/>
        <w:tabs>
          <w:tab w:val="left" w:pos="708"/>
          <w:tab w:val="left" w:pos="3810"/>
        </w:tabs>
        <w:spacing w:after="0" w:line="240" w:lineRule="auto"/>
        <w:jc w:val="center"/>
        <w:rPr>
          <w:rFonts w:ascii="Times New Roman" w:eastAsia="Courier New" w:hAnsi="Times New Roman" w:cs="Courier New"/>
          <w:b/>
          <w:bCs/>
          <w:color w:val="000000"/>
          <w:sz w:val="24"/>
          <w:szCs w:val="24"/>
        </w:rPr>
      </w:pPr>
      <w:r w:rsidRPr="000E6D58">
        <w:rPr>
          <w:rFonts w:ascii="Times New Roman" w:eastAsia="Courier New" w:hAnsi="Times New Roman" w:cs="Courier New"/>
          <w:b/>
          <w:bCs/>
          <w:color w:val="000000"/>
          <w:sz w:val="24"/>
          <w:szCs w:val="24"/>
        </w:rPr>
        <w:t>Пояснительная записка</w:t>
      </w:r>
    </w:p>
    <w:p w:rsidR="00903B6F" w:rsidRPr="000E6D58" w:rsidRDefault="00903B6F" w:rsidP="00903B6F">
      <w:pPr>
        <w:widowControl w:val="0"/>
        <w:tabs>
          <w:tab w:val="left" w:pos="708"/>
          <w:tab w:val="left" w:pos="3810"/>
        </w:tabs>
        <w:spacing w:after="0" w:line="240" w:lineRule="auto"/>
        <w:jc w:val="both"/>
        <w:rPr>
          <w:rFonts w:ascii="Times New Roman" w:eastAsia="Courier New" w:hAnsi="Times New Roman" w:cs="Courier New"/>
          <w:color w:val="000000"/>
          <w:sz w:val="24"/>
          <w:szCs w:val="24"/>
        </w:rPr>
      </w:pPr>
    </w:p>
    <w:p w:rsidR="00903B6F" w:rsidRPr="000E6D58" w:rsidRDefault="00903B6F" w:rsidP="00903B6F">
      <w:pPr>
        <w:widowControl w:val="0"/>
        <w:spacing w:after="0" w:line="240" w:lineRule="auto"/>
        <w:ind w:firstLine="540"/>
        <w:jc w:val="both"/>
        <w:rPr>
          <w:rFonts w:ascii="Times New Roman" w:eastAsia="Courier New" w:hAnsi="Times New Roman"/>
          <w:color w:val="000000"/>
          <w:sz w:val="24"/>
          <w:szCs w:val="24"/>
        </w:rPr>
      </w:pPr>
      <w:r w:rsidRPr="000E6D58">
        <w:rPr>
          <w:rFonts w:ascii="Times New Roman" w:eastAsia="Courier New" w:hAnsi="Times New Roman"/>
          <w:color w:val="000000"/>
          <w:sz w:val="24"/>
          <w:szCs w:val="24"/>
        </w:rPr>
        <w:t xml:space="preserve">Рабочая программа обучения математики разработана в соответствии с нормативными актами: </w:t>
      </w:r>
    </w:p>
    <w:p w:rsidR="00903B6F" w:rsidRPr="000E6D58" w:rsidRDefault="00903B6F" w:rsidP="00903B6F">
      <w:pPr>
        <w:widowControl w:val="0"/>
        <w:numPr>
          <w:ilvl w:val="0"/>
          <w:numId w:val="37"/>
        </w:numPr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0E6D58">
        <w:rPr>
          <w:rFonts w:ascii="Times New Roman" w:hAnsi="Times New Roman"/>
          <w:sz w:val="24"/>
          <w:szCs w:val="24"/>
        </w:rPr>
        <w:t>Федеральный закон  от 29.12.2012  №273-ФЗ «Об образовании в Российской Федерации»;</w:t>
      </w:r>
    </w:p>
    <w:p w:rsidR="00903B6F" w:rsidRPr="000E6D58" w:rsidRDefault="00903B6F" w:rsidP="00903B6F">
      <w:pPr>
        <w:widowControl w:val="0"/>
        <w:numPr>
          <w:ilvl w:val="0"/>
          <w:numId w:val="37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0E6D58">
        <w:rPr>
          <w:rFonts w:ascii="Times New Roman" w:hAnsi="Times New Roman"/>
          <w:sz w:val="24"/>
          <w:szCs w:val="24"/>
        </w:rPr>
        <w:t xml:space="preserve">Порядок организации и осуществления образовательной деятельности по основным образовательным программам  - образовательным программам начального общего, основного общего и среднего общего образования, утв. Приказом </w:t>
      </w:r>
      <w:proofErr w:type="spellStart"/>
      <w:r w:rsidRPr="000E6D58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0E6D58">
        <w:rPr>
          <w:rFonts w:ascii="Times New Roman" w:hAnsi="Times New Roman"/>
          <w:sz w:val="24"/>
          <w:szCs w:val="24"/>
        </w:rPr>
        <w:t xml:space="preserve"> России от 30.08.2013 № 1015;</w:t>
      </w:r>
    </w:p>
    <w:p w:rsidR="00903B6F" w:rsidRPr="000E6D58" w:rsidRDefault="00903B6F" w:rsidP="00903B6F">
      <w:pPr>
        <w:widowControl w:val="0"/>
        <w:numPr>
          <w:ilvl w:val="0"/>
          <w:numId w:val="37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0E6D58">
        <w:rPr>
          <w:rFonts w:ascii="Times New Roman" w:hAnsi="Times New Roman"/>
          <w:sz w:val="24"/>
          <w:szCs w:val="24"/>
        </w:rPr>
        <w:t xml:space="preserve">Федеральный государственный образовательный  стандарт (далее – ФГОС) начального общего образования, утв. Приказом </w:t>
      </w:r>
      <w:proofErr w:type="spellStart"/>
      <w:r w:rsidRPr="000E6D58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0E6D58">
        <w:rPr>
          <w:rFonts w:ascii="Times New Roman" w:hAnsi="Times New Roman"/>
          <w:sz w:val="24"/>
          <w:szCs w:val="24"/>
        </w:rPr>
        <w:t xml:space="preserve"> России от 06.10. 2009  №373; </w:t>
      </w:r>
    </w:p>
    <w:p w:rsidR="00903B6F" w:rsidRPr="000E6D58" w:rsidRDefault="00903B6F" w:rsidP="00903B6F">
      <w:pPr>
        <w:keepNext/>
        <w:widowControl w:val="0"/>
        <w:numPr>
          <w:ilvl w:val="0"/>
          <w:numId w:val="37"/>
        </w:numPr>
        <w:shd w:val="clear" w:color="auto" w:fill="FFFFFF"/>
        <w:spacing w:before="240" w:after="0" w:line="240" w:lineRule="auto"/>
        <w:contextualSpacing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E6D58">
        <w:rPr>
          <w:rFonts w:ascii="Times New Roman" w:hAnsi="Times New Roman"/>
          <w:sz w:val="24"/>
          <w:szCs w:val="24"/>
        </w:rPr>
        <w:t>Санитарные правила СП 2.4.36.48-20– «Санитарно-эпидемиологические требования к организациям воспитания и обучения, отдыха и оздоровления детей и молодёжи» (утверждены Постановлением Главного государственного санитарного врача Российской Федерации от 28.09.2021 №28;</w:t>
      </w:r>
    </w:p>
    <w:p w:rsidR="00903B6F" w:rsidRPr="000E6D58" w:rsidRDefault="00903B6F" w:rsidP="00903B6F">
      <w:pPr>
        <w:keepNext/>
        <w:widowControl w:val="0"/>
        <w:numPr>
          <w:ilvl w:val="0"/>
          <w:numId w:val="37"/>
        </w:numPr>
        <w:shd w:val="clear" w:color="auto" w:fill="FFFFFF"/>
        <w:spacing w:before="240" w:after="0" w:line="240" w:lineRule="auto"/>
        <w:contextualSpacing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E6D5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E6D58">
        <w:rPr>
          <w:rFonts w:ascii="Times New Roman" w:hAnsi="Times New Roman"/>
          <w:sz w:val="24"/>
          <w:szCs w:val="24"/>
        </w:rPr>
        <w:t>СанПиН 1.2.3685-21 "Гигиенические нормативы и требования к обеспечению безопасности и (или) безвредности для человека факторов среды обитания", утверждённые постановлением Главного государственного санитарного врача Российской Федерации от 28 января 2021 г. N 2 (зарегистрированы Министерством юстиции Российской Федерации  29 января 2021 г., регистрационный N 62296) (далее соответственно - Санитарно-эпидемиологические требования и правила, Гигиенические нормативы);</w:t>
      </w:r>
      <w:proofErr w:type="gramEnd"/>
    </w:p>
    <w:p w:rsidR="00903B6F" w:rsidRPr="000E6D58" w:rsidRDefault="00903B6F" w:rsidP="00903B6F">
      <w:pPr>
        <w:keepNext/>
        <w:widowControl w:val="0"/>
        <w:numPr>
          <w:ilvl w:val="0"/>
          <w:numId w:val="37"/>
        </w:numPr>
        <w:shd w:val="clear" w:color="auto" w:fill="FFFFFF"/>
        <w:spacing w:after="0" w:line="240" w:lineRule="auto"/>
        <w:ind w:left="357" w:hanging="357"/>
        <w:contextualSpacing/>
        <w:jc w:val="both"/>
        <w:textAlignment w:val="baseline"/>
        <w:outlineLvl w:val="0"/>
        <w:rPr>
          <w:rFonts w:ascii="Times New Roman" w:hAnsi="Times New Roman"/>
          <w:b/>
          <w:bCs/>
          <w:kern w:val="32"/>
          <w:sz w:val="24"/>
          <w:szCs w:val="24"/>
        </w:rPr>
      </w:pPr>
      <w:r w:rsidRPr="000E6D58">
        <w:rPr>
          <w:rFonts w:ascii="Times New Roman" w:hAnsi="Times New Roman"/>
          <w:bCs/>
          <w:kern w:val="32"/>
          <w:sz w:val="24"/>
          <w:szCs w:val="24"/>
        </w:rPr>
        <w:t>Приказ Министерства образования и науки РФ от 31 марта 2014 г. № 253 «Об утверждении 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образования»;</w:t>
      </w:r>
    </w:p>
    <w:p w:rsidR="00903B6F" w:rsidRPr="000E6D58" w:rsidRDefault="00903B6F" w:rsidP="00903B6F">
      <w:pPr>
        <w:keepNext/>
        <w:widowControl w:val="0"/>
        <w:numPr>
          <w:ilvl w:val="0"/>
          <w:numId w:val="37"/>
        </w:numPr>
        <w:shd w:val="clear" w:color="auto" w:fill="FFFFFF"/>
        <w:spacing w:after="0" w:line="240" w:lineRule="auto"/>
        <w:contextualSpacing/>
        <w:jc w:val="both"/>
        <w:textAlignment w:val="baseline"/>
        <w:outlineLvl w:val="0"/>
        <w:rPr>
          <w:rFonts w:ascii="Times New Roman" w:hAnsi="Times New Roman"/>
          <w:bCs/>
          <w:kern w:val="32"/>
          <w:sz w:val="24"/>
          <w:szCs w:val="24"/>
        </w:rPr>
      </w:pPr>
      <w:r w:rsidRPr="000E6D58">
        <w:rPr>
          <w:rFonts w:ascii="Times New Roman" w:hAnsi="Times New Roman"/>
          <w:bCs/>
          <w:kern w:val="32"/>
          <w:sz w:val="24"/>
          <w:szCs w:val="24"/>
        </w:rPr>
        <w:t>Концепция преподавания учебного предмета « Математика»</w:t>
      </w:r>
      <w:r w:rsidRPr="000E6D58">
        <w:rPr>
          <w:rFonts w:ascii="Times New Roman" w:hAnsi="Times New Roman"/>
          <w:b/>
          <w:bCs/>
          <w:kern w:val="32"/>
          <w:sz w:val="24"/>
          <w:szCs w:val="24"/>
        </w:rPr>
        <w:t xml:space="preserve"> </w:t>
      </w:r>
      <w:r w:rsidRPr="000E6D58">
        <w:rPr>
          <w:rFonts w:ascii="Times New Roman" w:hAnsi="Times New Roman"/>
          <w:bCs/>
          <w:kern w:val="32"/>
          <w:sz w:val="24"/>
          <w:szCs w:val="24"/>
        </w:rPr>
        <w:t xml:space="preserve">в начальном общем образовании - широкий спектр математической активности (занятий) обучающихся как на уроках, так и во внеурочной деятельности (прежде всего решение логических и арифметических задач, построение алгоритмов в визуальной и игровой среде), материальные, информационные и кадровые условия для развития </w:t>
      </w:r>
    </w:p>
    <w:p w:rsidR="00903B6F" w:rsidRPr="000E6D58" w:rsidRDefault="00903B6F" w:rsidP="00903B6F">
      <w:pPr>
        <w:shd w:val="clear" w:color="auto" w:fill="FFFFFF"/>
        <w:spacing w:before="240" w:after="60" w:line="240" w:lineRule="auto"/>
        <w:ind w:left="360"/>
        <w:contextualSpacing/>
        <w:jc w:val="both"/>
        <w:outlineLvl w:val="0"/>
        <w:rPr>
          <w:rFonts w:ascii="Times New Roman" w:hAnsi="Times New Roman"/>
          <w:bCs/>
          <w:kern w:val="32"/>
          <w:sz w:val="24"/>
          <w:szCs w:val="24"/>
        </w:rPr>
      </w:pPr>
      <w:proofErr w:type="gramStart"/>
      <w:r w:rsidRPr="000E6D58">
        <w:rPr>
          <w:rFonts w:ascii="Times New Roman" w:hAnsi="Times New Roman"/>
          <w:bCs/>
          <w:kern w:val="32"/>
          <w:sz w:val="24"/>
          <w:szCs w:val="24"/>
        </w:rPr>
        <w:t>обучающихся</w:t>
      </w:r>
      <w:proofErr w:type="gramEnd"/>
      <w:r w:rsidRPr="000E6D58">
        <w:rPr>
          <w:rFonts w:ascii="Times New Roman" w:hAnsi="Times New Roman"/>
          <w:bCs/>
          <w:kern w:val="32"/>
          <w:sz w:val="24"/>
          <w:szCs w:val="24"/>
        </w:rPr>
        <w:t xml:space="preserve"> средствами математики.</w:t>
      </w:r>
    </w:p>
    <w:p w:rsidR="00903B6F" w:rsidRPr="00400BF5" w:rsidRDefault="00903B6F" w:rsidP="00903B6F">
      <w:pPr>
        <w:widowControl w:val="0"/>
        <w:numPr>
          <w:ilvl w:val="0"/>
          <w:numId w:val="37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181818"/>
          <w:sz w:val="24"/>
          <w:szCs w:val="24"/>
        </w:rPr>
      </w:pPr>
      <w:r w:rsidRPr="000E6D58">
        <w:rPr>
          <w:rFonts w:ascii="Times New Roman" w:hAnsi="Times New Roman"/>
          <w:bCs/>
          <w:kern w:val="36"/>
          <w:sz w:val="24"/>
          <w:szCs w:val="24"/>
        </w:rPr>
        <w:t xml:space="preserve">УМК «Школа России» под редакцией </w:t>
      </w:r>
      <w:r w:rsidRPr="000E6D58">
        <w:rPr>
          <w:rFonts w:ascii="Times New Roman" w:hAnsi="Times New Roman"/>
          <w:iCs/>
          <w:color w:val="181818"/>
          <w:sz w:val="24"/>
          <w:szCs w:val="24"/>
        </w:rPr>
        <w:t xml:space="preserve">Моро, М. И., </w:t>
      </w:r>
      <w:proofErr w:type="spellStart"/>
      <w:r w:rsidRPr="000E6D58">
        <w:rPr>
          <w:rFonts w:ascii="Times New Roman" w:hAnsi="Times New Roman"/>
          <w:iCs/>
          <w:color w:val="181818"/>
          <w:sz w:val="24"/>
          <w:szCs w:val="24"/>
        </w:rPr>
        <w:t>Бантова</w:t>
      </w:r>
      <w:proofErr w:type="spellEnd"/>
      <w:r w:rsidRPr="000E6D58">
        <w:rPr>
          <w:rFonts w:ascii="Times New Roman" w:hAnsi="Times New Roman"/>
          <w:iCs/>
          <w:color w:val="181818"/>
          <w:sz w:val="24"/>
          <w:szCs w:val="24"/>
        </w:rPr>
        <w:t xml:space="preserve">, </w:t>
      </w:r>
      <w:r w:rsidR="0095453A">
        <w:rPr>
          <w:rFonts w:ascii="Times New Roman" w:hAnsi="Times New Roman"/>
          <w:iCs/>
          <w:color w:val="181818"/>
          <w:sz w:val="24"/>
          <w:szCs w:val="24"/>
        </w:rPr>
        <w:t xml:space="preserve">М. А. Математика: учебник для 3 </w:t>
      </w:r>
      <w:r w:rsidRPr="000E6D58">
        <w:rPr>
          <w:rFonts w:ascii="Times New Roman" w:hAnsi="Times New Roman"/>
          <w:iCs/>
          <w:color w:val="181818"/>
          <w:sz w:val="24"/>
          <w:szCs w:val="24"/>
        </w:rPr>
        <w:t>класса:</w:t>
      </w:r>
      <w:r>
        <w:rPr>
          <w:rFonts w:ascii="Times New Roman" w:hAnsi="Times New Roman"/>
          <w:iCs/>
          <w:color w:val="181818"/>
          <w:sz w:val="24"/>
          <w:szCs w:val="24"/>
        </w:rPr>
        <w:t xml:space="preserve"> в 2 ч. – М.: Просвещение, 2022</w:t>
      </w:r>
    </w:p>
    <w:p w:rsidR="00903B6F" w:rsidRPr="000E6D58" w:rsidRDefault="00903B6F" w:rsidP="00903B6F">
      <w:pPr>
        <w:keepNext/>
        <w:widowControl w:val="0"/>
        <w:numPr>
          <w:ilvl w:val="0"/>
          <w:numId w:val="37"/>
        </w:numPr>
        <w:shd w:val="clear" w:color="auto" w:fill="FFFFFF"/>
        <w:spacing w:after="0" w:line="240" w:lineRule="auto"/>
        <w:ind w:left="357" w:hanging="357"/>
        <w:contextualSpacing/>
        <w:jc w:val="both"/>
        <w:textAlignment w:val="baseline"/>
        <w:outlineLvl w:val="0"/>
        <w:rPr>
          <w:rFonts w:ascii="Times New Roman" w:hAnsi="Times New Roman"/>
          <w:bCs/>
          <w:kern w:val="32"/>
          <w:sz w:val="24"/>
          <w:szCs w:val="24"/>
        </w:rPr>
      </w:pPr>
      <w:r w:rsidRPr="000E6D58">
        <w:rPr>
          <w:rFonts w:ascii="Times New Roman" w:hAnsi="Times New Roman"/>
          <w:bCs/>
          <w:kern w:val="32"/>
          <w:sz w:val="24"/>
          <w:szCs w:val="24"/>
        </w:rPr>
        <w:t>Положение о рабочей программе ФГОС;</w:t>
      </w:r>
    </w:p>
    <w:p w:rsidR="00903B6F" w:rsidRPr="000E6D58" w:rsidRDefault="00903B6F" w:rsidP="00903B6F">
      <w:pPr>
        <w:keepNext/>
        <w:widowControl w:val="0"/>
        <w:numPr>
          <w:ilvl w:val="0"/>
          <w:numId w:val="37"/>
        </w:numPr>
        <w:shd w:val="clear" w:color="auto" w:fill="FFFFFF"/>
        <w:spacing w:after="0" w:line="240" w:lineRule="auto"/>
        <w:ind w:left="357" w:hanging="357"/>
        <w:contextualSpacing/>
        <w:jc w:val="both"/>
        <w:textAlignment w:val="baseline"/>
        <w:outlineLvl w:val="0"/>
        <w:rPr>
          <w:rFonts w:ascii="Times New Roman" w:hAnsi="Times New Roman"/>
          <w:bCs/>
          <w:kern w:val="32"/>
          <w:sz w:val="24"/>
          <w:szCs w:val="24"/>
        </w:rPr>
      </w:pPr>
      <w:r w:rsidRPr="000E6D58">
        <w:rPr>
          <w:rFonts w:ascii="Times New Roman" w:hAnsi="Times New Roman"/>
          <w:bCs/>
          <w:kern w:val="32"/>
          <w:sz w:val="24"/>
          <w:szCs w:val="24"/>
        </w:rPr>
        <w:t>Учебный план МБОУ «</w:t>
      </w:r>
      <w:proofErr w:type="gramStart"/>
      <w:r w:rsidRPr="000E6D58">
        <w:rPr>
          <w:rFonts w:ascii="Times New Roman" w:hAnsi="Times New Roman"/>
          <w:bCs/>
          <w:kern w:val="32"/>
          <w:sz w:val="24"/>
          <w:szCs w:val="24"/>
        </w:rPr>
        <w:t>Брянская</w:t>
      </w:r>
      <w:proofErr w:type="gramEnd"/>
      <w:r w:rsidRPr="000E6D58">
        <w:rPr>
          <w:rFonts w:ascii="Times New Roman" w:hAnsi="Times New Roman"/>
          <w:bCs/>
          <w:kern w:val="32"/>
          <w:sz w:val="24"/>
          <w:szCs w:val="24"/>
        </w:rPr>
        <w:t xml:space="preserve"> СОШ» на 2023 – 2024 учебный год;</w:t>
      </w:r>
    </w:p>
    <w:p w:rsidR="00903B6F" w:rsidRPr="000E6D58" w:rsidRDefault="00903B6F" w:rsidP="00903B6F">
      <w:pPr>
        <w:keepNext/>
        <w:widowControl w:val="0"/>
        <w:numPr>
          <w:ilvl w:val="0"/>
          <w:numId w:val="37"/>
        </w:numPr>
        <w:shd w:val="clear" w:color="auto" w:fill="FFFFFF"/>
        <w:spacing w:after="0" w:line="240" w:lineRule="auto"/>
        <w:ind w:left="357" w:hanging="357"/>
        <w:contextualSpacing/>
        <w:jc w:val="both"/>
        <w:textAlignment w:val="baseline"/>
        <w:outlineLvl w:val="0"/>
        <w:rPr>
          <w:rFonts w:ascii="Times New Roman" w:hAnsi="Times New Roman"/>
          <w:bCs/>
          <w:kern w:val="32"/>
          <w:sz w:val="24"/>
          <w:szCs w:val="24"/>
        </w:rPr>
      </w:pPr>
      <w:r w:rsidRPr="000E6D58">
        <w:rPr>
          <w:rFonts w:ascii="Times New Roman" w:hAnsi="Times New Roman"/>
          <w:bCs/>
          <w:kern w:val="32"/>
          <w:sz w:val="24"/>
          <w:szCs w:val="24"/>
        </w:rPr>
        <w:t>Календарный график МБОУ «Брянская СОШ» на 2023 – 2024 учебный год;</w:t>
      </w:r>
    </w:p>
    <w:p w:rsidR="00903B6F" w:rsidRPr="000E6D58" w:rsidRDefault="00903B6F" w:rsidP="00903B6F">
      <w:pPr>
        <w:keepNext/>
        <w:widowControl w:val="0"/>
        <w:numPr>
          <w:ilvl w:val="0"/>
          <w:numId w:val="37"/>
        </w:numPr>
        <w:shd w:val="clear" w:color="auto" w:fill="FFFFFF"/>
        <w:spacing w:after="0" w:line="240" w:lineRule="auto"/>
        <w:ind w:left="357" w:hanging="357"/>
        <w:contextualSpacing/>
        <w:jc w:val="both"/>
        <w:textAlignment w:val="baseline"/>
        <w:outlineLvl w:val="0"/>
        <w:rPr>
          <w:rFonts w:ascii="Times New Roman" w:hAnsi="Times New Roman"/>
          <w:bCs/>
          <w:kern w:val="32"/>
          <w:sz w:val="24"/>
          <w:szCs w:val="24"/>
        </w:rPr>
      </w:pPr>
      <w:r w:rsidRPr="000E6D58">
        <w:rPr>
          <w:rFonts w:ascii="Times New Roman" w:hAnsi="Times New Roman"/>
          <w:bCs/>
          <w:kern w:val="32"/>
          <w:sz w:val="24"/>
          <w:szCs w:val="24"/>
        </w:rPr>
        <w:t>Программа воспитания МБОУ «Брянская СОШ».</w:t>
      </w:r>
    </w:p>
    <w:p w:rsidR="00903B6F" w:rsidRPr="000E6D58" w:rsidRDefault="00903B6F" w:rsidP="00903B6F">
      <w:pPr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4"/>
          <w:szCs w:val="24"/>
        </w:rPr>
      </w:pPr>
    </w:p>
    <w:p w:rsidR="00903B6F" w:rsidRPr="000E6D58" w:rsidRDefault="00903B6F" w:rsidP="00903B6F">
      <w:pPr>
        <w:widowControl w:val="0"/>
        <w:spacing w:after="0" w:line="240" w:lineRule="auto"/>
        <w:jc w:val="both"/>
        <w:rPr>
          <w:rFonts w:ascii="Times New Roman" w:eastAsia="Courier New" w:hAnsi="Times New Roman"/>
          <w:color w:val="000000"/>
          <w:sz w:val="24"/>
          <w:szCs w:val="24"/>
        </w:rPr>
      </w:pPr>
      <w:r w:rsidRPr="000E6D58">
        <w:rPr>
          <w:rFonts w:ascii="Times New Roman" w:eastAsia="Courier New" w:hAnsi="Times New Roman"/>
          <w:color w:val="000000"/>
          <w:sz w:val="24"/>
          <w:szCs w:val="24"/>
        </w:rPr>
        <w:t xml:space="preserve">           </w:t>
      </w:r>
      <w:r w:rsidRPr="000E6D58">
        <w:rPr>
          <w:rFonts w:ascii="Times New Roman" w:eastAsia="Courier New" w:hAnsi="Times New Roman"/>
          <w:bCs/>
          <w:color w:val="000000"/>
          <w:kern w:val="36"/>
          <w:sz w:val="24"/>
          <w:szCs w:val="24"/>
        </w:rPr>
        <w:t xml:space="preserve">  </w:t>
      </w:r>
      <w:r w:rsidRPr="000E6D58">
        <w:rPr>
          <w:rFonts w:ascii="Times New Roman" w:eastAsia="Courier New" w:hAnsi="Times New Roman"/>
          <w:color w:val="000000"/>
          <w:sz w:val="24"/>
          <w:szCs w:val="24"/>
        </w:rPr>
        <w:t xml:space="preserve"> Рабочая программа формируется с учетом рабочей программы воспитания и рассчитана на 136 часов в год. Учебным планом определена продолжительность учебного года в 34 недели (4 часа в неделю – 136 ч)</w:t>
      </w:r>
    </w:p>
    <w:p w:rsidR="00903B6F" w:rsidRPr="000E6D58" w:rsidRDefault="00903B6F" w:rsidP="00903B6F">
      <w:pPr>
        <w:widowControl w:val="0"/>
        <w:spacing w:after="0" w:line="240" w:lineRule="auto"/>
        <w:jc w:val="both"/>
        <w:rPr>
          <w:rFonts w:ascii="Times New Roman" w:eastAsia="Courier New" w:hAnsi="Times New Roman"/>
          <w:color w:val="000000"/>
          <w:sz w:val="24"/>
          <w:szCs w:val="24"/>
        </w:rPr>
      </w:pPr>
    </w:p>
    <w:p w:rsidR="00CD348E" w:rsidRPr="000E4C60" w:rsidRDefault="004D2BCA" w:rsidP="008F7AB2">
      <w:pPr>
        <w:spacing w:line="240" w:lineRule="auto"/>
        <w:jc w:val="both"/>
        <w:rPr>
          <w:rFonts w:ascii="Times New Roman" w:hAnsi="Times New Roman"/>
          <w:color w:val="181818"/>
          <w:sz w:val="24"/>
          <w:szCs w:val="24"/>
          <w:shd w:val="clear" w:color="auto" w:fill="FFFFFF"/>
        </w:rPr>
      </w:pPr>
      <w:bookmarkStart w:id="0" w:name="_GoBack"/>
      <w:bookmarkEnd w:id="0"/>
      <w:r w:rsidRPr="000E4C60">
        <w:rPr>
          <w:rFonts w:ascii="Times New Roman" w:hAnsi="Times New Roman"/>
          <w:color w:val="181818"/>
          <w:sz w:val="24"/>
          <w:szCs w:val="24"/>
          <w:shd w:val="clear" w:color="auto" w:fill="FFFFFF"/>
        </w:rPr>
        <w:t>Программа по математике — органическое сочетание обучения и воспитания, усвоение знаний и развитие познавательных способностей детей, практическая направленность обучения, выработка необходимых для этого умений. Большое значение в связи со спецификой математического материала придается учету возрастных и индивидуальных особенностей детей и реализации дифференцированного подхода в обучении.</w:t>
      </w:r>
    </w:p>
    <w:p w:rsidR="004D2BCA" w:rsidRPr="000E4C60" w:rsidRDefault="004D2BCA" w:rsidP="000E4C60">
      <w:pPr>
        <w:pStyle w:val="default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0E4C60">
        <w:rPr>
          <w:color w:val="181818"/>
        </w:rPr>
        <w:t xml:space="preserve">        Ведущими идеями являются: дифференцированный, личностно-ориентированный, системно - деятельностный подход.</w:t>
      </w:r>
    </w:p>
    <w:p w:rsidR="004D2BCA" w:rsidRPr="000E4C60" w:rsidRDefault="004D2BCA" w:rsidP="000E4C60">
      <w:pPr>
        <w:pStyle w:val="default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0E4C60">
        <w:rPr>
          <w:color w:val="181818"/>
        </w:rPr>
        <w:t xml:space="preserve">Основные содержательные линии предмета математики определены в соответствии с Концепцией духовно-нравственного развития и воспитания личности гражданина России и Фундаментальным </w:t>
      </w:r>
      <w:r w:rsidRPr="000E4C60">
        <w:rPr>
          <w:color w:val="181818"/>
        </w:rPr>
        <w:lastRenderedPageBreak/>
        <w:t>ядром содержания общего образования с учётом межпредметных и внутри предметных связей, логики учебного процесса и задач формирования у младших школьников умения учиться. Содержательные линии в программе представлены блоками: «Числа и величины», «Арифметические действия», «Текстовые задачи», «Пространственные отношения», «Геометрические фигуры», «Геометрические величины», «Работа с информацией».</w:t>
      </w:r>
    </w:p>
    <w:p w:rsidR="000E4C60" w:rsidRPr="000E4C60" w:rsidRDefault="00717E29" w:rsidP="000E4C6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E4C60">
        <w:rPr>
          <w:rFonts w:ascii="Times New Roman" w:hAnsi="Times New Roman"/>
          <w:sz w:val="24"/>
          <w:szCs w:val="24"/>
        </w:rPr>
        <w:t xml:space="preserve">            </w:t>
      </w:r>
      <w:r w:rsidR="00D67786" w:rsidRPr="000E4C60">
        <w:rPr>
          <w:rFonts w:ascii="Times New Roman" w:hAnsi="Times New Roman"/>
          <w:sz w:val="24"/>
          <w:szCs w:val="24"/>
        </w:rPr>
        <w:t>В соответствии с учебным планом школы рабочая программа рассчитана на 136 часов в год. Учебным планом определена продолжительность учебного года в 34 недели (4 часа в неделю – 136 ч)</w:t>
      </w:r>
    </w:p>
    <w:p w:rsidR="00200181" w:rsidRPr="000E4C60" w:rsidRDefault="00106A99" w:rsidP="000E4C6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E4C60">
        <w:rPr>
          <w:rFonts w:ascii="Times New Roman" w:hAnsi="Times New Roman"/>
          <w:b/>
          <w:sz w:val="24"/>
          <w:szCs w:val="24"/>
        </w:rPr>
        <w:t xml:space="preserve">Планируемые результаты освоения учебного </w:t>
      </w:r>
      <w:r w:rsidR="00361E88" w:rsidRPr="000E4C60">
        <w:rPr>
          <w:rFonts w:ascii="Times New Roman" w:hAnsi="Times New Roman"/>
          <w:b/>
          <w:sz w:val="24"/>
          <w:szCs w:val="24"/>
        </w:rPr>
        <w:t>предмета</w:t>
      </w:r>
    </w:p>
    <w:p w:rsidR="00A069F7" w:rsidRPr="000E4C60" w:rsidRDefault="00A069F7" w:rsidP="000E4C60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E4C60">
        <w:rPr>
          <w:rFonts w:ascii="Times New Roman" w:hAnsi="Times New Roman"/>
          <w:sz w:val="24"/>
          <w:szCs w:val="24"/>
        </w:rPr>
        <w:t>Программа обеспечивает достижение выпускниками начальной школы следующих личностных, метапредметных и предметных результатов.</w:t>
      </w:r>
    </w:p>
    <w:p w:rsidR="00A069F7" w:rsidRPr="000E4C60" w:rsidRDefault="00A069F7" w:rsidP="000E4C60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E4C60">
        <w:rPr>
          <w:rFonts w:ascii="Times New Roman" w:hAnsi="Times New Roman"/>
          <w:b/>
          <w:sz w:val="24"/>
          <w:szCs w:val="24"/>
        </w:rPr>
        <w:t>Личностные результаты</w:t>
      </w:r>
    </w:p>
    <w:p w:rsidR="00A069F7" w:rsidRPr="000E4C60" w:rsidRDefault="00A069F7" w:rsidP="000E4C60">
      <w:pPr>
        <w:spacing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 w:rsidRPr="000E4C60">
        <w:rPr>
          <w:rFonts w:ascii="Times New Roman" w:hAnsi="Times New Roman"/>
          <w:color w:val="000000"/>
          <w:sz w:val="24"/>
          <w:szCs w:val="24"/>
        </w:rPr>
        <w:t>— Чувство гордости за свою Родину, российский народ и историю России;</w:t>
      </w:r>
    </w:p>
    <w:p w:rsidR="00A069F7" w:rsidRPr="000E4C60" w:rsidRDefault="00A069F7" w:rsidP="000E4C60">
      <w:pPr>
        <w:spacing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 w:rsidRPr="000E4C60">
        <w:rPr>
          <w:rFonts w:ascii="Times New Roman" w:hAnsi="Times New Roman"/>
          <w:color w:val="000000"/>
          <w:sz w:val="24"/>
          <w:szCs w:val="24"/>
        </w:rPr>
        <w:t>— Осознание роли своей страны в мировом развитии, уважительное отношение к семейным ценностям, бережное отношение к окружающему миру.</w:t>
      </w:r>
    </w:p>
    <w:p w:rsidR="00A069F7" w:rsidRPr="000E4C60" w:rsidRDefault="00A069F7" w:rsidP="000E4C60">
      <w:pPr>
        <w:spacing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 w:rsidRPr="000E4C60">
        <w:rPr>
          <w:rFonts w:ascii="Times New Roman" w:hAnsi="Times New Roman"/>
          <w:color w:val="000000"/>
          <w:sz w:val="24"/>
          <w:szCs w:val="24"/>
        </w:rPr>
        <w:t>— Целостное восприятие окружающего мира.</w:t>
      </w:r>
    </w:p>
    <w:p w:rsidR="00A069F7" w:rsidRPr="000E4C60" w:rsidRDefault="00A069F7" w:rsidP="000E4C60">
      <w:pPr>
        <w:spacing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 w:rsidRPr="000E4C60">
        <w:rPr>
          <w:rFonts w:ascii="Times New Roman" w:hAnsi="Times New Roman"/>
          <w:color w:val="000000"/>
          <w:sz w:val="24"/>
          <w:szCs w:val="24"/>
        </w:rPr>
        <w:t>— Развитую мотивацию учебной деятельности и личностного смысла учения, заинтересованность в приобретении и расширении знаний и способов действий, творческий подход к выполнению заданий.</w:t>
      </w:r>
    </w:p>
    <w:p w:rsidR="00A069F7" w:rsidRPr="000E4C60" w:rsidRDefault="00A069F7" w:rsidP="000E4C60">
      <w:pPr>
        <w:spacing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 w:rsidRPr="000E4C60">
        <w:rPr>
          <w:rFonts w:ascii="Times New Roman" w:hAnsi="Times New Roman"/>
          <w:color w:val="000000"/>
          <w:sz w:val="24"/>
          <w:szCs w:val="24"/>
        </w:rPr>
        <w:t>— Рефлексивную самооценку, умение анализировать свои действия и управлять ими.</w:t>
      </w:r>
    </w:p>
    <w:p w:rsidR="00A069F7" w:rsidRPr="000E4C60" w:rsidRDefault="00A069F7" w:rsidP="000E4C60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E4C60">
        <w:rPr>
          <w:rFonts w:ascii="Times New Roman" w:hAnsi="Times New Roman"/>
          <w:sz w:val="24"/>
          <w:szCs w:val="24"/>
        </w:rPr>
        <w:t> — Навыки сотрудничества со взрослыми и сверстниками.</w:t>
      </w:r>
    </w:p>
    <w:p w:rsidR="00A069F7" w:rsidRPr="000E4C60" w:rsidRDefault="00A069F7" w:rsidP="000E4C60">
      <w:pPr>
        <w:spacing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 w:rsidRPr="000E4C60">
        <w:rPr>
          <w:rFonts w:ascii="Times New Roman" w:hAnsi="Times New Roman"/>
          <w:sz w:val="24"/>
          <w:szCs w:val="24"/>
        </w:rPr>
        <w:t> — Установку на</w:t>
      </w:r>
      <w:r w:rsidRPr="000E4C60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0E4C60">
        <w:rPr>
          <w:rFonts w:ascii="Times New Roman" w:hAnsi="Times New Roman"/>
          <w:sz w:val="24"/>
          <w:szCs w:val="24"/>
        </w:rPr>
        <w:t xml:space="preserve">здоровый образ жизни, </w:t>
      </w:r>
      <w:r w:rsidRPr="000E4C60">
        <w:rPr>
          <w:rFonts w:ascii="Times New Roman" w:hAnsi="Times New Roman"/>
          <w:color w:val="000000"/>
          <w:sz w:val="24"/>
          <w:szCs w:val="24"/>
        </w:rPr>
        <w:t>наличие мотивации к творческому труду, к работе на результат.</w:t>
      </w:r>
    </w:p>
    <w:p w:rsidR="00A069F7" w:rsidRPr="000E4C60" w:rsidRDefault="00A069F7" w:rsidP="000E4C60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E4C60">
        <w:rPr>
          <w:rFonts w:ascii="Times New Roman" w:hAnsi="Times New Roman"/>
          <w:b/>
          <w:sz w:val="24"/>
          <w:szCs w:val="24"/>
        </w:rPr>
        <w:t>Метапредметные результаты</w:t>
      </w:r>
    </w:p>
    <w:p w:rsidR="00A069F7" w:rsidRPr="000E4C60" w:rsidRDefault="00A069F7" w:rsidP="000E4C60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E4C60">
        <w:rPr>
          <w:rFonts w:ascii="Times New Roman" w:hAnsi="Times New Roman"/>
          <w:sz w:val="24"/>
          <w:szCs w:val="24"/>
        </w:rPr>
        <w:t>— Способность принимать и сохранять цели и задачи учебной деятельности, находить</w:t>
      </w:r>
      <w:r w:rsidRPr="000E4C60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0E4C60">
        <w:rPr>
          <w:rFonts w:ascii="Times New Roman" w:hAnsi="Times New Roman"/>
          <w:sz w:val="24"/>
          <w:szCs w:val="24"/>
        </w:rPr>
        <w:t>средства и способы её осуществления.</w:t>
      </w:r>
    </w:p>
    <w:p w:rsidR="00A069F7" w:rsidRPr="000E4C60" w:rsidRDefault="00A069F7" w:rsidP="000E4C60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E4C60">
        <w:rPr>
          <w:rFonts w:ascii="Times New Roman" w:hAnsi="Times New Roman"/>
          <w:sz w:val="24"/>
          <w:szCs w:val="24"/>
        </w:rPr>
        <w:t> — Овладение</w:t>
      </w:r>
      <w:r w:rsidRPr="000E4C60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0E4C60">
        <w:rPr>
          <w:rFonts w:ascii="Times New Roman" w:hAnsi="Times New Roman"/>
          <w:sz w:val="24"/>
          <w:szCs w:val="24"/>
        </w:rPr>
        <w:t>способ</w:t>
      </w:r>
      <w:r w:rsidRPr="000E4C60">
        <w:rPr>
          <w:rFonts w:ascii="Times New Roman" w:hAnsi="Times New Roman"/>
          <w:color w:val="000000"/>
          <w:sz w:val="24"/>
          <w:szCs w:val="24"/>
        </w:rPr>
        <w:t>ами</w:t>
      </w:r>
      <w:r w:rsidRPr="000E4C60">
        <w:rPr>
          <w:rFonts w:ascii="Times New Roman" w:hAnsi="Times New Roman"/>
          <w:sz w:val="24"/>
          <w:szCs w:val="24"/>
        </w:rPr>
        <w:t xml:space="preserve"> выполнения заданий творческого и поискового характера.</w:t>
      </w:r>
    </w:p>
    <w:p w:rsidR="00A069F7" w:rsidRPr="000E4C60" w:rsidRDefault="00A069F7" w:rsidP="000E4C60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E4C60">
        <w:rPr>
          <w:rFonts w:ascii="Times New Roman" w:hAnsi="Times New Roman"/>
          <w:sz w:val="24"/>
          <w:szCs w:val="24"/>
        </w:rPr>
        <w:t>— Умения планировать, контролировать и оценивать учебные действия в соответствии с поставленной задачей и условиями её выполнения, определять наиболее эффективные способы достижения результата.</w:t>
      </w:r>
    </w:p>
    <w:p w:rsidR="00A069F7" w:rsidRPr="000E4C60" w:rsidRDefault="00A069F7" w:rsidP="000E4C60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E4C60">
        <w:rPr>
          <w:rFonts w:ascii="Times New Roman" w:hAnsi="Times New Roman"/>
          <w:sz w:val="24"/>
          <w:szCs w:val="24"/>
        </w:rPr>
        <w:t> — Способность использовать знаково-символические средства представления информации для создания моделей изучаемых объектов и процессов, схем решения учебно-познавательных и практических задач.</w:t>
      </w:r>
    </w:p>
    <w:p w:rsidR="00A069F7" w:rsidRPr="000E4C60" w:rsidRDefault="00A069F7" w:rsidP="000E4C60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E4C60">
        <w:rPr>
          <w:rFonts w:ascii="Times New Roman" w:hAnsi="Times New Roman"/>
          <w:sz w:val="24"/>
          <w:szCs w:val="24"/>
        </w:rPr>
        <w:t>— Использование речевых средств и средств информационных и коммуникационных технологий для решения коммуникативных и познавательных задач.</w:t>
      </w:r>
    </w:p>
    <w:p w:rsidR="00A069F7" w:rsidRPr="000E4C60" w:rsidRDefault="00A069F7" w:rsidP="000E4C60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E4C60">
        <w:rPr>
          <w:rFonts w:ascii="Times New Roman" w:hAnsi="Times New Roman"/>
          <w:sz w:val="24"/>
          <w:szCs w:val="24"/>
        </w:rPr>
        <w:t> — Использование различных способов поиска (в справочных источниках и открытом учебном информационном пространстве Интернета), сбора, обработки, анализа, организации и передачи информации в соответствии с коммуникативными и познавательными задачами и технологиями учебного предмета, в том числе умение вводить текст с помощью клавиатуры компьютера, фиксировать (записывать) результаты измерения величин и анализировать изображения, звуки, готовить своё выступление и выступать с аудио-, видео- и графическим сопровождением.</w:t>
      </w:r>
    </w:p>
    <w:p w:rsidR="00A069F7" w:rsidRPr="000E4C60" w:rsidRDefault="00A069F7" w:rsidP="000E4C60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E4C60">
        <w:rPr>
          <w:rFonts w:ascii="Times New Roman" w:hAnsi="Times New Roman"/>
          <w:sz w:val="24"/>
          <w:szCs w:val="24"/>
        </w:rPr>
        <w:lastRenderedPageBreak/>
        <w:t>— Овладение логическими действиями сравнения, анализа, синтеза, обобщения, классификации по родовидовым признакам, установления</w:t>
      </w:r>
      <w:r w:rsidRPr="000E4C60">
        <w:rPr>
          <w:rFonts w:ascii="Times New Roman" w:hAnsi="Times New Roman"/>
          <w:sz w:val="24"/>
          <w:szCs w:val="24"/>
        </w:rPr>
        <w:br/>
        <w:t>аналогий и причинно-следственных связей, построения рассуждений, отнесения к известным понятиям.</w:t>
      </w:r>
    </w:p>
    <w:p w:rsidR="00A069F7" w:rsidRPr="000E4C60" w:rsidRDefault="00A069F7" w:rsidP="000E4C60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E4C60">
        <w:rPr>
          <w:rFonts w:ascii="Times New Roman" w:hAnsi="Times New Roman"/>
          <w:sz w:val="24"/>
          <w:szCs w:val="24"/>
        </w:rPr>
        <w:t>— Готовность слушать собеседника и вести диалог; готовность признать возможность существования различных точек зрения и права каждого иметь свою; излагать своё мнение и аргументировать свою точку зрения.</w:t>
      </w:r>
    </w:p>
    <w:p w:rsidR="00A069F7" w:rsidRPr="000E4C60" w:rsidRDefault="00A069F7" w:rsidP="000E4C60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E4C60">
        <w:rPr>
          <w:rFonts w:ascii="Times New Roman" w:hAnsi="Times New Roman"/>
          <w:sz w:val="24"/>
          <w:szCs w:val="24"/>
        </w:rPr>
        <w:t>— Определение общей цели и путей её достижения: умение договариваться о распределении функций и ролей в совместной деятельности, осуществлять взаимный контроль в совместной деятельности, адекватно оценивать собственное поведение и поведение окружающих.</w:t>
      </w:r>
    </w:p>
    <w:p w:rsidR="00A069F7" w:rsidRPr="000E4C60" w:rsidRDefault="00A069F7" w:rsidP="000E4C6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E4C60">
        <w:rPr>
          <w:rFonts w:ascii="Times New Roman" w:hAnsi="Times New Roman"/>
          <w:sz w:val="24"/>
          <w:szCs w:val="24"/>
        </w:rPr>
        <w:t> — Овладение начальными сведениями о сущности и особенностях объектов и процессов в соответствии с содержанием учебного предмета «математика».</w:t>
      </w:r>
    </w:p>
    <w:p w:rsidR="00A069F7" w:rsidRPr="000E4C60" w:rsidRDefault="00A069F7" w:rsidP="000E4C60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E4C60">
        <w:rPr>
          <w:rFonts w:ascii="Times New Roman" w:hAnsi="Times New Roman"/>
          <w:sz w:val="24"/>
          <w:szCs w:val="24"/>
        </w:rPr>
        <w:t>— Овладение базовыми предметными и межпредметными понятиями, отражающими существенные связи и отношения между объектами и процессами.</w:t>
      </w:r>
    </w:p>
    <w:p w:rsidR="00A069F7" w:rsidRPr="000E4C60" w:rsidRDefault="00A069F7" w:rsidP="000E4C60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E4C60">
        <w:rPr>
          <w:rFonts w:ascii="Times New Roman" w:hAnsi="Times New Roman"/>
          <w:sz w:val="24"/>
          <w:szCs w:val="24"/>
        </w:rPr>
        <w:t>— Умение работать в материальной и информационной среде начального общего образования (в том числе с учебными моделями) в соответствии с содержанием учебного предмета «Математика».</w:t>
      </w:r>
    </w:p>
    <w:p w:rsidR="00A069F7" w:rsidRPr="000E4C60" w:rsidRDefault="00A069F7" w:rsidP="000E4C6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E4C60">
        <w:rPr>
          <w:rFonts w:ascii="Times New Roman" w:hAnsi="Times New Roman"/>
          <w:b/>
          <w:sz w:val="24"/>
          <w:szCs w:val="24"/>
        </w:rPr>
        <w:t>Предметные результаты</w:t>
      </w:r>
      <w:r w:rsidRPr="000E4C60">
        <w:rPr>
          <w:rFonts w:ascii="Times New Roman" w:hAnsi="Times New Roman"/>
          <w:sz w:val="24"/>
          <w:szCs w:val="24"/>
        </w:rPr>
        <w:t xml:space="preserve"> </w:t>
      </w:r>
    </w:p>
    <w:p w:rsidR="00A069F7" w:rsidRPr="000E4C60" w:rsidRDefault="00A069F7" w:rsidP="000E4C60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E4C60">
        <w:rPr>
          <w:rFonts w:ascii="Times New Roman" w:hAnsi="Times New Roman"/>
          <w:sz w:val="24"/>
          <w:szCs w:val="24"/>
        </w:rPr>
        <w:t>— Использование приобретённых математических знаний для описания и объяснения окружающих предметов, процессов, явлений, а также для оценки их количественных и пространственных отношений.</w:t>
      </w:r>
    </w:p>
    <w:p w:rsidR="00A069F7" w:rsidRPr="000E4C60" w:rsidRDefault="00A069F7" w:rsidP="000E4C60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E4C60">
        <w:rPr>
          <w:rFonts w:ascii="Times New Roman" w:hAnsi="Times New Roman"/>
          <w:sz w:val="24"/>
          <w:szCs w:val="24"/>
        </w:rPr>
        <w:t>— Овладение основами логического и алгоритмического мышления, пространственного воображения и математической речи, основами счёта,</w:t>
      </w:r>
      <w:r w:rsidRPr="000E4C60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0E4C60">
        <w:rPr>
          <w:rFonts w:ascii="Times New Roman" w:hAnsi="Times New Roman"/>
          <w:sz w:val="24"/>
          <w:szCs w:val="24"/>
        </w:rPr>
        <w:t>измерения, прикидки результата</w:t>
      </w:r>
      <w:r w:rsidRPr="000E4C60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0E4C60">
        <w:rPr>
          <w:rFonts w:ascii="Times New Roman" w:hAnsi="Times New Roman"/>
          <w:sz w:val="24"/>
          <w:szCs w:val="24"/>
        </w:rPr>
        <w:t>и его оценки, наглядного представления данных в разной форме (таблицы, схемы, диаграммы),</w:t>
      </w:r>
      <w:r w:rsidRPr="000E4C60">
        <w:rPr>
          <w:rFonts w:ascii="Times New Roman" w:hAnsi="Times New Roman"/>
          <w:color w:val="548DD4"/>
          <w:sz w:val="24"/>
          <w:szCs w:val="24"/>
        </w:rPr>
        <w:t xml:space="preserve"> </w:t>
      </w:r>
      <w:r w:rsidRPr="000E4C60">
        <w:rPr>
          <w:rFonts w:ascii="Times New Roman" w:hAnsi="Times New Roman"/>
          <w:sz w:val="24"/>
          <w:szCs w:val="24"/>
        </w:rPr>
        <w:t>записи и выполнения алгоритмов.</w:t>
      </w:r>
    </w:p>
    <w:p w:rsidR="00A069F7" w:rsidRPr="000E4C60" w:rsidRDefault="00A069F7" w:rsidP="000E4C60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E4C60">
        <w:rPr>
          <w:rFonts w:ascii="Times New Roman" w:hAnsi="Times New Roman"/>
          <w:sz w:val="24"/>
          <w:szCs w:val="24"/>
        </w:rPr>
        <w:t> — Приобретение начального опыта применения математических знаний для решения учебно-познавательных и учебно-практических задач.</w:t>
      </w:r>
    </w:p>
    <w:p w:rsidR="00A069F7" w:rsidRPr="000E4C60" w:rsidRDefault="00A069F7" w:rsidP="000E4C60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E4C60">
        <w:rPr>
          <w:rFonts w:ascii="Times New Roman" w:hAnsi="Times New Roman"/>
          <w:sz w:val="24"/>
          <w:szCs w:val="24"/>
        </w:rPr>
        <w:t>— Умения выполнять устно и письменно арифметические действия с числами и числовыми выражениями, решать текстовые задачи, выполнять и строить алгоритмы и стратегии в игре, исследовать, распознавать и изображать геометрические фигуры, работать с таблицами, схемами, графиками и диаграммами, цепочками, представлять, анализировать и интерпретировать данные.</w:t>
      </w:r>
    </w:p>
    <w:p w:rsidR="00A21867" w:rsidRPr="000E4C60" w:rsidRDefault="00A069F7" w:rsidP="000E4C60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E4C60">
        <w:rPr>
          <w:rFonts w:ascii="Times New Roman" w:hAnsi="Times New Roman"/>
          <w:sz w:val="24"/>
          <w:szCs w:val="24"/>
        </w:rPr>
        <w:t>— Приобретение первоначальных навыков работы на компьютере (набирать текст на клавиатуре, работать с меню, находить информацию по заданной теме, распечатывать её на принтере).</w:t>
      </w:r>
      <w:bookmarkStart w:id="1" w:name="h.3znysh7"/>
      <w:bookmarkEnd w:id="1"/>
    </w:p>
    <w:p w:rsidR="00376C18" w:rsidRPr="000E4C60" w:rsidRDefault="00106A99" w:rsidP="000E4C60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0E4C60">
        <w:rPr>
          <w:rFonts w:ascii="Times New Roman" w:hAnsi="Times New Roman"/>
          <w:b/>
          <w:bCs/>
          <w:color w:val="000000"/>
          <w:sz w:val="24"/>
          <w:szCs w:val="24"/>
        </w:rPr>
        <w:t>Содержание</w:t>
      </w:r>
      <w:r w:rsidR="00BE477E" w:rsidRPr="000E4C60">
        <w:rPr>
          <w:rFonts w:ascii="Times New Roman" w:hAnsi="Times New Roman"/>
          <w:b/>
          <w:bCs/>
          <w:color w:val="000000"/>
          <w:sz w:val="24"/>
          <w:szCs w:val="24"/>
        </w:rPr>
        <w:t xml:space="preserve"> учебного</w:t>
      </w:r>
      <w:r w:rsidRPr="000E4C60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361E88" w:rsidRPr="000E4C60">
        <w:rPr>
          <w:rFonts w:ascii="Times New Roman" w:hAnsi="Times New Roman"/>
          <w:b/>
          <w:bCs/>
          <w:color w:val="000000"/>
          <w:sz w:val="24"/>
          <w:szCs w:val="24"/>
        </w:rPr>
        <w:t>предмета</w:t>
      </w:r>
    </w:p>
    <w:p w:rsidR="00A069F7" w:rsidRPr="000E4C60" w:rsidRDefault="00A069F7" w:rsidP="000E4C60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069F7" w:rsidRPr="000E4C60" w:rsidRDefault="00A069F7" w:rsidP="000E4C60">
      <w:pPr>
        <w:shd w:val="clear" w:color="auto" w:fill="FFFFFF"/>
        <w:spacing w:before="137" w:line="240" w:lineRule="auto"/>
        <w:ind w:left="14"/>
        <w:jc w:val="both"/>
        <w:rPr>
          <w:rFonts w:ascii="Times New Roman" w:hAnsi="Times New Roman"/>
          <w:b/>
          <w:sz w:val="24"/>
          <w:szCs w:val="24"/>
        </w:rPr>
      </w:pPr>
      <w:r w:rsidRPr="000E4C60">
        <w:rPr>
          <w:rFonts w:ascii="Times New Roman" w:hAnsi="Times New Roman"/>
          <w:b/>
          <w:sz w:val="24"/>
          <w:szCs w:val="24"/>
        </w:rPr>
        <w:t>Числа и величины</w:t>
      </w:r>
    </w:p>
    <w:p w:rsidR="00A069F7" w:rsidRPr="000E4C60" w:rsidRDefault="00A069F7" w:rsidP="000E4C60">
      <w:pPr>
        <w:shd w:val="clear" w:color="auto" w:fill="FFFFFF"/>
        <w:spacing w:before="58" w:line="240" w:lineRule="auto"/>
        <w:ind w:right="7" w:firstLine="295"/>
        <w:jc w:val="both"/>
        <w:rPr>
          <w:rFonts w:ascii="Times New Roman" w:hAnsi="Times New Roman"/>
          <w:sz w:val="24"/>
          <w:szCs w:val="24"/>
        </w:rPr>
      </w:pPr>
      <w:r w:rsidRPr="000E4C60">
        <w:rPr>
          <w:rFonts w:ascii="Times New Roman" w:hAnsi="Times New Roman"/>
          <w:spacing w:val="-7"/>
          <w:sz w:val="24"/>
          <w:szCs w:val="24"/>
        </w:rPr>
        <w:t xml:space="preserve">Счёт предметов. Образование, название и запись чисел от 0 до 1 000. </w:t>
      </w:r>
      <w:r w:rsidRPr="000E4C60">
        <w:rPr>
          <w:rFonts w:ascii="Times New Roman" w:hAnsi="Times New Roman"/>
          <w:spacing w:val="-5"/>
          <w:sz w:val="24"/>
          <w:szCs w:val="24"/>
        </w:rPr>
        <w:t xml:space="preserve">Десятичные единицы счёта. Разряды и классы. Представление </w:t>
      </w:r>
      <w:r w:rsidRPr="000E4C60">
        <w:rPr>
          <w:rFonts w:ascii="Times New Roman" w:hAnsi="Times New Roman"/>
          <w:spacing w:val="-6"/>
          <w:sz w:val="24"/>
          <w:szCs w:val="24"/>
        </w:rPr>
        <w:t xml:space="preserve"> чисел в виде суммы разрядных слагаемых. Сравнение и упорядочение </w:t>
      </w:r>
      <w:r w:rsidRPr="000E4C60">
        <w:rPr>
          <w:rFonts w:ascii="Times New Roman" w:hAnsi="Times New Roman"/>
          <w:sz w:val="24"/>
          <w:szCs w:val="24"/>
        </w:rPr>
        <w:t>чисел, знаки сравнения.</w:t>
      </w:r>
    </w:p>
    <w:p w:rsidR="00A069F7" w:rsidRPr="000E4C60" w:rsidRDefault="00A069F7" w:rsidP="000E4C60">
      <w:pPr>
        <w:shd w:val="clear" w:color="auto" w:fill="FFFFFF"/>
        <w:spacing w:line="240" w:lineRule="auto"/>
        <w:ind w:left="14" w:right="14" w:firstLine="288"/>
        <w:jc w:val="both"/>
        <w:rPr>
          <w:rFonts w:ascii="Times New Roman" w:hAnsi="Times New Roman"/>
          <w:sz w:val="24"/>
          <w:szCs w:val="24"/>
        </w:rPr>
      </w:pPr>
      <w:r w:rsidRPr="000E4C60">
        <w:rPr>
          <w:rFonts w:ascii="Times New Roman" w:hAnsi="Times New Roman"/>
          <w:spacing w:val="-6"/>
          <w:sz w:val="24"/>
          <w:szCs w:val="24"/>
        </w:rPr>
        <w:t>Измерение величин. Единицы измерения величин: массы (грамм, кило</w:t>
      </w:r>
      <w:r w:rsidRPr="000E4C60">
        <w:rPr>
          <w:rFonts w:ascii="Times New Roman" w:hAnsi="Times New Roman"/>
          <w:spacing w:val="-6"/>
          <w:sz w:val="24"/>
          <w:szCs w:val="24"/>
        </w:rPr>
        <w:softHyphen/>
      </w:r>
      <w:r w:rsidRPr="000E4C60">
        <w:rPr>
          <w:rFonts w:ascii="Times New Roman" w:hAnsi="Times New Roman"/>
          <w:spacing w:val="-8"/>
          <w:sz w:val="24"/>
          <w:szCs w:val="24"/>
        </w:rPr>
        <w:t xml:space="preserve">грамм, центнер, тонна); вместимости (литр), времени (секунда, минута, час, сутки, неделя, месяц, год, век). Соотношения между единицами измерения </w:t>
      </w:r>
      <w:r w:rsidRPr="000E4C60">
        <w:rPr>
          <w:rFonts w:ascii="Times New Roman" w:hAnsi="Times New Roman"/>
          <w:spacing w:val="-9"/>
          <w:sz w:val="24"/>
          <w:szCs w:val="24"/>
        </w:rPr>
        <w:t xml:space="preserve">однородных величин. Сравнение и упорядочение однородных величин. Доля </w:t>
      </w:r>
      <w:r w:rsidRPr="000E4C60">
        <w:rPr>
          <w:rFonts w:ascii="Times New Roman" w:hAnsi="Times New Roman"/>
          <w:spacing w:val="-5"/>
          <w:sz w:val="24"/>
          <w:szCs w:val="24"/>
        </w:rPr>
        <w:t>величины (половина, треть, четверть, десятая, сотая, тысячная).</w:t>
      </w:r>
    </w:p>
    <w:p w:rsidR="00A069F7" w:rsidRPr="000E4C60" w:rsidRDefault="00A069F7" w:rsidP="000E4C60">
      <w:pPr>
        <w:shd w:val="clear" w:color="auto" w:fill="FFFFFF"/>
        <w:spacing w:before="158" w:line="240" w:lineRule="auto"/>
        <w:ind w:left="7"/>
        <w:jc w:val="both"/>
        <w:rPr>
          <w:rFonts w:ascii="Times New Roman" w:hAnsi="Times New Roman"/>
          <w:b/>
          <w:sz w:val="24"/>
          <w:szCs w:val="24"/>
        </w:rPr>
      </w:pPr>
      <w:r w:rsidRPr="000E4C60">
        <w:rPr>
          <w:rFonts w:ascii="Times New Roman" w:hAnsi="Times New Roman"/>
          <w:b/>
          <w:sz w:val="24"/>
          <w:szCs w:val="24"/>
        </w:rPr>
        <w:lastRenderedPageBreak/>
        <w:t>Арифметические действия</w:t>
      </w:r>
    </w:p>
    <w:p w:rsidR="00A069F7" w:rsidRPr="000E4C60" w:rsidRDefault="00A069F7" w:rsidP="000E4C60">
      <w:pPr>
        <w:shd w:val="clear" w:color="auto" w:fill="FFFFFF"/>
        <w:spacing w:line="240" w:lineRule="auto"/>
        <w:ind w:left="22"/>
        <w:jc w:val="both"/>
        <w:rPr>
          <w:rFonts w:ascii="Times New Roman" w:hAnsi="Times New Roman"/>
          <w:sz w:val="24"/>
          <w:szCs w:val="24"/>
        </w:rPr>
      </w:pPr>
      <w:r w:rsidRPr="000E4C60">
        <w:rPr>
          <w:rFonts w:ascii="Times New Roman" w:hAnsi="Times New Roman"/>
          <w:spacing w:val="-7"/>
          <w:sz w:val="24"/>
          <w:szCs w:val="24"/>
        </w:rPr>
        <w:t xml:space="preserve">Сложение, вычитание, умножение и деление. Знаки действий. Названия </w:t>
      </w:r>
      <w:r w:rsidRPr="000E4C60">
        <w:rPr>
          <w:rFonts w:ascii="Times New Roman" w:hAnsi="Times New Roman"/>
          <w:spacing w:val="-6"/>
          <w:sz w:val="24"/>
          <w:szCs w:val="24"/>
        </w:rPr>
        <w:t xml:space="preserve">компонентов и результатов арифметических действий. Таблица сложения. </w:t>
      </w:r>
      <w:r w:rsidRPr="000E4C60">
        <w:rPr>
          <w:rFonts w:ascii="Times New Roman" w:hAnsi="Times New Roman"/>
          <w:spacing w:val="-5"/>
          <w:sz w:val="24"/>
          <w:szCs w:val="24"/>
        </w:rPr>
        <w:t xml:space="preserve">Таблица умножения. Взаимосвязь арифметических действий (сложения и </w:t>
      </w:r>
      <w:r w:rsidRPr="000E4C60">
        <w:rPr>
          <w:rFonts w:ascii="Times New Roman" w:hAnsi="Times New Roman"/>
          <w:spacing w:val="-2"/>
          <w:sz w:val="24"/>
          <w:szCs w:val="24"/>
        </w:rPr>
        <w:t xml:space="preserve">вычитания, сложения и умножения, умножения и деления). Нахождение </w:t>
      </w:r>
      <w:r w:rsidRPr="000E4C60">
        <w:rPr>
          <w:rFonts w:ascii="Times New Roman" w:hAnsi="Times New Roman"/>
          <w:sz w:val="24"/>
          <w:szCs w:val="24"/>
        </w:rPr>
        <w:t xml:space="preserve">неизвестного компонента арифметического действия. Деление с остатком Свойства сложения, вычитания и умножения: переместительное и сочетательное свойства сложения и умножения, распределительное свойств! умножения относительно сложения и вычитания. Числовые выражен </w:t>
      </w:r>
      <w:r w:rsidRPr="000E4C60">
        <w:rPr>
          <w:rFonts w:ascii="Times New Roman" w:hAnsi="Times New Roman"/>
          <w:sz w:val="24"/>
          <w:szCs w:val="24"/>
          <w:lang w:val="en-US"/>
        </w:rPr>
        <w:t>in</w:t>
      </w:r>
      <w:r w:rsidRPr="000E4C60">
        <w:rPr>
          <w:rFonts w:ascii="Times New Roman" w:hAnsi="Times New Roman"/>
          <w:sz w:val="24"/>
          <w:szCs w:val="24"/>
        </w:rPr>
        <w:t xml:space="preserve"> Порядок выполнения действий в числовых выражениях со скобками и без скобок. Нахождение значения числового выражения. Использование  свойств арифметических действий и правил о порядке выполнения  арифметических действий  в числовых выражениях. Алгоритмы письменного сложения и вычитания многозначных чисел, умножения и деления многозначных чисел на однозначные числа. Способы проверки правильности вычислений (обратные действия, взаимосвязь компонентов и результатов действий, прикидка результата, проверка вычислений и  калькуляторе).</w:t>
      </w:r>
    </w:p>
    <w:p w:rsidR="00A069F7" w:rsidRPr="000E4C60" w:rsidRDefault="00A069F7" w:rsidP="000E4C60">
      <w:pPr>
        <w:shd w:val="clear" w:color="auto" w:fill="FFFFFF"/>
        <w:spacing w:before="382" w:line="240" w:lineRule="auto"/>
        <w:ind w:left="22"/>
        <w:jc w:val="both"/>
        <w:rPr>
          <w:rFonts w:ascii="Times New Roman" w:hAnsi="Times New Roman"/>
          <w:b/>
          <w:sz w:val="24"/>
          <w:szCs w:val="24"/>
        </w:rPr>
      </w:pPr>
      <w:r w:rsidRPr="000E4C60">
        <w:rPr>
          <w:rFonts w:ascii="Times New Roman" w:hAnsi="Times New Roman"/>
          <w:b/>
          <w:sz w:val="24"/>
          <w:szCs w:val="24"/>
        </w:rPr>
        <w:t>Работа с текстовыми задачами</w:t>
      </w:r>
    </w:p>
    <w:p w:rsidR="00A069F7" w:rsidRPr="000E4C60" w:rsidRDefault="00A069F7" w:rsidP="000E4C60">
      <w:pPr>
        <w:shd w:val="clear" w:color="auto" w:fill="FFFFFF"/>
        <w:spacing w:before="382" w:line="240" w:lineRule="auto"/>
        <w:ind w:left="22"/>
        <w:jc w:val="both"/>
        <w:rPr>
          <w:rFonts w:ascii="Times New Roman" w:hAnsi="Times New Roman"/>
          <w:sz w:val="24"/>
          <w:szCs w:val="24"/>
          <w:u w:val="single"/>
        </w:rPr>
      </w:pPr>
      <w:r w:rsidRPr="000E4C60">
        <w:rPr>
          <w:rFonts w:ascii="Times New Roman" w:hAnsi="Times New Roman"/>
          <w:sz w:val="24"/>
          <w:szCs w:val="24"/>
        </w:rPr>
        <w:t xml:space="preserve">Текстовые задачи,   раскрывающие смысл арифметических действий (сложение, вычитание, умножение и деление). Текстовые задачи, содержа </w:t>
      </w:r>
      <w:proofErr w:type="spellStart"/>
      <w:r w:rsidRPr="000E4C60">
        <w:rPr>
          <w:rFonts w:ascii="Times New Roman" w:hAnsi="Times New Roman"/>
          <w:sz w:val="24"/>
          <w:szCs w:val="24"/>
        </w:rPr>
        <w:t>щие</w:t>
      </w:r>
      <w:proofErr w:type="spellEnd"/>
      <w:r w:rsidRPr="000E4C60">
        <w:rPr>
          <w:rFonts w:ascii="Times New Roman" w:hAnsi="Times New Roman"/>
          <w:sz w:val="24"/>
          <w:szCs w:val="24"/>
        </w:rPr>
        <w:t xml:space="preserve"> отношения «больше на (в) ...», «меньше на (в) ...». </w:t>
      </w:r>
    </w:p>
    <w:p w:rsidR="00A069F7" w:rsidRPr="000E4C60" w:rsidRDefault="00A069F7" w:rsidP="000E4C60">
      <w:pPr>
        <w:shd w:val="clear" w:color="auto" w:fill="FFFFFF"/>
        <w:spacing w:line="240" w:lineRule="auto"/>
        <w:ind w:left="302"/>
        <w:jc w:val="both"/>
        <w:rPr>
          <w:rFonts w:ascii="Times New Roman" w:hAnsi="Times New Roman"/>
          <w:sz w:val="24"/>
          <w:szCs w:val="24"/>
        </w:rPr>
      </w:pPr>
      <w:r w:rsidRPr="000E4C60">
        <w:rPr>
          <w:rFonts w:ascii="Times New Roman" w:hAnsi="Times New Roman"/>
          <w:sz w:val="24"/>
          <w:szCs w:val="24"/>
        </w:rPr>
        <w:t>Решение задач разными способами.</w:t>
      </w:r>
    </w:p>
    <w:p w:rsidR="00A069F7" w:rsidRPr="000E4C60" w:rsidRDefault="00A069F7" w:rsidP="000E4C60">
      <w:pPr>
        <w:shd w:val="clear" w:color="auto" w:fill="FFFFFF"/>
        <w:spacing w:line="240" w:lineRule="auto"/>
        <w:ind w:right="22" w:firstLine="310"/>
        <w:jc w:val="both"/>
        <w:rPr>
          <w:rFonts w:ascii="Times New Roman" w:hAnsi="Times New Roman"/>
          <w:sz w:val="24"/>
          <w:szCs w:val="24"/>
        </w:rPr>
      </w:pPr>
      <w:r w:rsidRPr="000E4C60">
        <w:rPr>
          <w:rFonts w:ascii="Times New Roman" w:hAnsi="Times New Roman"/>
          <w:sz w:val="24"/>
          <w:szCs w:val="24"/>
        </w:rPr>
        <w:t>Представление текста задачи в виде рисунка, схематического рисунка, схематического чертежа, краткой записи, в таблице, на диаграмме.</w:t>
      </w:r>
    </w:p>
    <w:p w:rsidR="00A069F7" w:rsidRPr="000E4C60" w:rsidRDefault="00A069F7" w:rsidP="000E4C60">
      <w:pPr>
        <w:shd w:val="clear" w:color="auto" w:fill="FFFFFF"/>
        <w:spacing w:before="382" w:line="240" w:lineRule="auto"/>
        <w:ind w:left="14"/>
        <w:jc w:val="both"/>
        <w:rPr>
          <w:rFonts w:ascii="Times New Roman" w:hAnsi="Times New Roman"/>
          <w:b/>
          <w:sz w:val="24"/>
          <w:szCs w:val="24"/>
        </w:rPr>
      </w:pPr>
      <w:r w:rsidRPr="000E4C60">
        <w:rPr>
          <w:rFonts w:ascii="Times New Roman" w:hAnsi="Times New Roman"/>
          <w:b/>
          <w:sz w:val="24"/>
          <w:szCs w:val="24"/>
        </w:rPr>
        <w:t>Пространственные отношения.  Геометрические фигуры</w:t>
      </w:r>
    </w:p>
    <w:p w:rsidR="00A069F7" w:rsidRPr="000E4C60" w:rsidRDefault="00A069F7" w:rsidP="000E4C60">
      <w:pPr>
        <w:shd w:val="clear" w:color="auto" w:fill="FFFFFF"/>
        <w:spacing w:line="240" w:lineRule="auto"/>
        <w:ind w:left="7" w:right="14" w:firstLine="295"/>
        <w:jc w:val="both"/>
        <w:rPr>
          <w:rFonts w:ascii="Times New Roman" w:hAnsi="Times New Roman"/>
          <w:sz w:val="24"/>
          <w:szCs w:val="24"/>
        </w:rPr>
      </w:pPr>
      <w:r w:rsidRPr="000E4C60">
        <w:rPr>
          <w:rFonts w:ascii="Times New Roman" w:hAnsi="Times New Roman"/>
          <w:sz w:val="24"/>
          <w:szCs w:val="24"/>
        </w:rPr>
        <w:t>Распознавание и изображение геометрических фигур: точка, линия (прямая, кривая), отрезок, луч, угол, ломаная; многоугольник (треуголь</w:t>
      </w:r>
      <w:r w:rsidRPr="000E4C60">
        <w:rPr>
          <w:rFonts w:ascii="Times New Roman" w:hAnsi="Times New Roman"/>
          <w:sz w:val="24"/>
          <w:szCs w:val="24"/>
        </w:rPr>
        <w:softHyphen/>
        <w:t>ник, четырёхугольник, прямоугольник, квадрат, пятиугольник и т. д.).</w:t>
      </w:r>
    </w:p>
    <w:p w:rsidR="00A069F7" w:rsidRPr="000E4C60" w:rsidRDefault="00A069F7" w:rsidP="000E4C60">
      <w:pPr>
        <w:shd w:val="clear" w:color="auto" w:fill="FFFFFF"/>
        <w:spacing w:line="240" w:lineRule="auto"/>
        <w:ind w:left="288"/>
        <w:jc w:val="both"/>
        <w:rPr>
          <w:rFonts w:ascii="Times New Roman" w:hAnsi="Times New Roman"/>
          <w:sz w:val="24"/>
          <w:szCs w:val="24"/>
        </w:rPr>
      </w:pPr>
      <w:r w:rsidRPr="000E4C60">
        <w:rPr>
          <w:rFonts w:ascii="Times New Roman" w:hAnsi="Times New Roman"/>
          <w:sz w:val="24"/>
          <w:szCs w:val="24"/>
        </w:rPr>
        <w:t>Свойства сторон прямоугольника.</w:t>
      </w:r>
    </w:p>
    <w:p w:rsidR="00A069F7" w:rsidRPr="000E4C60" w:rsidRDefault="00A069F7" w:rsidP="000E4C60">
      <w:pPr>
        <w:shd w:val="clear" w:color="auto" w:fill="FFFFFF"/>
        <w:spacing w:line="240" w:lineRule="auto"/>
        <w:ind w:right="14" w:firstLine="302"/>
        <w:jc w:val="both"/>
        <w:rPr>
          <w:rFonts w:ascii="Times New Roman" w:hAnsi="Times New Roman"/>
          <w:sz w:val="24"/>
          <w:szCs w:val="24"/>
        </w:rPr>
      </w:pPr>
      <w:r w:rsidRPr="000E4C60">
        <w:rPr>
          <w:rFonts w:ascii="Times New Roman" w:hAnsi="Times New Roman"/>
          <w:sz w:val="24"/>
          <w:szCs w:val="24"/>
        </w:rPr>
        <w:t>Виды треугольников по углам: прямоугольный, тупоугольный, остро</w:t>
      </w:r>
      <w:r w:rsidRPr="000E4C60">
        <w:rPr>
          <w:rFonts w:ascii="Times New Roman" w:hAnsi="Times New Roman"/>
          <w:sz w:val="24"/>
          <w:szCs w:val="24"/>
        </w:rPr>
        <w:softHyphen/>
        <w:t>угольный. Виды треугольников по соотношению длин сторон: разносто</w:t>
      </w:r>
      <w:r w:rsidRPr="000E4C60">
        <w:rPr>
          <w:rFonts w:ascii="Times New Roman" w:hAnsi="Times New Roman"/>
          <w:sz w:val="24"/>
          <w:szCs w:val="24"/>
        </w:rPr>
        <w:softHyphen/>
        <w:t>ронний, равнобедренный (равносторонний).</w:t>
      </w:r>
    </w:p>
    <w:p w:rsidR="00A069F7" w:rsidRPr="000E4C60" w:rsidRDefault="00A069F7" w:rsidP="000E4C60">
      <w:pPr>
        <w:shd w:val="clear" w:color="auto" w:fill="FFFFFF"/>
        <w:spacing w:line="240" w:lineRule="auto"/>
        <w:ind w:left="288"/>
        <w:jc w:val="both"/>
        <w:rPr>
          <w:rFonts w:ascii="Times New Roman" w:hAnsi="Times New Roman"/>
          <w:sz w:val="24"/>
          <w:szCs w:val="24"/>
        </w:rPr>
      </w:pPr>
      <w:r w:rsidRPr="000E4C60">
        <w:rPr>
          <w:rFonts w:ascii="Times New Roman" w:hAnsi="Times New Roman"/>
          <w:sz w:val="24"/>
          <w:szCs w:val="24"/>
        </w:rPr>
        <w:t>Окружность (круг). Центр, радиус окружности (круга).</w:t>
      </w:r>
    </w:p>
    <w:p w:rsidR="00A069F7" w:rsidRPr="000E4C60" w:rsidRDefault="00A069F7" w:rsidP="000E4C60">
      <w:pPr>
        <w:shd w:val="clear" w:color="auto" w:fill="FFFFFF"/>
        <w:spacing w:line="240" w:lineRule="auto"/>
        <w:ind w:right="7" w:firstLine="295"/>
        <w:jc w:val="both"/>
        <w:rPr>
          <w:rFonts w:ascii="Times New Roman" w:hAnsi="Times New Roman"/>
          <w:sz w:val="24"/>
          <w:szCs w:val="24"/>
        </w:rPr>
      </w:pPr>
      <w:r w:rsidRPr="000E4C60">
        <w:rPr>
          <w:rFonts w:ascii="Times New Roman" w:hAnsi="Times New Roman"/>
          <w:sz w:val="24"/>
          <w:szCs w:val="24"/>
        </w:rPr>
        <w:t>Использование чертёжных инструментов (линейка, угольник, циркуль) для выполнения построений.</w:t>
      </w:r>
    </w:p>
    <w:p w:rsidR="00A069F7" w:rsidRPr="000E4C60" w:rsidRDefault="00A069F7" w:rsidP="000E4C60">
      <w:pPr>
        <w:shd w:val="clear" w:color="auto" w:fill="FFFFFF"/>
        <w:spacing w:line="240" w:lineRule="auto"/>
        <w:ind w:left="14" w:right="22" w:firstLine="281"/>
        <w:jc w:val="both"/>
        <w:rPr>
          <w:rFonts w:ascii="Times New Roman" w:hAnsi="Times New Roman"/>
          <w:sz w:val="24"/>
          <w:szCs w:val="24"/>
        </w:rPr>
      </w:pPr>
      <w:r w:rsidRPr="000E4C60">
        <w:rPr>
          <w:rFonts w:ascii="Times New Roman" w:hAnsi="Times New Roman"/>
          <w:sz w:val="24"/>
          <w:szCs w:val="24"/>
        </w:rPr>
        <w:t>Геометрические формы в окружающем мире. Распознавание и назы</w:t>
      </w:r>
      <w:r w:rsidRPr="000E4C60">
        <w:rPr>
          <w:rFonts w:ascii="Times New Roman" w:hAnsi="Times New Roman"/>
          <w:sz w:val="24"/>
          <w:szCs w:val="24"/>
        </w:rPr>
        <w:softHyphen/>
        <w:t>вание геометрических тел: куб, пирамида, шар.</w:t>
      </w:r>
    </w:p>
    <w:p w:rsidR="00A069F7" w:rsidRPr="000E4C60" w:rsidRDefault="00A069F7" w:rsidP="000E4C60">
      <w:pPr>
        <w:shd w:val="clear" w:color="auto" w:fill="FFFFFF"/>
        <w:spacing w:before="389" w:line="240" w:lineRule="auto"/>
        <w:ind w:left="14"/>
        <w:jc w:val="both"/>
        <w:rPr>
          <w:rFonts w:ascii="Times New Roman" w:hAnsi="Times New Roman"/>
          <w:b/>
          <w:sz w:val="24"/>
          <w:szCs w:val="24"/>
        </w:rPr>
      </w:pPr>
      <w:r w:rsidRPr="000E4C60">
        <w:rPr>
          <w:rFonts w:ascii="Times New Roman" w:hAnsi="Times New Roman"/>
          <w:b/>
          <w:sz w:val="24"/>
          <w:szCs w:val="24"/>
        </w:rPr>
        <w:t>Геометрические величины</w:t>
      </w:r>
    </w:p>
    <w:p w:rsidR="00A069F7" w:rsidRPr="000E4C60" w:rsidRDefault="00A069F7" w:rsidP="000E4C60">
      <w:pPr>
        <w:shd w:val="clear" w:color="auto" w:fill="FFFFFF"/>
        <w:spacing w:before="43" w:line="240" w:lineRule="auto"/>
        <w:ind w:left="7" w:right="7" w:firstLine="295"/>
        <w:jc w:val="both"/>
        <w:rPr>
          <w:rFonts w:ascii="Times New Roman" w:hAnsi="Times New Roman"/>
          <w:sz w:val="24"/>
          <w:szCs w:val="24"/>
        </w:rPr>
      </w:pPr>
      <w:r w:rsidRPr="000E4C60">
        <w:rPr>
          <w:rFonts w:ascii="Times New Roman" w:hAnsi="Times New Roman"/>
          <w:sz w:val="24"/>
          <w:szCs w:val="24"/>
        </w:rPr>
        <w:t>Геометрические величины и их измерение. Длина. Единицы длины (миллиметр, сантиметр, дециметр, метр, километр). Соотношения между единицами длины. Перевод одних единиц длины в другие. Измерение длины отрезка и построение отрезка заданной длины. Периметр. Вычисление пе</w:t>
      </w:r>
      <w:r w:rsidRPr="000E4C60">
        <w:rPr>
          <w:rFonts w:ascii="Times New Roman" w:hAnsi="Times New Roman"/>
          <w:sz w:val="24"/>
          <w:szCs w:val="24"/>
        </w:rPr>
        <w:softHyphen/>
        <w:t>риметра многоугольника, в том числе периметра прямоугольника (квадрата).</w:t>
      </w:r>
    </w:p>
    <w:p w:rsidR="00A069F7" w:rsidRPr="000E4C60" w:rsidRDefault="00A069F7" w:rsidP="000E4C60">
      <w:pPr>
        <w:shd w:val="clear" w:color="auto" w:fill="FFFFFF"/>
        <w:spacing w:line="240" w:lineRule="auto"/>
        <w:ind w:firstLine="310"/>
        <w:jc w:val="both"/>
        <w:rPr>
          <w:rFonts w:ascii="Times New Roman" w:hAnsi="Times New Roman"/>
          <w:sz w:val="24"/>
          <w:szCs w:val="24"/>
        </w:rPr>
      </w:pPr>
      <w:r w:rsidRPr="000E4C60">
        <w:rPr>
          <w:rFonts w:ascii="Times New Roman" w:hAnsi="Times New Roman"/>
          <w:sz w:val="24"/>
          <w:szCs w:val="24"/>
        </w:rPr>
        <w:t>Площадь. Площадь геометрической фигуры. Единицы площади (ква</w:t>
      </w:r>
      <w:r w:rsidRPr="000E4C60">
        <w:rPr>
          <w:rFonts w:ascii="Times New Roman" w:hAnsi="Times New Roman"/>
          <w:sz w:val="24"/>
          <w:szCs w:val="24"/>
        </w:rPr>
        <w:softHyphen/>
        <w:t>дратный миллиметр, квадратный сантиметр, квадратный дециметр, ква</w:t>
      </w:r>
      <w:r w:rsidRPr="000E4C60">
        <w:rPr>
          <w:rFonts w:ascii="Times New Roman" w:hAnsi="Times New Roman"/>
          <w:sz w:val="24"/>
          <w:szCs w:val="24"/>
        </w:rPr>
        <w:softHyphen/>
        <w:t xml:space="preserve">дратный метр, квадратный километр). Точное и </w:t>
      </w:r>
      <w:r w:rsidRPr="000E4C60">
        <w:rPr>
          <w:rFonts w:ascii="Times New Roman" w:hAnsi="Times New Roman"/>
          <w:sz w:val="24"/>
          <w:szCs w:val="24"/>
        </w:rPr>
        <w:lastRenderedPageBreak/>
        <w:t>приближённое (с помо</w:t>
      </w:r>
      <w:r w:rsidRPr="000E4C60">
        <w:rPr>
          <w:rFonts w:ascii="Times New Roman" w:hAnsi="Times New Roman"/>
          <w:sz w:val="24"/>
          <w:szCs w:val="24"/>
        </w:rPr>
        <w:softHyphen/>
        <w:t xml:space="preserve">щью палетки) измерение площади геометрической фигуры. Вычисление </w:t>
      </w:r>
      <w:proofErr w:type="spellStart"/>
      <w:r w:rsidRPr="000E4C60">
        <w:rPr>
          <w:rFonts w:ascii="Times New Roman" w:hAnsi="Times New Roman"/>
          <w:sz w:val="24"/>
          <w:szCs w:val="24"/>
        </w:rPr>
        <w:t>плошади</w:t>
      </w:r>
      <w:proofErr w:type="spellEnd"/>
      <w:r w:rsidRPr="000E4C60">
        <w:rPr>
          <w:rFonts w:ascii="Times New Roman" w:hAnsi="Times New Roman"/>
          <w:sz w:val="24"/>
          <w:szCs w:val="24"/>
        </w:rPr>
        <w:t xml:space="preserve"> прямоугольника (квадрата).</w:t>
      </w:r>
    </w:p>
    <w:p w:rsidR="00A069F7" w:rsidRPr="000E4C60" w:rsidRDefault="00A069F7" w:rsidP="000E4C60">
      <w:pPr>
        <w:shd w:val="clear" w:color="auto" w:fill="FFFFFF"/>
        <w:spacing w:before="374" w:line="240" w:lineRule="auto"/>
        <w:ind w:left="14"/>
        <w:jc w:val="both"/>
        <w:rPr>
          <w:rFonts w:ascii="Times New Roman" w:hAnsi="Times New Roman"/>
          <w:b/>
          <w:sz w:val="24"/>
          <w:szCs w:val="24"/>
        </w:rPr>
      </w:pPr>
      <w:r w:rsidRPr="000E4C60">
        <w:rPr>
          <w:rFonts w:ascii="Times New Roman" w:hAnsi="Times New Roman"/>
          <w:b/>
          <w:sz w:val="24"/>
          <w:szCs w:val="24"/>
        </w:rPr>
        <w:t>Работа с информацией</w:t>
      </w:r>
    </w:p>
    <w:p w:rsidR="00A069F7" w:rsidRPr="000E4C60" w:rsidRDefault="00A069F7" w:rsidP="000E4C60">
      <w:pPr>
        <w:shd w:val="clear" w:color="auto" w:fill="FFFFFF"/>
        <w:spacing w:before="58" w:line="240" w:lineRule="auto"/>
        <w:ind w:left="14" w:right="7" w:firstLine="281"/>
        <w:jc w:val="both"/>
        <w:rPr>
          <w:rFonts w:ascii="Times New Roman" w:hAnsi="Times New Roman"/>
          <w:sz w:val="24"/>
          <w:szCs w:val="24"/>
        </w:rPr>
      </w:pPr>
      <w:r w:rsidRPr="000E4C60">
        <w:rPr>
          <w:rFonts w:ascii="Times New Roman" w:hAnsi="Times New Roman"/>
          <w:sz w:val="24"/>
          <w:szCs w:val="24"/>
        </w:rPr>
        <w:t>Сбор и представление информации, связанной со счётом (пересчётом), измерением величин; анализ и представление информации в разных фор</w:t>
      </w:r>
      <w:r w:rsidRPr="000E4C60">
        <w:rPr>
          <w:rFonts w:ascii="Times New Roman" w:hAnsi="Times New Roman"/>
          <w:sz w:val="24"/>
          <w:szCs w:val="24"/>
        </w:rPr>
        <w:softHyphen/>
        <w:t>мах: таблицы, столбчатой диаграммы. Чтение и заполнение таблиц, чтение и построение столбчатых диаграмм.</w:t>
      </w:r>
    </w:p>
    <w:p w:rsidR="00A069F7" w:rsidRPr="000E4C60" w:rsidRDefault="00A069F7" w:rsidP="000E4C60">
      <w:pPr>
        <w:shd w:val="clear" w:color="auto" w:fill="FFFFFF"/>
        <w:spacing w:line="240" w:lineRule="auto"/>
        <w:ind w:left="310"/>
        <w:jc w:val="both"/>
        <w:rPr>
          <w:rFonts w:ascii="Times New Roman" w:hAnsi="Times New Roman"/>
          <w:sz w:val="24"/>
          <w:szCs w:val="24"/>
        </w:rPr>
      </w:pPr>
      <w:r w:rsidRPr="000E4C60">
        <w:rPr>
          <w:rFonts w:ascii="Times New Roman" w:hAnsi="Times New Roman"/>
          <w:sz w:val="24"/>
          <w:szCs w:val="24"/>
        </w:rPr>
        <w:t>Интерпретация данных таблицы и столбчатой диаграммы.</w:t>
      </w:r>
    </w:p>
    <w:p w:rsidR="00A069F7" w:rsidRPr="000E4C60" w:rsidRDefault="00A069F7" w:rsidP="000E4C60">
      <w:pPr>
        <w:shd w:val="clear" w:color="auto" w:fill="FFFFFF"/>
        <w:spacing w:line="240" w:lineRule="auto"/>
        <w:ind w:left="14" w:firstLine="288"/>
        <w:jc w:val="both"/>
        <w:rPr>
          <w:rFonts w:ascii="Times New Roman" w:hAnsi="Times New Roman"/>
          <w:sz w:val="24"/>
          <w:szCs w:val="24"/>
        </w:rPr>
      </w:pPr>
      <w:r w:rsidRPr="000E4C60">
        <w:rPr>
          <w:rFonts w:ascii="Times New Roman" w:hAnsi="Times New Roman"/>
          <w:sz w:val="24"/>
          <w:szCs w:val="24"/>
        </w:rPr>
        <w:t>Составление конечной последовательности (цепочки) предметов, чисел, числовых выражений, геометрических фигур и др. по заданному правилу. Составление, запись и выполнение простого алгоритма (плана) поиска информации.</w:t>
      </w:r>
    </w:p>
    <w:p w:rsidR="00200181" w:rsidRDefault="00A069F7" w:rsidP="000E4C60">
      <w:pPr>
        <w:shd w:val="clear" w:color="auto" w:fill="FFFFFF"/>
        <w:spacing w:line="240" w:lineRule="auto"/>
        <w:ind w:left="22" w:right="7" w:firstLine="288"/>
        <w:jc w:val="both"/>
        <w:rPr>
          <w:rFonts w:ascii="Times New Roman" w:hAnsi="Times New Roman"/>
          <w:sz w:val="24"/>
          <w:szCs w:val="24"/>
        </w:rPr>
      </w:pPr>
      <w:r w:rsidRPr="000E4C60">
        <w:rPr>
          <w:rFonts w:ascii="Times New Roman" w:hAnsi="Times New Roman"/>
          <w:sz w:val="24"/>
          <w:szCs w:val="24"/>
        </w:rPr>
        <w:t>Построение простейших логических высказываний с помощью ло</w:t>
      </w:r>
      <w:r w:rsidRPr="000E4C60">
        <w:rPr>
          <w:rFonts w:ascii="Times New Roman" w:hAnsi="Times New Roman"/>
          <w:sz w:val="24"/>
          <w:szCs w:val="24"/>
        </w:rPr>
        <w:softHyphen/>
        <w:t>гических связок и слов («верно/неверно, что ...», «если ..., то ...», «все», «каждый» и др.).</w:t>
      </w:r>
    </w:p>
    <w:p w:rsidR="000E4C60" w:rsidRPr="000E4C60" w:rsidRDefault="000E4C60" w:rsidP="000E4C60">
      <w:pPr>
        <w:shd w:val="clear" w:color="auto" w:fill="FFFFFF"/>
        <w:spacing w:line="240" w:lineRule="auto"/>
        <w:ind w:left="22" w:right="7" w:firstLine="288"/>
        <w:jc w:val="both"/>
        <w:rPr>
          <w:rFonts w:ascii="Times New Roman" w:hAnsi="Times New Roman"/>
          <w:sz w:val="24"/>
          <w:szCs w:val="24"/>
        </w:rPr>
      </w:pPr>
    </w:p>
    <w:p w:rsidR="0036511F" w:rsidRPr="000E4C60" w:rsidRDefault="0036511F" w:rsidP="000E4C60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E4C60">
        <w:rPr>
          <w:rFonts w:ascii="Times New Roman" w:hAnsi="Times New Roman"/>
          <w:b/>
          <w:bCs/>
          <w:sz w:val="24"/>
          <w:szCs w:val="24"/>
        </w:rPr>
        <w:t>Тематиче</w:t>
      </w:r>
      <w:r w:rsidR="002F3765" w:rsidRPr="000E4C60">
        <w:rPr>
          <w:rFonts w:ascii="Times New Roman" w:hAnsi="Times New Roman"/>
          <w:b/>
          <w:bCs/>
          <w:sz w:val="24"/>
          <w:szCs w:val="24"/>
        </w:rPr>
        <w:t>ское планирование</w:t>
      </w:r>
    </w:p>
    <w:p w:rsidR="001164DA" w:rsidRPr="000E4C60" w:rsidRDefault="001164DA" w:rsidP="000E4C60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2126"/>
        <w:gridCol w:w="6521"/>
      </w:tblGrid>
      <w:tr w:rsidR="0036511F" w:rsidRPr="000E4C60" w:rsidTr="001164DA">
        <w:trPr>
          <w:trHeight w:val="810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5F7CBE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4C60">
              <w:rPr>
                <w:rFonts w:ascii="Times New Roman" w:hAnsi="Times New Roman"/>
                <w:b/>
                <w:sz w:val="20"/>
                <w:szCs w:val="20"/>
              </w:rPr>
              <w:t>№ урока</w:t>
            </w:r>
          </w:p>
        </w:tc>
        <w:tc>
          <w:tcPr>
            <w:tcW w:w="212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5F7CBE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4C60">
              <w:rPr>
                <w:rFonts w:ascii="Times New Roman" w:hAnsi="Times New Roman"/>
                <w:b/>
                <w:sz w:val="20"/>
                <w:szCs w:val="20"/>
              </w:rPr>
              <w:t>Тема урока</w:t>
            </w:r>
          </w:p>
          <w:p w:rsidR="0036511F" w:rsidRPr="000E4C60" w:rsidRDefault="0036511F" w:rsidP="005F7CBE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52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5F7CBE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4C60">
              <w:rPr>
                <w:rFonts w:ascii="Times New Roman" w:hAnsi="Times New Roman"/>
                <w:b/>
                <w:sz w:val="20"/>
                <w:szCs w:val="20"/>
              </w:rPr>
              <w:t>Виды деятельности обучающихся</w:t>
            </w:r>
          </w:p>
        </w:tc>
      </w:tr>
      <w:tr w:rsidR="0036511F" w:rsidRPr="000E4C60" w:rsidTr="001164DA">
        <w:trPr>
          <w:trHeight w:hRule="exact" w:val="83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21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511F" w:rsidRPr="000E4C60" w:rsidTr="001164DA">
        <w:trPr>
          <w:trHeight w:val="245"/>
        </w:trPr>
        <w:tc>
          <w:tcPr>
            <w:tcW w:w="94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4C60">
              <w:rPr>
                <w:rFonts w:ascii="Times New Roman" w:hAnsi="Times New Roman"/>
                <w:b/>
                <w:sz w:val="20"/>
                <w:szCs w:val="20"/>
              </w:rPr>
              <w:t>ЧИСЛА ОТ 1 ДО 100. СЛОЖЕНИЕ И ВЫЧИТАНИЕ (9ч)</w:t>
            </w:r>
          </w:p>
        </w:tc>
      </w:tr>
      <w:tr w:rsidR="0036511F" w:rsidRPr="000E4C60" w:rsidTr="005F7CBE">
        <w:trPr>
          <w:trHeight w:val="119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1-2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Повторение. Нумерация чисел. Устные и письменные приёмы сложения и вычитания.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называть числа до 100 в порядке их следования при счёте; называть числа, следующие и предшествующие данным; выполнять сложение и вычитание в пределах 100; работать по плану; сопоставлять свои действия с поставленной задачей.</w:t>
            </w:r>
          </w:p>
        </w:tc>
      </w:tr>
      <w:tr w:rsidR="0036511F" w:rsidRPr="000E4C60" w:rsidTr="001164DA">
        <w:trPr>
          <w:trHeight w:val="525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Выражение с переменной</w:t>
            </w:r>
          </w:p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решать уравнения подбором числа; выполнять письменные вычисления в столбик, используя изученные приёмы.</w:t>
            </w:r>
          </w:p>
        </w:tc>
      </w:tr>
      <w:tr w:rsidR="0036511F" w:rsidRPr="000E4C60" w:rsidTr="005F7CBE">
        <w:trPr>
          <w:trHeight w:val="708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4-5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 xml:space="preserve">Решение уравнений.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решать уравнения на нахождение неизвестного слагаемого и уменьшаемого; выполнять письменные вычисления, используя изученные приёмы.</w:t>
            </w:r>
          </w:p>
        </w:tc>
      </w:tr>
      <w:tr w:rsidR="0036511F" w:rsidRPr="000E4C60" w:rsidTr="000E4C60">
        <w:trPr>
          <w:trHeight w:val="1124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Решение уравнений. Обозначение геометрических фигур буквами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решать уравнения на нахождение неизвестного вычитаемого; обозначать фигуры буквами.</w:t>
            </w:r>
          </w:p>
        </w:tc>
      </w:tr>
      <w:tr w:rsidR="0036511F" w:rsidRPr="000E4C60" w:rsidTr="000E4C60">
        <w:trPr>
          <w:trHeight w:val="634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Страничка для любознательных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обозначать фигуры буквами.</w:t>
            </w:r>
          </w:p>
        </w:tc>
      </w:tr>
      <w:tr w:rsidR="0036511F" w:rsidRPr="000E4C60" w:rsidTr="001164DA">
        <w:trPr>
          <w:trHeight w:val="12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4C60">
              <w:rPr>
                <w:rFonts w:ascii="Times New Roman" w:hAnsi="Times New Roman"/>
                <w:b/>
                <w:sz w:val="20"/>
                <w:szCs w:val="20"/>
              </w:rPr>
              <w:t>Контрольная работа №1 входная по теме «Повторение: сложение и вычитание»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применять полученные знания, умения и навыки на практике; работать самостоятельно; контролировать свою работу и её результат.</w:t>
            </w:r>
          </w:p>
        </w:tc>
      </w:tr>
      <w:tr w:rsidR="0036511F" w:rsidRPr="000E4C60" w:rsidTr="000E4C60">
        <w:trPr>
          <w:trHeight w:val="6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Анализ контрольной работы.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понимать причины ошибок, допущенных в контрольной работе и исправлять их.</w:t>
            </w:r>
          </w:p>
        </w:tc>
      </w:tr>
      <w:tr w:rsidR="0036511F" w:rsidRPr="000E4C60" w:rsidTr="001164DA">
        <w:trPr>
          <w:trHeight w:val="235"/>
        </w:trPr>
        <w:tc>
          <w:tcPr>
            <w:tcW w:w="949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4C60">
              <w:rPr>
                <w:rFonts w:ascii="Times New Roman" w:hAnsi="Times New Roman"/>
                <w:b/>
                <w:sz w:val="20"/>
                <w:szCs w:val="20"/>
              </w:rPr>
              <w:t>ЧИСЛА ОТ 1 ДО 100. ТАБЛИЧНОЕ УМНОЖЕНИЕ И ДЕЛЕНИЕ (55ч)</w:t>
            </w:r>
          </w:p>
        </w:tc>
      </w:tr>
      <w:tr w:rsidR="0036511F" w:rsidRPr="000E4C60" w:rsidTr="000E4C60">
        <w:trPr>
          <w:trHeight w:val="55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Связь умножения и сложения.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заменять сложение умножением; решать задачи на умножение и обратные им задачи.</w:t>
            </w:r>
          </w:p>
        </w:tc>
      </w:tr>
      <w:tr w:rsidR="0036511F" w:rsidRPr="000E4C60" w:rsidTr="001164DA">
        <w:trPr>
          <w:trHeight w:val="708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Связь между компонентами и результатом умножения. Чётные и нечётные числа.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составлять из примеров на умножение примеры на деление на основе взаимосвязи между компонентами и результатом умножения.</w:t>
            </w:r>
          </w:p>
        </w:tc>
      </w:tr>
      <w:tr w:rsidR="0036511F" w:rsidRPr="000E4C60" w:rsidTr="000E4C60">
        <w:trPr>
          <w:trHeight w:val="66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Таблица умножения и деления с числом 3.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выполнять умножение и деление с числом 3.</w:t>
            </w:r>
          </w:p>
        </w:tc>
      </w:tr>
      <w:tr w:rsidR="0036511F" w:rsidRPr="000E4C60" w:rsidTr="001164DA">
        <w:trPr>
          <w:trHeight w:val="557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Решение задач с величинами «цена», «количество», «стоимость».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решать задачи с величинами «цена», «количество», «стоимость».</w:t>
            </w:r>
          </w:p>
        </w:tc>
      </w:tr>
      <w:tr w:rsidR="0036511F" w:rsidRPr="000E4C60" w:rsidTr="000E4C60">
        <w:trPr>
          <w:trHeight w:val="604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Решение задач с понятиями «масса» и «количество».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решать задачи с понятиями «масса» и «количество».</w:t>
            </w:r>
          </w:p>
        </w:tc>
      </w:tr>
      <w:tr w:rsidR="0036511F" w:rsidRPr="000E4C60" w:rsidTr="000E4C60">
        <w:trPr>
          <w:trHeight w:val="61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15-17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Порядок выполнения действий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4C60">
              <w:rPr>
                <w:rFonts w:ascii="Times New Roman" w:hAnsi="Times New Roman"/>
                <w:bCs/>
                <w:sz w:val="20"/>
                <w:szCs w:val="20"/>
              </w:rPr>
              <w:t xml:space="preserve">Уч-ся </w:t>
            </w:r>
            <w:r w:rsidR="000E4C60" w:rsidRPr="000E4C60">
              <w:rPr>
                <w:rFonts w:ascii="Times New Roman" w:hAnsi="Times New Roman"/>
                <w:bCs/>
                <w:sz w:val="20"/>
                <w:szCs w:val="20"/>
              </w:rPr>
              <w:t>научатся выполнять</w:t>
            </w:r>
            <w:r w:rsidRPr="000E4C60">
              <w:rPr>
                <w:rFonts w:ascii="Times New Roman" w:hAnsi="Times New Roman"/>
                <w:bCs/>
                <w:sz w:val="20"/>
                <w:szCs w:val="20"/>
              </w:rPr>
              <w:t xml:space="preserve"> действия в выражениях со скобками в правильном порядке; решать задачи по формуле произведения.</w:t>
            </w:r>
          </w:p>
        </w:tc>
      </w:tr>
      <w:tr w:rsidR="0036511F" w:rsidRPr="000E4C60" w:rsidTr="000E4C60">
        <w:trPr>
          <w:trHeight w:val="982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Странички для любознательных. Что узнали. Чему научились.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Закреплять знания, умения и навыки, полученные на предыдущих уроках.</w:t>
            </w:r>
          </w:p>
        </w:tc>
      </w:tr>
      <w:tr w:rsidR="0036511F" w:rsidRPr="000E4C60" w:rsidTr="001164DA">
        <w:trPr>
          <w:trHeight w:val="9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4C60">
              <w:rPr>
                <w:rFonts w:ascii="Times New Roman" w:hAnsi="Times New Roman"/>
                <w:b/>
                <w:sz w:val="20"/>
                <w:szCs w:val="20"/>
              </w:rPr>
              <w:t>Контрольная работа №</w:t>
            </w:r>
            <w:r w:rsidR="000E4C60" w:rsidRPr="000E4C60">
              <w:rPr>
                <w:rFonts w:ascii="Times New Roman" w:hAnsi="Times New Roman"/>
                <w:b/>
                <w:sz w:val="20"/>
                <w:szCs w:val="20"/>
              </w:rPr>
              <w:t>2 по</w:t>
            </w:r>
            <w:r w:rsidRPr="000E4C60">
              <w:rPr>
                <w:rFonts w:ascii="Times New Roman" w:hAnsi="Times New Roman"/>
                <w:b/>
                <w:sz w:val="20"/>
                <w:szCs w:val="20"/>
              </w:rPr>
              <w:t xml:space="preserve"> теме: «Умножение и деление на 2 и на3».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применять полученные знания, умения и навыки на практике; работать самостоятельно; контролировать свою работу и её результат.</w:t>
            </w:r>
          </w:p>
        </w:tc>
      </w:tr>
      <w:tr w:rsidR="0036511F" w:rsidRPr="000E4C60" w:rsidTr="001164DA">
        <w:trPr>
          <w:trHeight w:val="69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Анализ контрольной работы. Таблица умножения и деления с числом 4.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4C60">
              <w:rPr>
                <w:rFonts w:ascii="Times New Roman" w:hAnsi="Times New Roman"/>
                <w:bCs/>
                <w:sz w:val="20"/>
                <w:szCs w:val="20"/>
              </w:rPr>
              <w:t>Уч-ся научатся понимать причины ошибок, допущенных в контрольной работе и исправлять их; составлять таблицу умножения и деления и пользоваться ею.</w:t>
            </w:r>
          </w:p>
        </w:tc>
      </w:tr>
      <w:tr w:rsidR="0036511F" w:rsidRPr="000E4C60" w:rsidTr="001164DA">
        <w:trPr>
          <w:trHeight w:val="27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Закрепление изученного.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пользоваться таблицей умножения и деления; выполнять действия в выражениях со скобками в правильном порядке; решать задачи по формуле произведения.</w:t>
            </w:r>
          </w:p>
        </w:tc>
      </w:tr>
      <w:tr w:rsidR="0036511F" w:rsidRPr="000E4C60" w:rsidTr="000E4C60">
        <w:trPr>
          <w:trHeight w:val="763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22-23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Задачи на увеличение числа в несколько раз.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решать задачи на увеличение числа в несколько раз; пользоваться таблицей умножения и деления.</w:t>
            </w:r>
          </w:p>
        </w:tc>
      </w:tr>
      <w:tr w:rsidR="0036511F" w:rsidRPr="000E4C60" w:rsidTr="001164DA">
        <w:trPr>
          <w:trHeight w:val="7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Задачи на уменьшение числа в несколько раз.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решать задачи на уменьшение числа в несколько раз; пользоваться таблицей умножения и деления.</w:t>
            </w:r>
          </w:p>
        </w:tc>
      </w:tr>
      <w:tr w:rsidR="0036511F" w:rsidRPr="000E4C60" w:rsidTr="000E4C60">
        <w:trPr>
          <w:trHeight w:val="579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Решение задач.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решать задачи на увеличение и уменьшение числа в несколько раз; пользоваться таблицей умножения и деления.</w:t>
            </w:r>
          </w:p>
        </w:tc>
      </w:tr>
      <w:tr w:rsidR="0036511F" w:rsidRPr="000E4C60" w:rsidTr="000E4C60">
        <w:trPr>
          <w:trHeight w:val="688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Таблица умножения и деления с числом 5.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составлять таблицу умножения и деления и пользоваться ею.</w:t>
            </w:r>
          </w:p>
        </w:tc>
      </w:tr>
      <w:tr w:rsidR="0036511F" w:rsidRPr="000E4C60" w:rsidTr="000E4C60">
        <w:trPr>
          <w:trHeight w:val="564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64DA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27-28</w:t>
            </w:r>
          </w:p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Задачи на кратное сравнение.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решать задачи на кратное сравнение; пользоваться таблицей умножения и деления;</w:t>
            </w:r>
          </w:p>
        </w:tc>
      </w:tr>
      <w:tr w:rsidR="0036511F" w:rsidRPr="000E4C60" w:rsidTr="001164DA">
        <w:trPr>
          <w:trHeight w:val="67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29</w:t>
            </w:r>
          </w:p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Решение задач.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решать задачи на разностное и кратное сравнение; пользоваться таблицей умножения и деления;</w:t>
            </w:r>
          </w:p>
        </w:tc>
      </w:tr>
      <w:tr w:rsidR="0036511F" w:rsidRPr="000E4C60" w:rsidTr="001164DA">
        <w:trPr>
          <w:trHeight w:val="709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Таблица умножения и деления с числом 6.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составлять таблицу умножения и деления с числом 6 и пользоваться ею; решать задачи на разностное и кратное сравнение.</w:t>
            </w:r>
          </w:p>
        </w:tc>
      </w:tr>
      <w:tr w:rsidR="0036511F" w:rsidRPr="000E4C60" w:rsidTr="001164DA">
        <w:trPr>
          <w:trHeight w:val="709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31-33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Решение задач.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решать задачи на разностное и кратное сравнение; пользоваться таблицей умножения и деления; составлять план решения задачи.</w:t>
            </w:r>
          </w:p>
        </w:tc>
      </w:tr>
      <w:tr w:rsidR="0036511F" w:rsidRPr="000E4C60" w:rsidTr="001164DA">
        <w:trPr>
          <w:trHeight w:val="709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Таблица умножения и деления с числом 7.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составлять таблицу умножения и деления с числом 7 и пользоваться ею; решать задачи изученных видов.</w:t>
            </w:r>
          </w:p>
        </w:tc>
      </w:tr>
      <w:tr w:rsidR="0036511F" w:rsidRPr="000E4C60" w:rsidTr="001164DA">
        <w:trPr>
          <w:trHeight w:val="709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Странички для любознательных. Наши проекты.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4C60">
              <w:rPr>
                <w:rFonts w:ascii="Times New Roman" w:hAnsi="Times New Roman"/>
                <w:bCs/>
                <w:sz w:val="20"/>
                <w:szCs w:val="20"/>
              </w:rPr>
              <w:t>Уч-ся научатся анализировать и сочинять математические сказки.</w:t>
            </w:r>
          </w:p>
        </w:tc>
      </w:tr>
      <w:tr w:rsidR="0036511F" w:rsidRPr="000E4C60" w:rsidTr="000E4C60">
        <w:trPr>
          <w:trHeight w:val="71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lastRenderedPageBreak/>
              <w:t>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Что узнали. Чему научились.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пользоваться таблицей умножения и деления; выполнять действия в выражениях со скобками в правильном порядке; решать задачи по формуле произведения.</w:t>
            </w:r>
          </w:p>
        </w:tc>
      </w:tr>
      <w:tr w:rsidR="0036511F" w:rsidRPr="000E4C60" w:rsidTr="001164DA">
        <w:trPr>
          <w:trHeight w:val="10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4C60">
              <w:rPr>
                <w:rFonts w:ascii="Times New Roman" w:hAnsi="Times New Roman"/>
                <w:b/>
                <w:sz w:val="20"/>
                <w:szCs w:val="20"/>
              </w:rPr>
              <w:t xml:space="preserve">Контрольная работа №3 по теме «Табличное умножение и деление».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применять полученные знания, умения и навыки на практике.</w:t>
            </w:r>
          </w:p>
        </w:tc>
      </w:tr>
      <w:tr w:rsidR="0036511F" w:rsidRPr="000E4C60" w:rsidTr="001164DA">
        <w:trPr>
          <w:trHeight w:val="752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Анализ контрольной работы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 xml:space="preserve">Уч-ся научатся понимать причины ошибок, допущенных в контрольной </w:t>
            </w:r>
            <w:r w:rsidR="000E4C60" w:rsidRPr="000E4C60">
              <w:rPr>
                <w:rFonts w:ascii="Times New Roman" w:hAnsi="Times New Roman"/>
                <w:sz w:val="20"/>
                <w:szCs w:val="20"/>
              </w:rPr>
              <w:t>работе и</w:t>
            </w:r>
            <w:r w:rsidRPr="000E4C60">
              <w:rPr>
                <w:rFonts w:ascii="Times New Roman" w:hAnsi="Times New Roman"/>
                <w:sz w:val="20"/>
                <w:szCs w:val="20"/>
              </w:rPr>
              <w:t xml:space="preserve"> исправлять их.</w:t>
            </w:r>
          </w:p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511F" w:rsidRPr="000E4C60" w:rsidTr="000E4C60">
        <w:trPr>
          <w:trHeight w:val="63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39-40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Площадь. Сравнение площадей фигур.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сравнивать площади фигур способом наложения; решать задачи изученных видов; пользоваться таблицей умножения и деления.</w:t>
            </w:r>
          </w:p>
        </w:tc>
      </w:tr>
      <w:tr w:rsidR="0036511F" w:rsidRPr="000E4C60" w:rsidTr="000E4C60">
        <w:trPr>
          <w:trHeight w:val="801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41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Квадратный сантиметр.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4C60">
              <w:rPr>
                <w:rFonts w:ascii="Times New Roman" w:hAnsi="Times New Roman"/>
                <w:bCs/>
                <w:sz w:val="20"/>
                <w:szCs w:val="20"/>
              </w:rPr>
              <w:t>Уч-ся научатся измерять площадь фигур в квадратных сантиметрах; решать задачи изученных видов; пользоваться таблицей умножения и деления.</w:t>
            </w:r>
          </w:p>
        </w:tc>
      </w:tr>
      <w:tr w:rsidR="0036511F" w:rsidRPr="000E4C60" w:rsidTr="001164DA">
        <w:trPr>
          <w:trHeight w:val="695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Площадь прямоугольника.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 xml:space="preserve">Уч-ся научатся </w:t>
            </w:r>
            <w:r w:rsidR="000E4C60" w:rsidRPr="000E4C60">
              <w:rPr>
                <w:rFonts w:ascii="Times New Roman" w:hAnsi="Times New Roman"/>
                <w:sz w:val="20"/>
                <w:szCs w:val="20"/>
              </w:rPr>
              <w:t>вычислять площадь</w:t>
            </w:r>
            <w:r w:rsidRPr="000E4C60">
              <w:rPr>
                <w:rFonts w:ascii="Times New Roman" w:hAnsi="Times New Roman"/>
                <w:sz w:val="20"/>
                <w:szCs w:val="20"/>
              </w:rPr>
              <w:t xml:space="preserve"> прямоугольника по формуле; решать задачи изученных видов; пользоваться таблицей умножения и деления.</w:t>
            </w:r>
          </w:p>
        </w:tc>
      </w:tr>
      <w:tr w:rsidR="0036511F" w:rsidRPr="000E4C60" w:rsidTr="001164DA">
        <w:trPr>
          <w:trHeight w:val="69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Таблица умножения и деления с числом 8.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составлять таблицу умножения и деления с числом 8 и пользоваться ею; решать задачи изученных видов.</w:t>
            </w:r>
          </w:p>
        </w:tc>
      </w:tr>
      <w:tr w:rsidR="0036511F" w:rsidRPr="000E4C60" w:rsidTr="001164DA">
        <w:trPr>
          <w:trHeight w:val="708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Закрепление изученного.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Закреплять знания, умения и навыки, полученные на предыдущих уроках.</w:t>
            </w:r>
          </w:p>
        </w:tc>
      </w:tr>
      <w:tr w:rsidR="0036511F" w:rsidRPr="000E4C60" w:rsidTr="000E4C60">
        <w:trPr>
          <w:trHeight w:val="43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Решение задач.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решать задачи изученных видов; пользоваться таблицей умножения и деления.</w:t>
            </w:r>
          </w:p>
        </w:tc>
      </w:tr>
      <w:tr w:rsidR="0036511F" w:rsidRPr="000E4C60" w:rsidTr="000E4C60">
        <w:trPr>
          <w:trHeight w:val="703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Таблица умножения и деления с числом 9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составлять таблицу умножения и деления с числом 9 и пользоваться ею; решать задачи изученных видов.</w:t>
            </w:r>
          </w:p>
        </w:tc>
      </w:tr>
      <w:tr w:rsidR="0036511F" w:rsidRPr="000E4C60" w:rsidTr="000E4C60">
        <w:trPr>
          <w:trHeight w:val="549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47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Квадратный дециметр.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измерять площадь фигур в квадратных дециметрах; решать задачи изученных видов.</w:t>
            </w:r>
          </w:p>
        </w:tc>
      </w:tr>
      <w:tr w:rsidR="0036511F" w:rsidRPr="000E4C60" w:rsidTr="000E4C60">
        <w:trPr>
          <w:trHeight w:val="55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Таблица умножения. Закрепление.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пользоваться таблицей умножения и деления; решать задачи изученных видов.</w:t>
            </w:r>
          </w:p>
        </w:tc>
      </w:tr>
      <w:tr w:rsidR="0036511F" w:rsidRPr="000E4C60" w:rsidTr="000E4C60">
        <w:trPr>
          <w:trHeight w:val="505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49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Закрепление изученного.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Закреплять знания, умения и навыки, полученные на предыдущих уроках.</w:t>
            </w:r>
          </w:p>
        </w:tc>
      </w:tr>
      <w:tr w:rsidR="0036511F" w:rsidRPr="000E4C60" w:rsidTr="000E4C60">
        <w:trPr>
          <w:trHeight w:val="5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Квадратный метр.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пользоваться таблицей умножения и деления; решать задачи изученных видов.</w:t>
            </w:r>
          </w:p>
        </w:tc>
      </w:tr>
      <w:tr w:rsidR="0036511F" w:rsidRPr="000E4C60" w:rsidTr="000E4C60">
        <w:trPr>
          <w:trHeight w:val="419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51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 xml:space="preserve">Закрепление изученного.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Закреплять знания, умения и навыки, полученные на предыдущих уроках.</w:t>
            </w:r>
          </w:p>
        </w:tc>
      </w:tr>
      <w:tr w:rsidR="0036511F" w:rsidRPr="000E4C60" w:rsidTr="001164DA">
        <w:trPr>
          <w:trHeight w:val="5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Странички для любознательных.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 xml:space="preserve">Уч-ся научатся решать нестандартные задачи. </w:t>
            </w:r>
          </w:p>
        </w:tc>
      </w:tr>
      <w:tr w:rsidR="0036511F" w:rsidRPr="000E4C60" w:rsidTr="001164DA">
        <w:trPr>
          <w:trHeight w:val="879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53-54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Что узнали. Чему научились.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Закреплять знания, умения и навыки, полученные на предыдущих уроках.</w:t>
            </w:r>
          </w:p>
        </w:tc>
      </w:tr>
      <w:tr w:rsidR="001164DA" w:rsidRPr="000E4C60" w:rsidTr="000E4C60">
        <w:trPr>
          <w:trHeight w:val="556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1164DA" w:rsidRPr="000E4C60" w:rsidRDefault="001164DA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1164DA" w:rsidRPr="000E4C60" w:rsidRDefault="001164DA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0E4C60">
              <w:rPr>
                <w:rFonts w:ascii="Times New Roman" w:hAnsi="Times New Roman"/>
                <w:iCs/>
                <w:sz w:val="20"/>
                <w:szCs w:val="20"/>
              </w:rPr>
              <w:t>Умножение на 1.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164DA" w:rsidRPr="000E4C60" w:rsidRDefault="001164DA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выполнять умножение на 1; пользоваться таблицей умножения и деления; решать задачи изученных видов.</w:t>
            </w:r>
          </w:p>
        </w:tc>
      </w:tr>
      <w:tr w:rsidR="0036511F" w:rsidRPr="000E4C60" w:rsidTr="001164DA">
        <w:trPr>
          <w:trHeight w:val="855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iCs/>
                <w:sz w:val="20"/>
                <w:szCs w:val="20"/>
              </w:rPr>
              <w:t>Умножение на 0.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выполнять умножение на 0; пользоваться таблицей умножения и деления; решать задачи изученных видов.</w:t>
            </w:r>
          </w:p>
        </w:tc>
      </w:tr>
      <w:tr w:rsidR="0036511F" w:rsidRPr="000E4C60" w:rsidTr="001164DA">
        <w:trPr>
          <w:trHeight w:val="1030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57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ind w:right="58" w:firstLine="1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Умножение и деление с числами 1,0. Деление нуля на число.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делить ноль на число;  пользоваться таблицей умножения и деления; решать примеры на умножение на 1 и на 0; решать задачи изученных видов.</w:t>
            </w:r>
          </w:p>
        </w:tc>
      </w:tr>
      <w:tr w:rsidR="0036511F" w:rsidRPr="000E4C60" w:rsidTr="000E4C60">
        <w:trPr>
          <w:trHeight w:val="58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58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ind w:right="101" w:firstLine="5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Закрепление изученного.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ind w:right="62" w:hanging="5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Закреплять знания, умения и навыки, полученные на предыдущих уроках.</w:t>
            </w:r>
          </w:p>
        </w:tc>
      </w:tr>
      <w:tr w:rsidR="0036511F" w:rsidRPr="000E4C60" w:rsidTr="000E4C60">
        <w:trPr>
          <w:trHeight w:val="55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lastRenderedPageBreak/>
              <w:t>59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Доли.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ind w:right="115" w:hanging="1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определять доли и сравнивать их; пользоваться таблицей умножения и деления; решать задачи изученных видов.</w:t>
            </w:r>
          </w:p>
        </w:tc>
      </w:tr>
      <w:tr w:rsidR="0036511F" w:rsidRPr="000E4C60" w:rsidTr="000E4C60">
        <w:trPr>
          <w:trHeight w:val="835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Окружность. Круг.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чертить окружность; различать понятия «круг» и «окружность»; находить радиус и диаметр окружности; пользоваться таблицей умножения и деления; решать задачи изученных видов.</w:t>
            </w:r>
          </w:p>
        </w:tc>
      </w:tr>
      <w:tr w:rsidR="0036511F" w:rsidRPr="000E4C60" w:rsidTr="001164DA">
        <w:trPr>
          <w:trHeight w:val="755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61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Диаметр круга. Решение задач.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чертить окружность; различать понятия «круг» и «окружность», «радиус», «диаметр»; пользоваться таблицей умножения и деления; решать задачи на доли.</w:t>
            </w:r>
          </w:p>
        </w:tc>
      </w:tr>
      <w:tr w:rsidR="0036511F" w:rsidRPr="000E4C60" w:rsidTr="001164DA">
        <w:trPr>
          <w:trHeight w:val="7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62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Единицы времени.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различать временные понятия (год, месяц, сутки); пользоваться таблицей умножения и деления; решать задачи на доли.</w:t>
            </w:r>
          </w:p>
        </w:tc>
      </w:tr>
      <w:tr w:rsidR="0036511F" w:rsidRPr="000E4C60" w:rsidTr="001164DA">
        <w:trPr>
          <w:trHeight w:val="795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63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4C60">
              <w:rPr>
                <w:rFonts w:ascii="Times New Roman" w:hAnsi="Times New Roman"/>
                <w:b/>
                <w:sz w:val="20"/>
                <w:szCs w:val="20"/>
              </w:rPr>
              <w:t xml:space="preserve">Контрольная работа  №4  за первое полугодие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4C60">
              <w:rPr>
                <w:rFonts w:ascii="Times New Roman" w:hAnsi="Times New Roman"/>
                <w:bCs/>
                <w:sz w:val="20"/>
                <w:szCs w:val="20"/>
              </w:rPr>
              <w:t>Уч-ся научатся применять на практике полученные знания, умения и навыки.</w:t>
            </w:r>
          </w:p>
        </w:tc>
      </w:tr>
      <w:tr w:rsidR="0036511F" w:rsidRPr="000E4C60" w:rsidTr="000E4C60">
        <w:trPr>
          <w:trHeight w:val="907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0E4C60">
              <w:rPr>
                <w:rFonts w:ascii="Times New Roman" w:hAnsi="Times New Roman"/>
                <w:iCs/>
                <w:sz w:val="20"/>
                <w:szCs w:val="20"/>
              </w:rPr>
              <w:t>Анализ контрольной работы. Странички для любознательных.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понимать причины ошибок, допущенных в контрольной работе и исправлять их; различать временные понятия (год, месяц, сутки); пользоваться таблицей умножения и деления; решать задачи на доли.</w:t>
            </w:r>
          </w:p>
        </w:tc>
      </w:tr>
      <w:tr w:rsidR="0036511F" w:rsidRPr="000E4C60" w:rsidTr="001164DA">
        <w:trPr>
          <w:trHeight w:val="308"/>
        </w:trPr>
        <w:tc>
          <w:tcPr>
            <w:tcW w:w="9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b/>
                <w:sz w:val="20"/>
                <w:szCs w:val="20"/>
              </w:rPr>
              <w:t>ЧИСЛА ОТ 1 ДО 100. ВНЕТАБЛИЧНОЕ УМНОЖЕНИЕ И ДЕЛЕНИЕ (29ч)</w:t>
            </w:r>
          </w:p>
        </w:tc>
      </w:tr>
      <w:tr w:rsidR="0036511F" w:rsidRPr="000E4C60" w:rsidTr="001164DA">
        <w:trPr>
          <w:trHeight w:val="78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Умножение и деление круглых чисел.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 xml:space="preserve">Уч-ся научатся моделировать приёмы умножения и деления круглых чисел с помощью предметов; читать равенства. Используя математическую терминологию; использовать переместительное </w:t>
            </w:r>
            <w:proofErr w:type="spellStart"/>
            <w:r w:rsidRPr="000E4C60">
              <w:rPr>
                <w:rFonts w:ascii="Times New Roman" w:hAnsi="Times New Roman"/>
                <w:sz w:val="20"/>
                <w:szCs w:val="20"/>
              </w:rPr>
              <w:t>св</w:t>
            </w:r>
            <w:proofErr w:type="spellEnd"/>
            <w:r w:rsidRPr="000E4C60">
              <w:rPr>
                <w:rFonts w:ascii="Times New Roman" w:hAnsi="Times New Roman"/>
                <w:sz w:val="20"/>
                <w:szCs w:val="20"/>
              </w:rPr>
              <w:t>-во умножения и взаимосвязь умножения и деления при вычислениях; определять порядок действий в выражениях.</w:t>
            </w:r>
          </w:p>
        </w:tc>
      </w:tr>
      <w:tr w:rsidR="0036511F" w:rsidRPr="000E4C60" w:rsidTr="000E4C60">
        <w:trPr>
          <w:trHeight w:val="12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66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Деление вида 80:20.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моделировать приёмы умножения и деления круглых чисел с помощью предметов; читать равенства, используя математическую терминологию; использовать переместительное свойство умножения и взаимосвязь умножения и деления при вычислениях; решать задачи и уравнения изученных видов.</w:t>
            </w:r>
          </w:p>
        </w:tc>
      </w:tr>
      <w:tr w:rsidR="0036511F" w:rsidRPr="000E4C60" w:rsidTr="001164DA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67-68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Умножение суммы на число.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моделировать приёмы умножения суммы на число с помощью схематических рисунков; читать равенства, используя математическую терминологию; решать задачи изученных видов.</w:t>
            </w:r>
          </w:p>
        </w:tc>
      </w:tr>
      <w:tr w:rsidR="0036511F" w:rsidRPr="000E4C60" w:rsidTr="000E4C60">
        <w:trPr>
          <w:trHeight w:val="990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69-70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Умножение двузначного числа на однозначное.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использовать приём умножения суммы на число при умножении двузначного на однозначное; читать равенства, используя математическую терминологию; переводить одни единицы длины в другие, используя соотношения между ними.</w:t>
            </w:r>
          </w:p>
        </w:tc>
      </w:tr>
      <w:tr w:rsidR="0036511F" w:rsidRPr="000E4C60" w:rsidTr="000E4C60">
        <w:trPr>
          <w:trHeight w:val="54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71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64DA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Закрепление изученного.</w:t>
            </w:r>
          </w:p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Совершенствовать вычислительные навыки и умение решать задачи; развивать смекалку и находчивость, умение рассуждать.</w:t>
            </w:r>
          </w:p>
        </w:tc>
      </w:tr>
      <w:tr w:rsidR="0036511F" w:rsidRPr="000E4C60" w:rsidTr="001164DA">
        <w:trPr>
          <w:trHeight w:val="4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72-73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ind w:right="120" w:firstLine="5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Деление суммы на число.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выполнять деление суммы на число; решать задачи изученных видов; читать равенства, используя математическую терминологию.</w:t>
            </w:r>
          </w:p>
        </w:tc>
      </w:tr>
      <w:tr w:rsidR="0036511F" w:rsidRPr="000E4C60" w:rsidTr="000E4C60">
        <w:trPr>
          <w:trHeight w:hRule="exact" w:val="865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4C60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74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4C60" w:rsidRPr="000E4C60" w:rsidRDefault="0036511F" w:rsidP="000E4C60">
            <w:pPr>
              <w:spacing w:line="240" w:lineRule="auto"/>
              <w:ind w:right="130" w:hanging="5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Деление двузначного числа на однозначное.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выполнять деление двузначного числа на однозначное;</w:t>
            </w:r>
          </w:p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читать равенства, используя математическую терминологию; решать задачи изученных видов.</w:t>
            </w:r>
          </w:p>
        </w:tc>
      </w:tr>
      <w:tr w:rsidR="0036511F" w:rsidRPr="000E4C60" w:rsidTr="000E4C60">
        <w:trPr>
          <w:trHeight w:hRule="exact" w:val="1009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64DA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75</w:t>
            </w:r>
          </w:p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Делимое. Делитель.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использовать взаимосвязь умножения и деления при вычислениях; выполнять деление двузначного числа на однозначное; читать равенства, используя математическую терминологию; решать задачи изученных видов.</w:t>
            </w:r>
          </w:p>
        </w:tc>
      </w:tr>
      <w:tr w:rsidR="0036511F" w:rsidRPr="000E4C60" w:rsidTr="001164DA">
        <w:trPr>
          <w:trHeight w:val="863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76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ind w:right="130" w:hanging="5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Проверка деления.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проверять результат умножения делением; решать уравнения, проверяя деление умножением; решать задачи изученных видов; дополнять вопросом условие задачи; работать в парах.</w:t>
            </w:r>
          </w:p>
        </w:tc>
      </w:tr>
      <w:tr w:rsidR="0036511F" w:rsidRPr="000E4C60" w:rsidTr="000E4C60">
        <w:trPr>
          <w:trHeight w:val="794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77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Случаи деления 87:29.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4C60">
              <w:rPr>
                <w:rFonts w:ascii="Times New Roman" w:hAnsi="Times New Roman"/>
                <w:bCs/>
                <w:sz w:val="20"/>
                <w:szCs w:val="20"/>
              </w:rPr>
              <w:t xml:space="preserve">Уч-ся научатся делить двузначное число </w:t>
            </w:r>
            <w:r w:rsidR="000E4C60" w:rsidRPr="000E4C60">
              <w:rPr>
                <w:rFonts w:ascii="Times New Roman" w:hAnsi="Times New Roman"/>
                <w:bCs/>
                <w:sz w:val="20"/>
                <w:szCs w:val="20"/>
              </w:rPr>
              <w:t>на двузначное способом подбор</w:t>
            </w:r>
            <w:r w:rsidR="000E4C60">
              <w:rPr>
                <w:rFonts w:ascii="Times New Roman" w:hAnsi="Times New Roman"/>
                <w:bCs/>
                <w:sz w:val="20"/>
                <w:szCs w:val="20"/>
              </w:rPr>
              <w:t>а</w:t>
            </w:r>
            <w:r w:rsidRPr="000E4C60">
              <w:rPr>
                <w:rFonts w:ascii="Times New Roman" w:hAnsi="Times New Roman"/>
                <w:bCs/>
                <w:sz w:val="20"/>
                <w:szCs w:val="20"/>
              </w:rPr>
              <w:t>; дополнять вопросом условие задачи; решать задачи изученных видов; работать в парах.</w:t>
            </w:r>
          </w:p>
        </w:tc>
      </w:tr>
      <w:tr w:rsidR="0036511F" w:rsidRPr="000E4C60" w:rsidTr="001164DA">
        <w:trPr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78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Проверка умножения.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 xml:space="preserve">Уч-ся научатся выполнять проверку умножения делением; читать равенства, используя математическую терминологию; чертить отрезки заданной длины и сравнивать их; </w:t>
            </w:r>
            <w:r w:rsidRPr="000E4C60">
              <w:rPr>
                <w:rFonts w:ascii="Times New Roman" w:hAnsi="Times New Roman"/>
                <w:bCs/>
                <w:sz w:val="20"/>
                <w:szCs w:val="20"/>
              </w:rPr>
              <w:t xml:space="preserve">дополнять вопросом условие задачи; </w:t>
            </w:r>
            <w:r w:rsidRPr="000E4C60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решать задачи изученных видов; работать в парах.</w:t>
            </w:r>
          </w:p>
        </w:tc>
      </w:tr>
      <w:tr w:rsidR="0036511F" w:rsidRPr="000E4C60" w:rsidTr="001164DA">
        <w:trPr>
          <w:trHeight w:val="690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lastRenderedPageBreak/>
              <w:t>79-80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Решение уравнений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выполнять проверку умножения делением; решать уравнения; решать задачи изученных видов.</w:t>
            </w:r>
          </w:p>
        </w:tc>
      </w:tr>
      <w:tr w:rsidR="0036511F" w:rsidRPr="000E4C60" w:rsidTr="000E4C60">
        <w:trPr>
          <w:trHeight w:val="776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164DA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81-82</w:t>
            </w:r>
          </w:p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164DA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Закрепление изученного.</w:t>
            </w:r>
          </w:p>
          <w:p w:rsidR="001164DA" w:rsidRPr="000E4C60" w:rsidRDefault="001164DA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решать задачи изученных видов; читать равенства, используя математическую терминологию; работать в парах.</w:t>
            </w:r>
          </w:p>
        </w:tc>
      </w:tr>
      <w:tr w:rsidR="0036511F" w:rsidRPr="000E4C60" w:rsidTr="001164DA">
        <w:trPr>
          <w:trHeight w:val="529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83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4C60">
              <w:rPr>
                <w:rFonts w:ascii="Times New Roman" w:hAnsi="Times New Roman"/>
                <w:b/>
                <w:sz w:val="20"/>
                <w:szCs w:val="20"/>
              </w:rPr>
              <w:t>Контрольная работа №5 по теме «Решение уравнений»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4C60">
              <w:rPr>
                <w:rFonts w:ascii="Times New Roman" w:hAnsi="Times New Roman"/>
                <w:bCs/>
                <w:sz w:val="20"/>
                <w:szCs w:val="20"/>
              </w:rPr>
              <w:t>Уч-ся научатся применять на практике полученные знания, умения и навыки.</w:t>
            </w:r>
          </w:p>
        </w:tc>
      </w:tr>
      <w:tr w:rsidR="0036511F" w:rsidRPr="000E4C60" w:rsidTr="001164DA">
        <w:trPr>
          <w:trHeight w:val="705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84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Анализ контрольной работы. Деление с остатком.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понимать причины ошибок, допущенных в контрольной работе и исправлять их; выполнять деление с остатком и моделировать этот вычислительный приём с помощью предметов и схематических рисунков.</w:t>
            </w:r>
          </w:p>
        </w:tc>
      </w:tr>
      <w:tr w:rsidR="0036511F" w:rsidRPr="000E4C60" w:rsidTr="001164DA">
        <w:trPr>
          <w:trHeight w:val="693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85-87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Деление с остатком.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выполнять деление с остатком и выполнять запись в столбик; выполнять деление с остатком и моделировать этот вычислительный приём с помощью предметов и схематических рисунков; читать равенства, используя математическую терминологию; решать задачи изученных видов.</w:t>
            </w:r>
          </w:p>
        </w:tc>
      </w:tr>
      <w:tr w:rsidR="0036511F" w:rsidRPr="000E4C60" w:rsidTr="000E4C60">
        <w:trPr>
          <w:trHeight w:val="698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88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Решение задач на деление с остатком.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 xml:space="preserve">Уч-ся научатся выполнять деление с остатком разными способами; решать </w:t>
            </w:r>
            <w:r w:rsidR="000E4C60" w:rsidRPr="000E4C60">
              <w:rPr>
                <w:rFonts w:ascii="Times New Roman" w:hAnsi="Times New Roman"/>
                <w:sz w:val="20"/>
                <w:szCs w:val="20"/>
              </w:rPr>
              <w:t>задачи на</w:t>
            </w:r>
            <w:r w:rsidRPr="000E4C60">
              <w:rPr>
                <w:rFonts w:ascii="Times New Roman" w:hAnsi="Times New Roman"/>
                <w:sz w:val="20"/>
                <w:szCs w:val="20"/>
              </w:rPr>
              <w:t xml:space="preserve"> деление с остатком; работать в группах</w:t>
            </w:r>
          </w:p>
        </w:tc>
      </w:tr>
      <w:tr w:rsidR="0036511F" w:rsidRPr="000E4C60" w:rsidTr="000E4C60">
        <w:trPr>
          <w:trHeight w:val="69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Случаи деления, когда делитель больше делимого.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 xml:space="preserve">Уч-ся научатся выполнять деление с остатком, когда делитель больше делимого; решать </w:t>
            </w:r>
            <w:r w:rsidR="000E4C60" w:rsidRPr="000E4C60">
              <w:rPr>
                <w:rFonts w:ascii="Times New Roman" w:hAnsi="Times New Roman"/>
                <w:sz w:val="20"/>
                <w:szCs w:val="20"/>
              </w:rPr>
              <w:t>задачи на</w:t>
            </w:r>
            <w:r w:rsidRPr="000E4C60">
              <w:rPr>
                <w:rFonts w:ascii="Times New Roman" w:hAnsi="Times New Roman"/>
                <w:sz w:val="20"/>
                <w:szCs w:val="20"/>
              </w:rPr>
              <w:t xml:space="preserve"> деление с остатком; работать в группах.</w:t>
            </w:r>
          </w:p>
        </w:tc>
      </w:tr>
      <w:tr w:rsidR="0036511F" w:rsidRPr="000E4C60" w:rsidTr="000E4C60">
        <w:trPr>
          <w:trHeight w:val="561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Проверка деления с остатком.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выполнять проверку деления с остатком; решать задачи изученных видов.</w:t>
            </w:r>
          </w:p>
        </w:tc>
      </w:tr>
      <w:tr w:rsidR="0036511F" w:rsidRPr="000E4C60" w:rsidTr="000E4C60">
        <w:trPr>
          <w:trHeight w:val="6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91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Что узнали. Чему научились.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0E4C60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Закреплять умения</w:t>
            </w:r>
            <w:r w:rsidR="0036511F" w:rsidRPr="000E4C60">
              <w:rPr>
                <w:rFonts w:ascii="Times New Roman" w:hAnsi="Times New Roman"/>
                <w:sz w:val="20"/>
                <w:szCs w:val="20"/>
              </w:rPr>
              <w:t xml:space="preserve"> выполнять письменные вычисления изученных видов; совершенствовать умения </w:t>
            </w:r>
            <w:r w:rsidRPr="000E4C60">
              <w:rPr>
                <w:rFonts w:ascii="Times New Roman" w:hAnsi="Times New Roman"/>
                <w:sz w:val="20"/>
                <w:szCs w:val="20"/>
              </w:rPr>
              <w:t>решать задачи</w:t>
            </w:r>
            <w:r w:rsidR="0036511F" w:rsidRPr="000E4C60">
              <w:rPr>
                <w:rFonts w:ascii="Times New Roman" w:hAnsi="Times New Roman"/>
                <w:sz w:val="20"/>
                <w:szCs w:val="20"/>
              </w:rPr>
              <w:t>; развивать мышление и смекалку</w:t>
            </w:r>
          </w:p>
        </w:tc>
      </w:tr>
      <w:tr w:rsidR="0036511F" w:rsidRPr="000E4C60" w:rsidTr="001164DA">
        <w:trPr>
          <w:trHeight w:val="7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92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Наши проекты.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4C60">
              <w:rPr>
                <w:rFonts w:ascii="Times New Roman" w:hAnsi="Times New Roman"/>
                <w:bCs/>
                <w:sz w:val="20"/>
                <w:szCs w:val="20"/>
              </w:rPr>
              <w:t>Уч-ся научатся работать с дополнительными источниками информации; работать в группах.</w:t>
            </w:r>
          </w:p>
        </w:tc>
      </w:tr>
      <w:tr w:rsidR="0036511F" w:rsidRPr="000E4C60" w:rsidTr="001164DA">
        <w:trPr>
          <w:trHeight w:val="7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93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4C60">
              <w:rPr>
                <w:rFonts w:ascii="Times New Roman" w:hAnsi="Times New Roman"/>
                <w:b/>
                <w:sz w:val="20"/>
                <w:szCs w:val="20"/>
              </w:rPr>
              <w:t xml:space="preserve">Контрольная </w:t>
            </w:r>
            <w:r w:rsidR="000E4C60" w:rsidRPr="000E4C60">
              <w:rPr>
                <w:rFonts w:ascii="Times New Roman" w:hAnsi="Times New Roman"/>
                <w:b/>
                <w:sz w:val="20"/>
                <w:szCs w:val="20"/>
              </w:rPr>
              <w:t>работа №</w:t>
            </w:r>
            <w:r w:rsidRPr="000E4C60">
              <w:rPr>
                <w:rFonts w:ascii="Times New Roman" w:hAnsi="Times New Roman"/>
                <w:b/>
                <w:sz w:val="20"/>
                <w:szCs w:val="20"/>
              </w:rPr>
              <w:t>6 по теме «Деление с остатком».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4C60">
              <w:rPr>
                <w:rFonts w:ascii="Times New Roman" w:hAnsi="Times New Roman"/>
                <w:bCs/>
                <w:sz w:val="20"/>
                <w:szCs w:val="20"/>
              </w:rPr>
              <w:t>Уч-ся научатся применять полученные знания, умения и навыки на практике.</w:t>
            </w:r>
          </w:p>
        </w:tc>
      </w:tr>
      <w:tr w:rsidR="0036511F" w:rsidRPr="000E4C60" w:rsidTr="001164DA">
        <w:trPr>
          <w:trHeight w:val="137"/>
        </w:trPr>
        <w:tc>
          <w:tcPr>
            <w:tcW w:w="9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4C60">
              <w:rPr>
                <w:rFonts w:ascii="Times New Roman" w:hAnsi="Times New Roman"/>
                <w:b/>
                <w:sz w:val="20"/>
                <w:szCs w:val="20"/>
              </w:rPr>
              <w:t>ЧИСЛА ОТ 1 ДО 100. НУМЕРАЦИЯ (13ч)</w:t>
            </w:r>
          </w:p>
        </w:tc>
      </w:tr>
      <w:tr w:rsidR="0036511F" w:rsidRPr="000E4C60" w:rsidTr="001164DA">
        <w:trPr>
          <w:trHeight w:val="7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94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Анализ контрольной работы. Тысяча.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4C60">
              <w:rPr>
                <w:rFonts w:ascii="Times New Roman" w:hAnsi="Times New Roman"/>
                <w:bCs/>
                <w:sz w:val="20"/>
                <w:szCs w:val="20"/>
              </w:rPr>
              <w:t xml:space="preserve">Уч-ся научаться понимать причины ошибок, допущенных в контрольной работе и исправлять их; считать сотнями; называть сотни; решать задачи изученных видов; переводить одни единицы длины в другие, используя отношения между ними. </w:t>
            </w:r>
          </w:p>
        </w:tc>
      </w:tr>
      <w:tr w:rsidR="0036511F" w:rsidRPr="000E4C60" w:rsidTr="001164DA">
        <w:trPr>
          <w:trHeight w:val="4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95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Образование и названия трёхзначных чисел.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называть трёхзначные числа; решать задачи с пропорциональными величинами; выполнять внетабличное умножение и деление.</w:t>
            </w:r>
          </w:p>
        </w:tc>
      </w:tr>
      <w:tr w:rsidR="0036511F" w:rsidRPr="000E4C60" w:rsidTr="001164DA">
        <w:trPr>
          <w:trHeight w:val="4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96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 xml:space="preserve">Запись трёхзначных чисел.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называть и записывать трёхзначные числа; решать задачи изученных видов; переводить одни единицы длины в другие, используя соотношения между ними.</w:t>
            </w:r>
          </w:p>
        </w:tc>
      </w:tr>
      <w:tr w:rsidR="0036511F" w:rsidRPr="000E4C60" w:rsidTr="001164DA">
        <w:trPr>
          <w:trHeight w:val="273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97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Письменная нумерация в пределах 1000.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называть и записывать трёхзначные числа; решать задачи изученных видов; строить геометрические фигуры и вычислять их периметр и площадь.</w:t>
            </w:r>
          </w:p>
        </w:tc>
      </w:tr>
      <w:tr w:rsidR="0036511F" w:rsidRPr="000E4C60" w:rsidTr="000E4C60">
        <w:trPr>
          <w:trHeight w:val="784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98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0E4C60">
              <w:rPr>
                <w:rFonts w:ascii="Times New Roman" w:hAnsi="Times New Roman"/>
                <w:iCs/>
                <w:sz w:val="20"/>
                <w:szCs w:val="20"/>
              </w:rPr>
              <w:t>Увеличение и уменьшение чисел в 10 раз, в 100 раз.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 xml:space="preserve">Уч-ся научатся применять приёмы увеличения и уменьшения натуральных чисел в 10 раз, в 100 раз; решать задачи на кратное и разностное сравнение. </w:t>
            </w:r>
          </w:p>
        </w:tc>
      </w:tr>
      <w:tr w:rsidR="0036511F" w:rsidRPr="000E4C60" w:rsidTr="001164DA">
        <w:trPr>
          <w:trHeight w:val="107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Представление трёхзначных чисел в виде суммы разрядных слагаемых.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записывать трёхзначные числа в виде суммы разрядных слагаемых; решать задачи изученных видов.</w:t>
            </w:r>
          </w:p>
        </w:tc>
      </w:tr>
      <w:tr w:rsidR="0036511F" w:rsidRPr="000E4C60" w:rsidTr="001164DA">
        <w:trPr>
          <w:trHeight w:val="107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lastRenderedPageBreak/>
              <w:t>100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Письменная нумерация в пределах 1000. Приемы устных вычислений.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выполнять вычисления с трёхзначными числами, используя разрядные слагаемые; решать задачи изученных видов.</w:t>
            </w:r>
          </w:p>
        </w:tc>
      </w:tr>
      <w:tr w:rsidR="0036511F" w:rsidRPr="000E4C60" w:rsidTr="000E4C60">
        <w:trPr>
          <w:trHeight w:val="65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101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Сравнение трёхзначных чисел.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сравнивать трёхзначные числа; решать задачи изученных видов.</w:t>
            </w:r>
          </w:p>
        </w:tc>
      </w:tr>
      <w:tr w:rsidR="0036511F" w:rsidRPr="000E4C60" w:rsidTr="001164DA">
        <w:trPr>
          <w:trHeight w:val="415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102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Письменная нумерация в пределах 1000.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 xml:space="preserve">Уч-ся научатся выделять в трёхзначном числе количество сотен, десятков, единиц; решать задачи изученных видов. </w:t>
            </w:r>
          </w:p>
        </w:tc>
      </w:tr>
      <w:tr w:rsidR="0036511F" w:rsidRPr="000E4C60" w:rsidTr="000E4C60">
        <w:trPr>
          <w:trHeight w:val="644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103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Единицы массы. Грамм.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взвешивать предметы и сравнивать их по массе; решать задачи изученных видов.</w:t>
            </w:r>
          </w:p>
        </w:tc>
      </w:tr>
      <w:tr w:rsidR="0036511F" w:rsidRPr="000E4C60" w:rsidTr="001164DA">
        <w:trPr>
          <w:trHeight w:val="107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104-105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Закрепление изученного.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классифицировать изученные вычислительные приёмы и применять их; решать задачи изученных видов.</w:t>
            </w:r>
          </w:p>
        </w:tc>
      </w:tr>
      <w:tr w:rsidR="0036511F" w:rsidRPr="000E4C60" w:rsidTr="001164DA">
        <w:trPr>
          <w:trHeight w:val="107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106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4C60">
              <w:rPr>
                <w:rFonts w:ascii="Times New Roman" w:hAnsi="Times New Roman"/>
                <w:b/>
                <w:sz w:val="20"/>
                <w:szCs w:val="20"/>
              </w:rPr>
              <w:t>Контрольная работа №7 по теме «Нумерация в пределах 1000»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применять полученные знания, умения и навыки на практике.</w:t>
            </w:r>
          </w:p>
        </w:tc>
      </w:tr>
      <w:tr w:rsidR="0036511F" w:rsidRPr="000E4C60" w:rsidTr="001164DA">
        <w:trPr>
          <w:trHeight w:val="190"/>
        </w:trPr>
        <w:tc>
          <w:tcPr>
            <w:tcW w:w="94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4C60">
              <w:rPr>
                <w:rFonts w:ascii="Times New Roman" w:hAnsi="Times New Roman"/>
                <w:b/>
                <w:sz w:val="20"/>
                <w:szCs w:val="20"/>
              </w:rPr>
              <w:t>ЧИСЛА ОТ 1 ДО 100. СЛОЖЕНИЕ И ВЫЧИТАНИЕ (12ч)</w:t>
            </w:r>
          </w:p>
        </w:tc>
      </w:tr>
      <w:tr w:rsidR="0036511F" w:rsidRPr="000E4C60" w:rsidTr="001164DA">
        <w:trPr>
          <w:trHeight w:val="107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107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Анализ контрольной работы. Приёмы устных вычислений.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научаться понимать причины ошибок, допущенных в контрольной работе и исправлять их; выполнять сложение и вычитание трёхзначных чисел, оканчивающихся нулями; решать задачи изученных видов; изменять условие и вопрос задачи по данному решению.</w:t>
            </w:r>
          </w:p>
        </w:tc>
      </w:tr>
      <w:tr w:rsidR="0036511F" w:rsidRPr="000E4C60" w:rsidTr="000E4C60">
        <w:trPr>
          <w:trHeight w:val="82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108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Приёмы устных вычислений вида 450+30, 620-200.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выполнять сложение и вычитание вида 450+30, 620-200; решать задачи изученных видов; выполнять деление с остатком.</w:t>
            </w:r>
          </w:p>
        </w:tc>
      </w:tr>
      <w:tr w:rsidR="0036511F" w:rsidRPr="000E4C60" w:rsidTr="001164DA">
        <w:trPr>
          <w:trHeight w:val="13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109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Приёмы устных вычислений вида 470+80, 560-90.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выполнять сложение и вычитание вида 470+80, 560-90; решать задачи изученных видов; выполнять проверку арифметических действий.</w:t>
            </w:r>
          </w:p>
        </w:tc>
      </w:tr>
      <w:tr w:rsidR="0036511F" w:rsidRPr="000E4C60" w:rsidTr="000E4C60">
        <w:trPr>
          <w:trHeight w:val="833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Приёмы устных вычислений вида 260+310, 670-140.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выполнять сложение и вычитание вида 260+310, 670-140; решать задачи изученных видов; выполнять проверку арифметических действий.</w:t>
            </w:r>
          </w:p>
        </w:tc>
      </w:tr>
      <w:tr w:rsidR="0036511F" w:rsidRPr="000E4C60" w:rsidTr="000E4C60">
        <w:trPr>
          <w:trHeight w:val="69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111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Приёмы письменных вычислений.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выполнять сложение и вычитание трёхзначных чисел в столбик; решать задачи изученных видов; выполнять проверку арифметических действий.</w:t>
            </w:r>
          </w:p>
        </w:tc>
      </w:tr>
      <w:tr w:rsidR="0036511F" w:rsidRPr="000E4C60" w:rsidTr="001164DA">
        <w:trPr>
          <w:trHeight w:val="70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112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Алгоритм сложения трёхзначных чисел.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выполнять сложение и вычитание трёхзначных чисел в столбик по алгоритму; решать задачи изученных видов.</w:t>
            </w:r>
          </w:p>
        </w:tc>
      </w:tr>
      <w:tr w:rsidR="0036511F" w:rsidRPr="000E4C60" w:rsidTr="001164DA">
        <w:trPr>
          <w:trHeight w:val="273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113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Алгоритм вычитания трёхзначных чисел.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выполнять сложение и вычитание трёхзначных чисел в столбик по алгоритму; решать задачи изученных видов.</w:t>
            </w:r>
          </w:p>
        </w:tc>
      </w:tr>
      <w:tr w:rsidR="0036511F" w:rsidRPr="000E4C60" w:rsidTr="000E4C60">
        <w:trPr>
          <w:trHeight w:val="504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114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Виды треугольников.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распознавать разносторонние, равносторонние, равнобедренные треугольники; решать задачи изученных видов.</w:t>
            </w:r>
          </w:p>
        </w:tc>
      </w:tr>
      <w:tr w:rsidR="0036511F" w:rsidRPr="000E4C60" w:rsidTr="000E4C60">
        <w:trPr>
          <w:trHeight w:val="6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115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Закрепление изученного.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выполнять сложение и вычитание трёхзначных чисел в столбик по алгоритму; решать задачи изученных видов; распознавать разные виды треугольников.</w:t>
            </w:r>
          </w:p>
        </w:tc>
      </w:tr>
      <w:tr w:rsidR="0036511F" w:rsidRPr="000E4C60" w:rsidTr="001164DA">
        <w:trPr>
          <w:trHeight w:val="107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116-117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Что узнали. Чему научились.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 xml:space="preserve">Уч-ся научатся выполнять сложение и вычитание трёхзначных чисел в столбик по алгоритму; решать задачи и </w:t>
            </w:r>
            <w:r w:rsidR="000E4C60" w:rsidRPr="000E4C60">
              <w:rPr>
                <w:rFonts w:ascii="Times New Roman" w:hAnsi="Times New Roman"/>
                <w:sz w:val="20"/>
                <w:szCs w:val="20"/>
              </w:rPr>
              <w:t>уравнения изученных</w:t>
            </w:r>
            <w:r w:rsidRPr="000E4C60">
              <w:rPr>
                <w:rFonts w:ascii="Times New Roman" w:hAnsi="Times New Roman"/>
                <w:sz w:val="20"/>
                <w:szCs w:val="20"/>
              </w:rPr>
              <w:t xml:space="preserve"> видов; переводить одни единицы измерения в другие, используя соотношение между ними.</w:t>
            </w:r>
          </w:p>
        </w:tc>
      </w:tr>
      <w:tr w:rsidR="0036511F" w:rsidRPr="000E4C60" w:rsidTr="001164DA">
        <w:trPr>
          <w:trHeight w:val="107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118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4C60">
              <w:rPr>
                <w:rFonts w:ascii="Times New Roman" w:hAnsi="Times New Roman"/>
                <w:b/>
                <w:sz w:val="20"/>
                <w:szCs w:val="20"/>
              </w:rPr>
              <w:t xml:space="preserve">Контрольная </w:t>
            </w:r>
            <w:r w:rsidR="000E4C60" w:rsidRPr="000E4C60">
              <w:rPr>
                <w:rFonts w:ascii="Times New Roman" w:hAnsi="Times New Roman"/>
                <w:b/>
                <w:sz w:val="20"/>
                <w:szCs w:val="20"/>
              </w:rPr>
              <w:t>работа №</w:t>
            </w:r>
            <w:r w:rsidRPr="000E4C60">
              <w:rPr>
                <w:rFonts w:ascii="Times New Roman" w:hAnsi="Times New Roman"/>
                <w:b/>
                <w:sz w:val="20"/>
                <w:szCs w:val="20"/>
              </w:rPr>
              <w:t>8 по теме: «Сложение и вычитание»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применять полученные знания, умения и навыки на практике.</w:t>
            </w:r>
          </w:p>
        </w:tc>
      </w:tr>
      <w:tr w:rsidR="0036511F" w:rsidRPr="000E4C60" w:rsidTr="001164DA">
        <w:trPr>
          <w:trHeight w:val="193"/>
        </w:trPr>
        <w:tc>
          <w:tcPr>
            <w:tcW w:w="94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4C60">
              <w:rPr>
                <w:rFonts w:ascii="Times New Roman" w:hAnsi="Times New Roman"/>
                <w:b/>
                <w:sz w:val="20"/>
                <w:szCs w:val="20"/>
              </w:rPr>
              <w:t>ЧИСЛА ОТ 1 ДО 100. УМНОЖЕНИЕ И ДЕЛЕНИЕ (5ч)</w:t>
            </w:r>
          </w:p>
        </w:tc>
      </w:tr>
      <w:tr w:rsidR="0036511F" w:rsidRPr="000E4C60" w:rsidTr="000E4C60">
        <w:trPr>
          <w:trHeight w:val="82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lastRenderedPageBreak/>
              <w:t>119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Анализ контрольных работ. Приёмы устных вычислений.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понимать причины ошибок, допущенные в контрольной работе и исправлять их; выполнять умножение и деление трёхзначных чисел, оканчивающихся нулями; решать задачи изученных видов.</w:t>
            </w:r>
          </w:p>
        </w:tc>
      </w:tr>
      <w:tr w:rsidR="0036511F" w:rsidRPr="000E4C60" w:rsidTr="001164DA">
        <w:trPr>
          <w:trHeight w:val="107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120-121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Приёмы устных вычислений.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выполнять умножение и деление трёхзначных чисел, используя свойства умножения и деления суммы на число; читать равенства, используя математическую терминологию; решать задачи изученных видов.</w:t>
            </w:r>
          </w:p>
        </w:tc>
      </w:tr>
      <w:tr w:rsidR="0036511F" w:rsidRPr="000E4C60" w:rsidTr="001164DA">
        <w:trPr>
          <w:trHeight w:val="107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122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Виды треугольников.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различать треугольники по видам углов; строить треугольники заданных видов; составлять условие и вопрос задачи по данному решению; читать равенства, используя математическую терминологию; выполнять деление с остатком.</w:t>
            </w:r>
          </w:p>
        </w:tc>
      </w:tr>
      <w:tr w:rsidR="0036511F" w:rsidRPr="000E4C60" w:rsidTr="001164DA">
        <w:trPr>
          <w:trHeight w:val="107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123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200181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Закрепление изученного</w:t>
            </w:r>
            <w:r w:rsidR="0036511F" w:rsidRPr="000E4C6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применять изученные приёмы устных вычислений; различать треугольники по видам углов; решать задачи изученных видов.</w:t>
            </w:r>
          </w:p>
        </w:tc>
      </w:tr>
      <w:tr w:rsidR="0036511F" w:rsidRPr="000E4C60" w:rsidTr="001164DA">
        <w:trPr>
          <w:trHeight w:val="131"/>
        </w:trPr>
        <w:tc>
          <w:tcPr>
            <w:tcW w:w="94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4C60">
              <w:rPr>
                <w:rFonts w:ascii="Times New Roman" w:hAnsi="Times New Roman"/>
                <w:b/>
                <w:sz w:val="20"/>
                <w:szCs w:val="20"/>
              </w:rPr>
              <w:t>ПРИЁМЫ ПИСЬМЕННЫХ ВЫЧИСЛЕНИЙ (13ч)</w:t>
            </w:r>
          </w:p>
        </w:tc>
      </w:tr>
      <w:tr w:rsidR="0036511F" w:rsidRPr="000E4C60" w:rsidTr="001164DA">
        <w:trPr>
          <w:trHeight w:val="107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124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Приёмы письменного умножения в пределах 1000.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4C60">
              <w:rPr>
                <w:rFonts w:ascii="Times New Roman" w:hAnsi="Times New Roman"/>
                <w:bCs/>
                <w:sz w:val="20"/>
                <w:szCs w:val="20"/>
              </w:rPr>
              <w:t xml:space="preserve">Уч-ся научатся выполнять письменное умножение трёхзначного числа на однозначное; сравнивать разные способы записи </w:t>
            </w:r>
            <w:r w:rsidR="00200181" w:rsidRPr="000E4C60">
              <w:rPr>
                <w:rFonts w:ascii="Times New Roman" w:hAnsi="Times New Roman"/>
                <w:bCs/>
                <w:sz w:val="20"/>
                <w:szCs w:val="20"/>
              </w:rPr>
              <w:t>умножения и</w:t>
            </w:r>
            <w:r w:rsidRPr="000E4C60">
              <w:rPr>
                <w:rFonts w:ascii="Times New Roman" w:hAnsi="Times New Roman"/>
                <w:bCs/>
                <w:sz w:val="20"/>
                <w:szCs w:val="20"/>
              </w:rPr>
              <w:t xml:space="preserve"> выбирать наиболее удобный; решать задачи изученных видов; читать равенства, используя математическую терминологию.</w:t>
            </w:r>
          </w:p>
        </w:tc>
      </w:tr>
      <w:tr w:rsidR="0036511F" w:rsidRPr="000E4C60" w:rsidTr="000E4C60">
        <w:trPr>
          <w:trHeight w:val="96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125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Алгоритм письменного умножения трёхзначного числа на однозначное.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умножать трёхзначное число на однозначное с переходом через разряд по алгоритму; выполнять задачи изученных видов.</w:t>
            </w:r>
          </w:p>
        </w:tc>
      </w:tr>
      <w:tr w:rsidR="0036511F" w:rsidRPr="000E4C60" w:rsidTr="001164DA">
        <w:trPr>
          <w:trHeight w:val="107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126-127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Закрепление изученного.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применять изученные приёмы письменных вычислений; решать задачи изученных видов; составлять уравнения по математическим высказываниям и решать их; различать виды треугольников.</w:t>
            </w:r>
          </w:p>
        </w:tc>
      </w:tr>
      <w:tr w:rsidR="0036511F" w:rsidRPr="000E4C60" w:rsidTr="001164DA">
        <w:trPr>
          <w:trHeight w:val="6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128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Приёмы письменного деления в пределах 1000.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 xml:space="preserve">Уч-ся научатся делить трёхзначное число на однозначное устно и письменно; решать задачи изученных видов; находить стороны геометрических фигур по </w:t>
            </w:r>
            <w:r w:rsidR="00200181" w:rsidRPr="000E4C60">
              <w:rPr>
                <w:rFonts w:ascii="Times New Roman" w:hAnsi="Times New Roman"/>
                <w:sz w:val="20"/>
                <w:szCs w:val="20"/>
              </w:rPr>
              <w:t>формулам; решать</w:t>
            </w:r>
            <w:r w:rsidRPr="000E4C60">
              <w:rPr>
                <w:rFonts w:ascii="Times New Roman" w:hAnsi="Times New Roman"/>
                <w:sz w:val="20"/>
                <w:szCs w:val="20"/>
              </w:rPr>
              <w:t xml:space="preserve"> задачи поискового характера на взвешивание.</w:t>
            </w:r>
          </w:p>
        </w:tc>
      </w:tr>
      <w:tr w:rsidR="0036511F" w:rsidRPr="000E4C60" w:rsidTr="001164DA">
        <w:trPr>
          <w:trHeight w:val="683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Алгоритм деления трёхзначного числа на однозначное.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выполнять письменное деление трёхзначного числа на однозначное по алгоритму; решать задачи изученных видов; читать равенства, используя математическую терминологию; решать задачи поискового характера способом решения с конца.</w:t>
            </w:r>
          </w:p>
        </w:tc>
      </w:tr>
      <w:tr w:rsidR="0036511F" w:rsidRPr="000E4C60" w:rsidTr="001164DA">
        <w:trPr>
          <w:trHeight w:val="68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130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Проверка деления.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4C60">
              <w:rPr>
                <w:rFonts w:ascii="Times New Roman" w:hAnsi="Times New Roman"/>
                <w:bCs/>
                <w:sz w:val="20"/>
                <w:szCs w:val="20"/>
              </w:rPr>
              <w:t>Уч-ся научатся выполнять проверку письменного деления трёхзначного числа на однозначное умножением; решать задачи и уравнения изученных видов.</w:t>
            </w:r>
          </w:p>
        </w:tc>
      </w:tr>
      <w:tr w:rsidR="0036511F" w:rsidRPr="000E4C60" w:rsidTr="001164DA">
        <w:trPr>
          <w:trHeight w:val="673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131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Закрепление изученного.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Закреплять знания, умения, навыки, полученные на предыдущих уроках.</w:t>
            </w:r>
          </w:p>
        </w:tc>
      </w:tr>
      <w:tr w:rsidR="0036511F" w:rsidRPr="000E4C60" w:rsidTr="001164DA">
        <w:trPr>
          <w:trHeight w:val="673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132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Закрепление изученного. Знакомство с калькулятором.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пользоваться калькулятором; проверять правильность выполнения вычислений; решать задачи изученных видов; переводить одни единицы длины в другие, используя соотношения между ними; решать задачи поискового характера.</w:t>
            </w:r>
          </w:p>
        </w:tc>
      </w:tr>
      <w:tr w:rsidR="0036511F" w:rsidRPr="000E4C60" w:rsidTr="000E4C60">
        <w:trPr>
          <w:trHeight w:val="504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133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 xml:space="preserve">Закрепление изученного.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Закреплять знания, умения, навыки, полученные на предыдущих уроках.</w:t>
            </w:r>
          </w:p>
        </w:tc>
      </w:tr>
      <w:tr w:rsidR="0036511F" w:rsidRPr="000E4C60" w:rsidTr="000E4C60">
        <w:trPr>
          <w:trHeight w:val="7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134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4C60">
              <w:rPr>
                <w:rFonts w:ascii="Times New Roman" w:hAnsi="Times New Roman"/>
                <w:b/>
                <w:sz w:val="20"/>
                <w:szCs w:val="20"/>
              </w:rPr>
              <w:t>Итоговая контрольная работа №9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применять полученные знания, умения и навыки на практике.</w:t>
            </w:r>
          </w:p>
        </w:tc>
      </w:tr>
      <w:tr w:rsidR="0036511F" w:rsidRPr="000E4C60" w:rsidTr="001164DA">
        <w:trPr>
          <w:trHeight w:val="107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135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Закрепление изученного.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 xml:space="preserve">Уч-ся научатся читать и записывать трёхзначные числа; выполнять устные и письменные вычисления в пределах 1000; чертить геометрические фигуры и находить сумму длин их </w:t>
            </w:r>
            <w:proofErr w:type="spellStart"/>
            <w:r w:rsidRPr="000E4C60">
              <w:rPr>
                <w:rFonts w:ascii="Times New Roman" w:hAnsi="Times New Roman"/>
                <w:sz w:val="20"/>
                <w:szCs w:val="20"/>
              </w:rPr>
              <w:t>строн</w:t>
            </w:r>
            <w:proofErr w:type="spellEnd"/>
            <w:r w:rsidRPr="000E4C60">
              <w:rPr>
                <w:rFonts w:ascii="Times New Roman" w:hAnsi="Times New Roman"/>
                <w:sz w:val="20"/>
                <w:szCs w:val="20"/>
              </w:rPr>
              <w:t>; переводить одни единицы длины в другие, используя соотношения между ними.</w:t>
            </w:r>
          </w:p>
        </w:tc>
      </w:tr>
      <w:tr w:rsidR="0036511F" w:rsidRPr="000E4C60" w:rsidTr="001164DA">
        <w:trPr>
          <w:trHeight w:val="107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lastRenderedPageBreak/>
              <w:t>136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Обобщающий урок. Игра «По океану математики».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4C60">
              <w:rPr>
                <w:rFonts w:ascii="Times New Roman" w:hAnsi="Times New Roman"/>
                <w:sz w:val="20"/>
                <w:szCs w:val="20"/>
              </w:rPr>
              <w:t>Уч-ся научатся выполнять задания творческого характера; применять знания и способы действий в изменённых условиях.</w:t>
            </w:r>
          </w:p>
        </w:tc>
      </w:tr>
      <w:tr w:rsidR="0036511F" w:rsidRPr="000E4C60" w:rsidTr="001164DA">
        <w:trPr>
          <w:trHeight w:val="181"/>
        </w:trPr>
        <w:tc>
          <w:tcPr>
            <w:tcW w:w="94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511F" w:rsidRPr="000E4C60" w:rsidRDefault="0036511F" w:rsidP="000E4C60">
            <w:pPr>
              <w:spacing w:line="240" w:lineRule="auto"/>
              <w:ind w:left="182"/>
              <w:contextualSpacing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E4C60">
              <w:rPr>
                <w:rFonts w:ascii="Times New Roman" w:hAnsi="Times New Roman"/>
                <w:b/>
                <w:bCs/>
                <w:sz w:val="20"/>
                <w:szCs w:val="20"/>
              </w:rPr>
              <w:t>ИТОГО – 136 Ч</w:t>
            </w:r>
          </w:p>
        </w:tc>
      </w:tr>
    </w:tbl>
    <w:p w:rsidR="00191E4B" w:rsidRDefault="00191E4B" w:rsidP="000E4C60">
      <w:pPr>
        <w:spacing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bookmarkStart w:id="2" w:name="h.1t3h5sf"/>
      <w:bookmarkEnd w:id="2"/>
    </w:p>
    <w:p w:rsidR="001704D0" w:rsidRPr="001704D0" w:rsidRDefault="001704D0" w:rsidP="001704D0">
      <w:pPr>
        <w:tabs>
          <w:tab w:val="left" w:pos="2070"/>
        </w:tabs>
        <w:rPr>
          <w:rFonts w:ascii="Times New Roman" w:hAnsi="Times New Roman"/>
          <w:sz w:val="24"/>
          <w:szCs w:val="24"/>
        </w:rPr>
        <w:sectPr w:rsidR="001704D0" w:rsidRPr="001704D0" w:rsidSect="006014AC">
          <w:footerReference w:type="default" r:id="rId10"/>
          <w:pgSz w:w="11906" w:h="16838"/>
          <w:pgMar w:top="142" w:right="284" w:bottom="851" w:left="1134" w:header="709" w:footer="709" w:gutter="0"/>
          <w:pgNumType w:start="2"/>
          <w:cols w:space="708"/>
          <w:docGrid w:linePitch="360"/>
        </w:sectPr>
      </w:pPr>
    </w:p>
    <w:p w:rsidR="001704D0" w:rsidRPr="001704D0" w:rsidRDefault="001704D0" w:rsidP="001704D0">
      <w:pPr>
        <w:tabs>
          <w:tab w:val="left" w:pos="1815"/>
        </w:tabs>
        <w:rPr>
          <w:rFonts w:ascii="Times New Roman" w:hAnsi="Times New Roman"/>
          <w:sz w:val="24"/>
          <w:szCs w:val="24"/>
        </w:rPr>
      </w:pPr>
    </w:p>
    <w:sectPr w:rsidR="001704D0" w:rsidRPr="001704D0" w:rsidSect="000E4C60">
      <w:pgSz w:w="11906" w:h="16838"/>
      <w:pgMar w:top="1134" w:right="28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774" w:rsidRDefault="00997774" w:rsidP="0088245A">
      <w:pPr>
        <w:spacing w:after="0" w:line="240" w:lineRule="auto"/>
      </w:pPr>
      <w:r>
        <w:separator/>
      </w:r>
    </w:p>
  </w:endnote>
  <w:endnote w:type="continuationSeparator" w:id="0">
    <w:p w:rsidR="00997774" w:rsidRDefault="00997774" w:rsidP="008824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63416396"/>
      <w:docPartObj>
        <w:docPartGallery w:val="Page Numbers (Bottom of Page)"/>
        <w:docPartUnique/>
      </w:docPartObj>
    </w:sdtPr>
    <w:sdtEndPr/>
    <w:sdtContent>
      <w:p w:rsidR="004D2BCA" w:rsidRDefault="004D2BCA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7AB2">
          <w:rPr>
            <w:noProof/>
          </w:rPr>
          <w:t>11</w:t>
        </w:r>
        <w:r>
          <w:fldChar w:fldCharType="end"/>
        </w:r>
      </w:p>
    </w:sdtContent>
  </w:sdt>
  <w:p w:rsidR="004D2BCA" w:rsidRDefault="004D2BC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774" w:rsidRDefault="00997774" w:rsidP="0088245A">
      <w:pPr>
        <w:spacing w:after="0" w:line="240" w:lineRule="auto"/>
      </w:pPr>
      <w:r>
        <w:separator/>
      </w:r>
    </w:p>
  </w:footnote>
  <w:footnote w:type="continuationSeparator" w:id="0">
    <w:p w:rsidR="00997774" w:rsidRDefault="00997774" w:rsidP="008824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189EBE2A"/>
    <w:lvl w:ilvl="0">
      <w:start w:val="1"/>
      <w:numFmt w:val="bullet"/>
      <w:pStyle w:val="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FFFFFF81"/>
    <w:multiLevelType w:val="singleLevel"/>
    <w:tmpl w:val="544660EA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BB962042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22CC42C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9"/>
    <w:multiLevelType w:val="singleLevel"/>
    <w:tmpl w:val="9C7E095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72C57CD"/>
    <w:multiLevelType w:val="hybridMultilevel"/>
    <w:tmpl w:val="A43E836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84A2E73"/>
    <w:multiLevelType w:val="multilevel"/>
    <w:tmpl w:val="4D5660D0"/>
    <w:lvl w:ilvl="0">
      <w:start w:val="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D8E3851"/>
    <w:multiLevelType w:val="multilevel"/>
    <w:tmpl w:val="7278F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F53120B"/>
    <w:multiLevelType w:val="multilevel"/>
    <w:tmpl w:val="BE4CD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F7E0D08"/>
    <w:multiLevelType w:val="hybridMultilevel"/>
    <w:tmpl w:val="D80281A8"/>
    <w:lvl w:ilvl="0" w:tplc="D53E3E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29A5448"/>
    <w:multiLevelType w:val="multilevel"/>
    <w:tmpl w:val="25F47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2E5038A"/>
    <w:multiLevelType w:val="multilevel"/>
    <w:tmpl w:val="C49AE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30E3190"/>
    <w:multiLevelType w:val="multilevel"/>
    <w:tmpl w:val="3E129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554734E"/>
    <w:multiLevelType w:val="multilevel"/>
    <w:tmpl w:val="716A7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8EC436B"/>
    <w:multiLevelType w:val="multilevel"/>
    <w:tmpl w:val="343AE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949425E"/>
    <w:multiLevelType w:val="multilevel"/>
    <w:tmpl w:val="84A40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A9150C7"/>
    <w:multiLevelType w:val="multilevel"/>
    <w:tmpl w:val="515C9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AB258EA"/>
    <w:multiLevelType w:val="multilevel"/>
    <w:tmpl w:val="BF20A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FCB68C9"/>
    <w:multiLevelType w:val="multilevel"/>
    <w:tmpl w:val="8F30B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2123C6A"/>
    <w:multiLevelType w:val="multilevel"/>
    <w:tmpl w:val="C5307B5E"/>
    <w:lvl w:ilvl="0">
      <w:start w:val="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B6327A5"/>
    <w:multiLevelType w:val="multilevel"/>
    <w:tmpl w:val="51300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BE11855"/>
    <w:multiLevelType w:val="multilevel"/>
    <w:tmpl w:val="655CE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1C63EF3"/>
    <w:multiLevelType w:val="hybridMultilevel"/>
    <w:tmpl w:val="7164A8C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1E96E91"/>
    <w:multiLevelType w:val="multilevel"/>
    <w:tmpl w:val="025A7BDC"/>
    <w:lvl w:ilvl="0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48809DE"/>
    <w:multiLevelType w:val="multilevel"/>
    <w:tmpl w:val="6A6AC828"/>
    <w:lvl w:ilvl="0">
      <w:start w:val="1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5EB45F9"/>
    <w:multiLevelType w:val="multilevel"/>
    <w:tmpl w:val="4D36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AF910DF"/>
    <w:multiLevelType w:val="hybridMultilevel"/>
    <w:tmpl w:val="D0DC43A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B4F0D83"/>
    <w:multiLevelType w:val="hybridMultilevel"/>
    <w:tmpl w:val="23ACE6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3BF55E2F"/>
    <w:multiLevelType w:val="hybridMultilevel"/>
    <w:tmpl w:val="FE5464A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3FA14536"/>
    <w:multiLevelType w:val="multilevel"/>
    <w:tmpl w:val="D6226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1481749"/>
    <w:multiLevelType w:val="multilevel"/>
    <w:tmpl w:val="08340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1AC2A28"/>
    <w:multiLevelType w:val="hybridMultilevel"/>
    <w:tmpl w:val="048A6FD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A0E4493"/>
    <w:multiLevelType w:val="hybridMultilevel"/>
    <w:tmpl w:val="19B0D8A0"/>
    <w:lvl w:ilvl="0" w:tplc="04190001">
      <w:start w:val="202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64A2566"/>
    <w:multiLevelType w:val="hybridMultilevel"/>
    <w:tmpl w:val="BDF84EFA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7E49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D873F29"/>
    <w:multiLevelType w:val="hybridMultilevel"/>
    <w:tmpl w:val="8EEC786C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79AA2E48"/>
    <w:multiLevelType w:val="multilevel"/>
    <w:tmpl w:val="85023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C226F3A"/>
    <w:multiLevelType w:val="multilevel"/>
    <w:tmpl w:val="95D47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E125864"/>
    <w:multiLevelType w:val="multilevel"/>
    <w:tmpl w:val="89200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3"/>
  </w:num>
  <w:num w:numId="26">
    <w:abstractNumId w:val="27"/>
  </w:num>
  <w:num w:numId="27">
    <w:abstractNumId w:val="4"/>
  </w:num>
  <w:num w:numId="28">
    <w:abstractNumId w:val="3"/>
  </w:num>
  <w:num w:numId="29">
    <w:abstractNumId w:val="2"/>
  </w:num>
  <w:num w:numId="30">
    <w:abstractNumId w:val="1"/>
  </w:num>
  <w:num w:numId="31">
    <w:abstractNumId w:val="0"/>
  </w:num>
  <w:num w:numId="32">
    <w:abstractNumId w:val="31"/>
  </w:num>
  <w:num w:numId="33">
    <w:abstractNumId w:val="5"/>
  </w:num>
  <w:num w:numId="34">
    <w:abstractNumId w:val="28"/>
  </w:num>
  <w:num w:numId="35">
    <w:abstractNumId w:val="34"/>
  </w:num>
  <w:num w:numId="36">
    <w:abstractNumId w:val="22"/>
  </w:num>
  <w:num w:numId="37">
    <w:abstractNumId w:val="26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4A3E"/>
    <w:rsid w:val="00002C22"/>
    <w:rsid w:val="00024E4B"/>
    <w:rsid w:val="00040E4E"/>
    <w:rsid w:val="0007741E"/>
    <w:rsid w:val="00086A55"/>
    <w:rsid w:val="000B6BCC"/>
    <w:rsid w:val="000C3FAF"/>
    <w:rsid w:val="000D1248"/>
    <w:rsid w:val="000E0A8B"/>
    <w:rsid w:val="000E4C60"/>
    <w:rsid w:val="000E6BA8"/>
    <w:rsid w:val="000F248C"/>
    <w:rsid w:val="00106A99"/>
    <w:rsid w:val="001149BD"/>
    <w:rsid w:val="001164DA"/>
    <w:rsid w:val="00125C5C"/>
    <w:rsid w:val="001704D0"/>
    <w:rsid w:val="00191E4B"/>
    <w:rsid w:val="001B6D9D"/>
    <w:rsid w:val="001C226C"/>
    <w:rsid w:val="001F43EF"/>
    <w:rsid w:val="00200181"/>
    <w:rsid w:val="00234073"/>
    <w:rsid w:val="002822A9"/>
    <w:rsid w:val="002D21B5"/>
    <w:rsid w:val="002E2BA9"/>
    <w:rsid w:val="002F3765"/>
    <w:rsid w:val="00330181"/>
    <w:rsid w:val="00361E88"/>
    <w:rsid w:val="0036511F"/>
    <w:rsid w:val="003673C6"/>
    <w:rsid w:val="00376C18"/>
    <w:rsid w:val="003B6117"/>
    <w:rsid w:val="00440C4F"/>
    <w:rsid w:val="0046126B"/>
    <w:rsid w:val="00494A31"/>
    <w:rsid w:val="004D2BCA"/>
    <w:rsid w:val="00501B59"/>
    <w:rsid w:val="00577D46"/>
    <w:rsid w:val="00582ED1"/>
    <w:rsid w:val="005B54EB"/>
    <w:rsid w:val="005D5E2D"/>
    <w:rsid w:val="005F7CBE"/>
    <w:rsid w:val="006014AC"/>
    <w:rsid w:val="00631C99"/>
    <w:rsid w:val="00663A99"/>
    <w:rsid w:val="00684172"/>
    <w:rsid w:val="006C339F"/>
    <w:rsid w:val="006C3E49"/>
    <w:rsid w:val="00717E29"/>
    <w:rsid w:val="00737C95"/>
    <w:rsid w:val="00754964"/>
    <w:rsid w:val="00760729"/>
    <w:rsid w:val="00766E25"/>
    <w:rsid w:val="007A0275"/>
    <w:rsid w:val="007A3A58"/>
    <w:rsid w:val="007F03ED"/>
    <w:rsid w:val="00841D66"/>
    <w:rsid w:val="0088245A"/>
    <w:rsid w:val="008F7AB2"/>
    <w:rsid w:val="00903B6F"/>
    <w:rsid w:val="00944A3E"/>
    <w:rsid w:val="0095453A"/>
    <w:rsid w:val="00966FA1"/>
    <w:rsid w:val="00997774"/>
    <w:rsid w:val="009A6D2C"/>
    <w:rsid w:val="009B1C5C"/>
    <w:rsid w:val="009C3783"/>
    <w:rsid w:val="009D3C75"/>
    <w:rsid w:val="009D5A01"/>
    <w:rsid w:val="009E3677"/>
    <w:rsid w:val="009E5F70"/>
    <w:rsid w:val="00A069F7"/>
    <w:rsid w:val="00A21867"/>
    <w:rsid w:val="00A51274"/>
    <w:rsid w:val="00AE2528"/>
    <w:rsid w:val="00B06670"/>
    <w:rsid w:val="00BA3762"/>
    <w:rsid w:val="00BB7CF2"/>
    <w:rsid w:val="00BC4549"/>
    <w:rsid w:val="00BC7B16"/>
    <w:rsid w:val="00BE477E"/>
    <w:rsid w:val="00C35BC0"/>
    <w:rsid w:val="00C96FA7"/>
    <w:rsid w:val="00CA5DAC"/>
    <w:rsid w:val="00CB0586"/>
    <w:rsid w:val="00CD348E"/>
    <w:rsid w:val="00D36071"/>
    <w:rsid w:val="00D67786"/>
    <w:rsid w:val="00E071FC"/>
    <w:rsid w:val="00E9009F"/>
    <w:rsid w:val="00EE791E"/>
    <w:rsid w:val="00F01F71"/>
    <w:rsid w:val="00F83AE9"/>
    <w:rsid w:val="00F945C0"/>
    <w:rsid w:val="00FD5B4D"/>
    <w:rsid w:val="00FE1253"/>
    <w:rsid w:val="00FF7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44A3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0"/>
    <w:next w:val="a0"/>
    <w:link w:val="10"/>
    <w:uiPriority w:val="99"/>
    <w:qFormat/>
    <w:rsid w:val="00944A3E"/>
    <w:pPr>
      <w:keepNext/>
      <w:spacing w:after="0"/>
      <w:jc w:val="center"/>
      <w:textAlignment w:val="baseline"/>
      <w:outlineLvl w:val="0"/>
    </w:pPr>
    <w:rPr>
      <w:rFonts w:ascii="Times New Roman" w:hAnsi="Times New Roman"/>
      <w:b/>
      <w:sz w:val="24"/>
      <w:szCs w:val="24"/>
    </w:rPr>
  </w:style>
  <w:style w:type="paragraph" w:styleId="20">
    <w:name w:val="heading 2"/>
    <w:basedOn w:val="a0"/>
    <w:next w:val="a0"/>
    <w:link w:val="21"/>
    <w:uiPriority w:val="99"/>
    <w:qFormat/>
    <w:rsid w:val="00944A3E"/>
    <w:pPr>
      <w:keepNext/>
      <w:spacing w:after="0" w:line="240" w:lineRule="auto"/>
      <w:outlineLvl w:val="1"/>
    </w:pPr>
    <w:rPr>
      <w:rFonts w:ascii="Times New Roman" w:hAnsi="Times New Roman"/>
      <w:i/>
      <w:iCs/>
      <w:sz w:val="24"/>
      <w:szCs w:val="24"/>
    </w:rPr>
  </w:style>
  <w:style w:type="paragraph" w:styleId="30">
    <w:name w:val="heading 3"/>
    <w:basedOn w:val="a0"/>
    <w:next w:val="a0"/>
    <w:link w:val="31"/>
    <w:uiPriority w:val="99"/>
    <w:qFormat/>
    <w:rsid w:val="003673C6"/>
    <w:pPr>
      <w:keepNext/>
      <w:spacing w:after="0" w:line="240" w:lineRule="auto"/>
      <w:outlineLvl w:val="2"/>
    </w:pPr>
    <w:rPr>
      <w:rFonts w:ascii="Times New Roman" w:hAnsi="Times New Roman"/>
      <w:sz w:val="40"/>
      <w:szCs w:val="40"/>
    </w:rPr>
  </w:style>
  <w:style w:type="paragraph" w:styleId="40">
    <w:name w:val="heading 4"/>
    <w:basedOn w:val="a0"/>
    <w:next w:val="a0"/>
    <w:link w:val="41"/>
    <w:uiPriority w:val="99"/>
    <w:qFormat/>
    <w:rsid w:val="003673C6"/>
    <w:pPr>
      <w:keepNext/>
      <w:spacing w:after="0" w:line="240" w:lineRule="auto"/>
      <w:ind w:firstLine="708"/>
      <w:outlineLvl w:val="3"/>
    </w:pPr>
    <w:rPr>
      <w:rFonts w:ascii="Times New Roman" w:hAnsi="Times New Roman"/>
      <w:sz w:val="40"/>
      <w:szCs w:val="40"/>
    </w:rPr>
  </w:style>
  <w:style w:type="paragraph" w:styleId="50">
    <w:name w:val="heading 5"/>
    <w:basedOn w:val="a0"/>
    <w:next w:val="a0"/>
    <w:link w:val="51"/>
    <w:uiPriority w:val="99"/>
    <w:qFormat/>
    <w:rsid w:val="003673C6"/>
    <w:pPr>
      <w:keepNext/>
      <w:spacing w:after="0" w:line="240" w:lineRule="auto"/>
      <w:outlineLvl w:val="4"/>
    </w:pPr>
    <w:rPr>
      <w:rFonts w:ascii="Times New Roman" w:hAnsi="Times New Roman"/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944A3E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1">
    <w:name w:val="Заголовок 2 Знак"/>
    <w:basedOn w:val="a1"/>
    <w:link w:val="20"/>
    <w:uiPriority w:val="99"/>
    <w:rsid w:val="00944A3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Заголовок 3 Знак"/>
    <w:basedOn w:val="a1"/>
    <w:link w:val="30"/>
    <w:uiPriority w:val="99"/>
    <w:rsid w:val="003673C6"/>
    <w:rPr>
      <w:rFonts w:ascii="Times New Roman" w:eastAsia="Times New Roman" w:hAnsi="Times New Roman" w:cs="Times New Roman"/>
      <w:sz w:val="40"/>
      <w:szCs w:val="40"/>
      <w:lang w:eastAsia="ru-RU"/>
    </w:rPr>
  </w:style>
  <w:style w:type="character" w:customStyle="1" w:styleId="41">
    <w:name w:val="Заголовок 4 Знак"/>
    <w:basedOn w:val="a1"/>
    <w:link w:val="40"/>
    <w:uiPriority w:val="99"/>
    <w:rsid w:val="003673C6"/>
    <w:rPr>
      <w:rFonts w:ascii="Times New Roman" w:eastAsia="Times New Roman" w:hAnsi="Times New Roman" w:cs="Times New Roman"/>
      <w:sz w:val="40"/>
      <w:szCs w:val="40"/>
      <w:lang w:eastAsia="ru-RU"/>
    </w:rPr>
  </w:style>
  <w:style w:type="character" w:customStyle="1" w:styleId="51">
    <w:name w:val="Заголовок 5 Знак"/>
    <w:basedOn w:val="a1"/>
    <w:link w:val="50"/>
    <w:uiPriority w:val="99"/>
    <w:rsid w:val="003673C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4">
    <w:name w:val="Table Grid"/>
    <w:basedOn w:val="a2"/>
    <w:uiPriority w:val="59"/>
    <w:rsid w:val="00944A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0"/>
    <w:uiPriority w:val="34"/>
    <w:qFormat/>
    <w:rsid w:val="00944A3E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6">
    <w:name w:val="footer"/>
    <w:basedOn w:val="a0"/>
    <w:link w:val="a7"/>
    <w:uiPriority w:val="99"/>
    <w:rsid w:val="00944A3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944A3E"/>
    <w:rPr>
      <w:rFonts w:ascii="Calibri" w:eastAsia="Times New Roman" w:hAnsi="Calibri" w:cs="Times New Roman"/>
      <w:lang w:eastAsia="ru-RU"/>
    </w:rPr>
  </w:style>
  <w:style w:type="character" w:styleId="a8">
    <w:name w:val="page number"/>
    <w:basedOn w:val="a1"/>
    <w:uiPriority w:val="99"/>
    <w:rsid w:val="00944A3E"/>
  </w:style>
  <w:style w:type="paragraph" w:styleId="a9">
    <w:name w:val="header"/>
    <w:basedOn w:val="a0"/>
    <w:link w:val="aa"/>
    <w:uiPriority w:val="99"/>
    <w:rsid w:val="00944A3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semiHidden/>
    <w:rsid w:val="00944A3E"/>
    <w:rPr>
      <w:rFonts w:ascii="Calibri" w:eastAsia="Times New Roman" w:hAnsi="Calibri" w:cs="Times New Roman"/>
      <w:lang w:eastAsia="ru-RU"/>
    </w:rPr>
  </w:style>
  <w:style w:type="paragraph" w:styleId="ab">
    <w:name w:val="Normal (Web)"/>
    <w:basedOn w:val="a0"/>
    <w:uiPriority w:val="99"/>
    <w:unhideWhenUsed/>
    <w:rsid w:val="00944A3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Heading1Char">
    <w:name w:val="Heading 1 Char"/>
    <w:uiPriority w:val="99"/>
    <w:locked/>
    <w:rsid w:val="003673C6"/>
    <w:rPr>
      <w:rFonts w:ascii="Cambria" w:hAnsi="Cambria" w:cs="Times New Roman"/>
      <w:b/>
      <w:bCs/>
      <w:kern w:val="32"/>
      <w:sz w:val="32"/>
      <w:szCs w:val="32"/>
    </w:rPr>
  </w:style>
  <w:style w:type="paragraph" w:styleId="a">
    <w:name w:val="List Bullet"/>
    <w:basedOn w:val="a0"/>
    <w:autoRedefine/>
    <w:uiPriority w:val="99"/>
    <w:rsid w:val="003673C6"/>
    <w:pPr>
      <w:numPr>
        <w:numId w:val="27"/>
      </w:numPr>
      <w:tabs>
        <w:tab w:val="right" w:pos="8640"/>
      </w:tabs>
      <w:spacing w:after="0" w:line="240" w:lineRule="auto"/>
      <w:jc w:val="both"/>
    </w:pPr>
    <w:rPr>
      <w:rFonts w:ascii="Times New Roman" w:hAnsi="Times New Roman"/>
      <w:color w:val="000000"/>
      <w:spacing w:val="-2"/>
      <w:sz w:val="24"/>
      <w:szCs w:val="24"/>
      <w:lang w:eastAsia="en-US"/>
    </w:rPr>
  </w:style>
  <w:style w:type="paragraph" w:styleId="2">
    <w:name w:val="List Bullet 2"/>
    <w:basedOn w:val="a0"/>
    <w:autoRedefine/>
    <w:uiPriority w:val="99"/>
    <w:rsid w:val="003673C6"/>
    <w:pPr>
      <w:numPr>
        <w:numId w:val="28"/>
      </w:numPr>
      <w:tabs>
        <w:tab w:val="right" w:pos="8640"/>
      </w:tabs>
      <w:spacing w:after="0" w:line="240" w:lineRule="auto"/>
      <w:jc w:val="both"/>
    </w:pPr>
    <w:rPr>
      <w:rFonts w:ascii="Times New Roman" w:hAnsi="Times New Roman"/>
      <w:color w:val="000000"/>
      <w:spacing w:val="-2"/>
      <w:sz w:val="24"/>
      <w:szCs w:val="24"/>
      <w:lang w:eastAsia="en-US"/>
    </w:rPr>
  </w:style>
  <w:style w:type="paragraph" w:styleId="3">
    <w:name w:val="List Bullet 3"/>
    <w:basedOn w:val="a0"/>
    <w:autoRedefine/>
    <w:uiPriority w:val="99"/>
    <w:rsid w:val="003673C6"/>
    <w:pPr>
      <w:numPr>
        <w:numId w:val="29"/>
      </w:numPr>
      <w:tabs>
        <w:tab w:val="right" w:pos="8640"/>
      </w:tabs>
      <w:spacing w:after="0" w:line="240" w:lineRule="auto"/>
      <w:jc w:val="both"/>
    </w:pPr>
    <w:rPr>
      <w:rFonts w:ascii="Times New Roman" w:hAnsi="Times New Roman"/>
      <w:color w:val="000000"/>
      <w:spacing w:val="-2"/>
      <w:sz w:val="24"/>
      <w:szCs w:val="24"/>
      <w:lang w:eastAsia="en-US"/>
    </w:rPr>
  </w:style>
  <w:style w:type="paragraph" w:styleId="4">
    <w:name w:val="List Bullet 4"/>
    <w:basedOn w:val="a0"/>
    <w:autoRedefine/>
    <w:uiPriority w:val="99"/>
    <w:rsid w:val="003673C6"/>
    <w:pPr>
      <w:numPr>
        <w:numId w:val="30"/>
      </w:numPr>
      <w:tabs>
        <w:tab w:val="right" w:pos="8640"/>
      </w:tabs>
      <w:spacing w:after="0" w:line="240" w:lineRule="auto"/>
      <w:jc w:val="both"/>
    </w:pPr>
    <w:rPr>
      <w:rFonts w:ascii="Times New Roman" w:hAnsi="Times New Roman"/>
      <w:color w:val="000000"/>
      <w:spacing w:val="-2"/>
      <w:sz w:val="24"/>
      <w:szCs w:val="24"/>
      <w:lang w:eastAsia="en-US"/>
    </w:rPr>
  </w:style>
  <w:style w:type="paragraph" w:styleId="5">
    <w:name w:val="List Bullet 5"/>
    <w:basedOn w:val="a0"/>
    <w:autoRedefine/>
    <w:uiPriority w:val="99"/>
    <w:rsid w:val="003673C6"/>
    <w:pPr>
      <w:numPr>
        <w:numId w:val="31"/>
      </w:numPr>
      <w:tabs>
        <w:tab w:val="right" w:pos="8640"/>
      </w:tabs>
      <w:spacing w:after="0" w:line="240" w:lineRule="auto"/>
      <w:jc w:val="both"/>
    </w:pPr>
    <w:rPr>
      <w:rFonts w:ascii="Times New Roman" w:hAnsi="Times New Roman"/>
      <w:color w:val="000000"/>
      <w:spacing w:val="-2"/>
      <w:sz w:val="24"/>
      <w:szCs w:val="24"/>
      <w:lang w:eastAsia="en-US"/>
    </w:rPr>
  </w:style>
  <w:style w:type="paragraph" w:styleId="ac">
    <w:name w:val="Body Text"/>
    <w:basedOn w:val="a0"/>
    <w:link w:val="ad"/>
    <w:uiPriority w:val="99"/>
    <w:rsid w:val="003673C6"/>
    <w:pPr>
      <w:tabs>
        <w:tab w:val="right" w:pos="8640"/>
      </w:tabs>
      <w:spacing w:after="280" w:line="360" w:lineRule="auto"/>
      <w:jc w:val="both"/>
    </w:pPr>
    <w:rPr>
      <w:rFonts w:ascii="Times New Roman" w:hAnsi="Times New Roman"/>
      <w:color w:val="000000"/>
      <w:spacing w:val="-2"/>
      <w:sz w:val="24"/>
      <w:szCs w:val="24"/>
      <w:lang w:eastAsia="en-US"/>
    </w:rPr>
  </w:style>
  <w:style w:type="character" w:customStyle="1" w:styleId="ad">
    <w:name w:val="Основной текст Знак"/>
    <w:basedOn w:val="a1"/>
    <w:link w:val="ac"/>
    <w:uiPriority w:val="99"/>
    <w:rsid w:val="003673C6"/>
    <w:rPr>
      <w:rFonts w:ascii="Times New Roman" w:eastAsia="Times New Roman" w:hAnsi="Times New Roman" w:cs="Times New Roman"/>
      <w:color w:val="000000"/>
      <w:spacing w:val="-2"/>
      <w:sz w:val="24"/>
      <w:szCs w:val="24"/>
    </w:rPr>
  </w:style>
  <w:style w:type="paragraph" w:styleId="ae">
    <w:name w:val="No Spacing"/>
    <w:uiPriority w:val="99"/>
    <w:qFormat/>
    <w:rsid w:val="00367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024E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sid w:val="00024E4B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basedOn w:val="a0"/>
    <w:rsid w:val="00CD348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1">
    <w:name w:val="Заголовок №1"/>
    <w:basedOn w:val="a1"/>
    <w:rsid w:val="006014AC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</w:rPr>
  </w:style>
  <w:style w:type="table" w:customStyle="1" w:styleId="12">
    <w:name w:val="Сетка таблицы1"/>
    <w:basedOn w:val="a2"/>
    <w:uiPriority w:val="59"/>
    <w:rsid w:val="006014AC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3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6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162104-1378-40FC-AEB4-DB0F7FC92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14</Pages>
  <Words>5006</Words>
  <Characters>28540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RePack by Diakov</cp:lastModifiedBy>
  <cp:revision>41</cp:revision>
  <cp:lastPrinted>2022-10-06T01:20:00Z</cp:lastPrinted>
  <dcterms:created xsi:type="dcterms:W3CDTF">2016-08-22T09:00:00Z</dcterms:created>
  <dcterms:modified xsi:type="dcterms:W3CDTF">2023-09-03T17:11:00Z</dcterms:modified>
</cp:coreProperties>
</file>