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4EF" w:rsidRDefault="005224EF" w:rsidP="00E34A2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914900" cy="27355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01" t="29198" r="16988" b="151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735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4EF" w:rsidRDefault="005224EF" w:rsidP="00E34A2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224EF" w:rsidRDefault="005224EF" w:rsidP="00E34A2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42"/>
        <w:gridCol w:w="4195"/>
      </w:tblGrid>
      <w:tr w:rsidR="005224EF" w:rsidRPr="005224EF" w:rsidTr="00F34707">
        <w:tc>
          <w:tcPr>
            <w:tcW w:w="5242" w:type="dxa"/>
            <w:shd w:val="clear" w:color="auto" w:fill="auto"/>
          </w:tcPr>
          <w:p w:rsidR="005224EF" w:rsidRPr="005224EF" w:rsidRDefault="005224EF" w:rsidP="005224EF">
            <w:pPr>
              <w:tabs>
                <w:tab w:val="left" w:pos="708"/>
                <w:tab w:val="left" w:pos="3810"/>
              </w:tabs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 w:rsidRPr="005224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Заслушана рабочая программа </w:t>
            </w:r>
          </w:p>
          <w:p w:rsidR="005224EF" w:rsidRPr="005224EF" w:rsidRDefault="005224EF" w:rsidP="005224EF">
            <w:pPr>
              <w:tabs>
                <w:tab w:val="left" w:pos="708"/>
                <w:tab w:val="left" w:pos="3810"/>
              </w:tabs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 w:rsidRPr="005224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на заседании МО </w:t>
            </w:r>
          </w:p>
          <w:p w:rsidR="005224EF" w:rsidRPr="005224EF" w:rsidRDefault="005224EF" w:rsidP="005224EF">
            <w:pPr>
              <w:tabs>
                <w:tab w:val="left" w:pos="708"/>
                <w:tab w:val="left" w:pos="3810"/>
              </w:tabs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 w:rsidRPr="005224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начальных классов</w:t>
            </w:r>
          </w:p>
          <w:p w:rsidR="005224EF" w:rsidRPr="005224EF" w:rsidRDefault="005224EF" w:rsidP="005224EF">
            <w:pPr>
              <w:tabs>
                <w:tab w:val="left" w:pos="708"/>
                <w:tab w:val="left" w:pos="3810"/>
              </w:tabs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 w:rsidRPr="005224EF">
              <w:rPr>
                <w:rFonts w:ascii="Times New Roman" w:eastAsia="Calibri" w:hAnsi="Times New Roman" w:cs="Times New Roman"/>
                <w:sz w:val="24"/>
                <w:szCs w:val="24"/>
              </w:rPr>
              <w:t>Протокол № _______</w:t>
            </w:r>
          </w:p>
          <w:p w:rsidR="005224EF" w:rsidRPr="005224EF" w:rsidRDefault="005224EF" w:rsidP="005224EF">
            <w:pPr>
              <w:tabs>
                <w:tab w:val="left" w:pos="708"/>
                <w:tab w:val="left" w:pos="3810"/>
              </w:tabs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 w:rsidRPr="005224EF">
              <w:rPr>
                <w:rFonts w:ascii="Times New Roman" w:eastAsia="Calibri" w:hAnsi="Times New Roman" w:cs="Times New Roman"/>
                <w:sz w:val="24"/>
                <w:szCs w:val="24"/>
              </w:rPr>
              <w:t>«_____»________ 202__ г.</w:t>
            </w:r>
          </w:p>
          <w:p w:rsidR="005224EF" w:rsidRPr="005224EF" w:rsidRDefault="005224EF" w:rsidP="005224EF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 w:rsidRPr="005224EF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 МО</w:t>
            </w:r>
          </w:p>
          <w:p w:rsidR="005224EF" w:rsidRPr="005224EF" w:rsidRDefault="005224EF" w:rsidP="005224EF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 w:rsidRPr="005224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___________ </w:t>
            </w:r>
            <w:proofErr w:type="spellStart"/>
            <w:r w:rsidRPr="005224EF">
              <w:rPr>
                <w:rFonts w:ascii="Times New Roman" w:eastAsia="Calibri" w:hAnsi="Times New Roman" w:cs="Times New Roman"/>
                <w:sz w:val="24"/>
                <w:szCs w:val="24"/>
              </w:rPr>
              <w:t>Разгильдеева</w:t>
            </w:r>
            <w:proofErr w:type="spellEnd"/>
            <w:r w:rsidRPr="005224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Л.П.</w:t>
            </w:r>
          </w:p>
          <w:p w:rsidR="005224EF" w:rsidRPr="005224EF" w:rsidRDefault="005224EF" w:rsidP="005224E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95" w:type="dxa"/>
            <w:shd w:val="clear" w:color="auto" w:fill="auto"/>
          </w:tcPr>
          <w:p w:rsidR="005224EF" w:rsidRPr="005224EF" w:rsidRDefault="005224EF" w:rsidP="005224EF">
            <w:pPr>
              <w:tabs>
                <w:tab w:val="left" w:pos="708"/>
                <w:tab w:val="left" w:pos="3810"/>
              </w:tabs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  <w:r w:rsidRPr="005224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УТВЕРЖДАЮ</w:t>
            </w:r>
          </w:p>
          <w:p w:rsidR="005224EF" w:rsidRPr="005224EF" w:rsidRDefault="005224EF" w:rsidP="005224EF">
            <w:pPr>
              <w:tabs>
                <w:tab w:val="left" w:pos="708"/>
                <w:tab w:val="left" w:pos="3810"/>
              </w:tabs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  <w:r w:rsidRPr="005224EF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школы</w:t>
            </w:r>
          </w:p>
          <w:p w:rsidR="005224EF" w:rsidRPr="005224EF" w:rsidRDefault="005224EF" w:rsidP="005224EF">
            <w:pPr>
              <w:tabs>
                <w:tab w:val="left" w:pos="708"/>
                <w:tab w:val="left" w:pos="3810"/>
              </w:tabs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5224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 w:rsidRPr="005224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______________Ж.В. </w:t>
            </w:r>
            <w:proofErr w:type="spellStart"/>
            <w:r w:rsidRPr="005224EF">
              <w:rPr>
                <w:rFonts w:ascii="Times New Roman" w:eastAsia="Calibri" w:hAnsi="Times New Roman" w:cs="Times New Roman"/>
                <w:sz w:val="24"/>
                <w:szCs w:val="24"/>
              </w:rPr>
              <w:t>Хлызова</w:t>
            </w:r>
            <w:proofErr w:type="spellEnd"/>
            <w:r w:rsidRPr="005224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224EF" w:rsidRPr="005224EF" w:rsidRDefault="005224EF" w:rsidP="005224EF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  <w:r w:rsidRPr="005224EF">
              <w:rPr>
                <w:rFonts w:ascii="Times New Roman" w:eastAsia="Calibri" w:hAnsi="Times New Roman" w:cs="Times New Roman"/>
                <w:sz w:val="24"/>
                <w:szCs w:val="24"/>
              </w:rPr>
              <w:t>Приказ № _______</w:t>
            </w:r>
            <w:r w:rsidRPr="005224EF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5224EF" w:rsidRPr="005224EF" w:rsidRDefault="005224EF" w:rsidP="005224EF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  <w:r w:rsidRPr="005224EF">
              <w:rPr>
                <w:rFonts w:ascii="Times New Roman" w:eastAsia="Calibri" w:hAnsi="Times New Roman" w:cs="Times New Roman"/>
                <w:sz w:val="24"/>
                <w:szCs w:val="24"/>
              </w:rPr>
              <w:t>«_____»________ 202__ г.</w:t>
            </w:r>
          </w:p>
          <w:p w:rsidR="005224EF" w:rsidRPr="005224EF" w:rsidRDefault="005224EF" w:rsidP="005224E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5224EF" w:rsidRPr="005224EF" w:rsidTr="00F34707">
        <w:tc>
          <w:tcPr>
            <w:tcW w:w="5242" w:type="dxa"/>
            <w:shd w:val="clear" w:color="auto" w:fill="auto"/>
          </w:tcPr>
          <w:p w:rsidR="005224EF" w:rsidRPr="005224EF" w:rsidRDefault="005224EF" w:rsidP="005224EF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 w:rsidRPr="005224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СОГЛАСОВАНО:</w:t>
            </w:r>
          </w:p>
          <w:p w:rsidR="005224EF" w:rsidRPr="005224EF" w:rsidRDefault="005224EF" w:rsidP="005224EF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 w:rsidRPr="005224EF">
              <w:rPr>
                <w:rFonts w:ascii="Times New Roman" w:eastAsia="Calibri" w:hAnsi="Times New Roman" w:cs="Times New Roman"/>
                <w:sz w:val="24"/>
                <w:szCs w:val="24"/>
              </w:rPr>
              <w:t>зам. директора по МР</w:t>
            </w:r>
          </w:p>
          <w:p w:rsidR="005224EF" w:rsidRPr="005224EF" w:rsidRDefault="005224EF" w:rsidP="005224EF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 w:rsidRPr="005224EF">
              <w:rPr>
                <w:rFonts w:ascii="Times New Roman" w:eastAsia="Calibri" w:hAnsi="Times New Roman" w:cs="Times New Roman"/>
                <w:sz w:val="24"/>
                <w:szCs w:val="24"/>
              </w:rPr>
              <w:t>___________ Михайлова О.Н.</w:t>
            </w:r>
          </w:p>
          <w:p w:rsidR="005224EF" w:rsidRPr="005224EF" w:rsidRDefault="005224EF" w:rsidP="005224EF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 w:rsidRPr="005224EF">
              <w:rPr>
                <w:rFonts w:ascii="Times New Roman" w:eastAsia="Calibri" w:hAnsi="Times New Roman" w:cs="Times New Roman"/>
                <w:sz w:val="24"/>
                <w:szCs w:val="24"/>
              </w:rPr>
              <w:t>«_____»_________202___ г.</w:t>
            </w:r>
          </w:p>
          <w:p w:rsidR="005224EF" w:rsidRPr="005224EF" w:rsidRDefault="005224EF" w:rsidP="005224E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95" w:type="dxa"/>
            <w:shd w:val="clear" w:color="auto" w:fill="auto"/>
          </w:tcPr>
          <w:p w:rsidR="005224EF" w:rsidRPr="005224EF" w:rsidRDefault="005224EF" w:rsidP="005224E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5224EF" w:rsidRPr="005224EF" w:rsidRDefault="005224EF" w:rsidP="005224EF">
      <w:pPr>
        <w:tabs>
          <w:tab w:val="left" w:pos="708"/>
          <w:tab w:val="left" w:pos="3810"/>
        </w:tabs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224EF" w:rsidRPr="005224EF" w:rsidRDefault="005224EF" w:rsidP="005224EF">
      <w:pPr>
        <w:tabs>
          <w:tab w:val="left" w:pos="708"/>
          <w:tab w:val="left" w:pos="3810"/>
        </w:tabs>
        <w:suppressAutoHyphens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224EF" w:rsidRPr="005224EF" w:rsidRDefault="005224EF" w:rsidP="005224EF">
      <w:pPr>
        <w:tabs>
          <w:tab w:val="left" w:pos="708"/>
          <w:tab w:val="left" w:pos="3810"/>
        </w:tabs>
        <w:suppressAutoHyphens/>
        <w:jc w:val="center"/>
        <w:rPr>
          <w:rFonts w:ascii="Calibri" w:eastAsia="Calibri" w:hAnsi="Calibri" w:cs="Calibri"/>
        </w:rPr>
      </w:pPr>
      <w:r w:rsidRPr="005224EF">
        <w:rPr>
          <w:rFonts w:ascii="Times New Roman" w:eastAsia="Times New Roman" w:hAnsi="Times New Roman" w:cs="Times New Roman"/>
          <w:b/>
          <w:sz w:val="24"/>
          <w:szCs w:val="24"/>
        </w:rPr>
        <w:t>РАБОЧАЯ  ПРОГРАММА</w:t>
      </w:r>
    </w:p>
    <w:p w:rsidR="005224EF" w:rsidRPr="005224EF" w:rsidRDefault="005224EF" w:rsidP="005224EF">
      <w:pPr>
        <w:suppressAutoHyphens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Кружок «Дети и дорога»</w:t>
      </w:r>
    </w:p>
    <w:p w:rsidR="005224EF" w:rsidRPr="005224EF" w:rsidRDefault="005224EF" w:rsidP="005224EF">
      <w:pPr>
        <w:suppressAutoHyphens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3а   </w:t>
      </w:r>
      <w:r w:rsidRPr="005224EF">
        <w:rPr>
          <w:rFonts w:ascii="Times New Roman" w:eastAsia="Times New Roman" w:hAnsi="Times New Roman" w:cs="Times New Roman"/>
          <w:sz w:val="24"/>
          <w:szCs w:val="24"/>
        </w:rPr>
        <w:t>класс</w:t>
      </w:r>
    </w:p>
    <w:p w:rsidR="005224EF" w:rsidRPr="005224EF" w:rsidRDefault="005224EF" w:rsidP="005224EF">
      <w:pPr>
        <w:suppressAutoHyphens/>
        <w:jc w:val="right"/>
        <w:rPr>
          <w:rFonts w:ascii="Calibri" w:eastAsia="Calibri" w:hAnsi="Calibri" w:cs="Calibri"/>
        </w:rPr>
      </w:pPr>
      <w:r w:rsidRPr="005224EF">
        <w:rPr>
          <w:rFonts w:ascii="Times New Roman" w:eastAsia="Times New Roman" w:hAnsi="Times New Roman" w:cs="Times New Roman"/>
          <w:sz w:val="24"/>
          <w:szCs w:val="24"/>
        </w:rPr>
        <w:t>Составил:</w:t>
      </w:r>
    </w:p>
    <w:p w:rsidR="005224EF" w:rsidRPr="005224EF" w:rsidRDefault="005224EF" w:rsidP="005224EF">
      <w:pPr>
        <w:suppressAutoHyphens/>
        <w:ind w:left="5812"/>
        <w:jc w:val="right"/>
        <w:rPr>
          <w:rFonts w:ascii="Calibri" w:eastAsia="Calibri" w:hAnsi="Calibri" w:cs="Calibri"/>
        </w:rPr>
      </w:pPr>
      <w:r w:rsidRPr="005224EF">
        <w:rPr>
          <w:rFonts w:ascii="Times New Roman" w:eastAsia="Times New Roman" w:hAnsi="Times New Roman" w:cs="Times New Roman"/>
          <w:sz w:val="24"/>
          <w:szCs w:val="24"/>
        </w:rPr>
        <w:t xml:space="preserve"> учитель начальных классов,</w:t>
      </w:r>
    </w:p>
    <w:p w:rsidR="005224EF" w:rsidRPr="005224EF" w:rsidRDefault="005224EF" w:rsidP="005224EF">
      <w:pPr>
        <w:suppressAutoHyphens/>
        <w:ind w:left="5812"/>
        <w:jc w:val="right"/>
        <w:rPr>
          <w:rFonts w:ascii="Calibri" w:eastAsia="Calibri" w:hAnsi="Calibri" w:cs="Calibri"/>
        </w:rPr>
      </w:pPr>
      <w:r w:rsidRPr="005224EF">
        <w:rPr>
          <w:rFonts w:ascii="Times New Roman" w:eastAsia="Times New Roman" w:hAnsi="Times New Roman" w:cs="Times New Roman"/>
          <w:sz w:val="24"/>
          <w:szCs w:val="24"/>
        </w:rPr>
        <w:t xml:space="preserve">первой категории </w:t>
      </w:r>
    </w:p>
    <w:p w:rsidR="005224EF" w:rsidRPr="005224EF" w:rsidRDefault="005224EF" w:rsidP="005224EF">
      <w:pPr>
        <w:suppressAutoHyphens/>
        <w:ind w:left="7080"/>
        <w:jc w:val="right"/>
        <w:rPr>
          <w:rFonts w:ascii="Calibri" w:eastAsia="Calibri" w:hAnsi="Calibri" w:cs="Calibri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Черевко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Н.В.</w:t>
      </w:r>
    </w:p>
    <w:p w:rsidR="005224EF" w:rsidRPr="005224EF" w:rsidRDefault="005224EF" w:rsidP="005224EF">
      <w:pPr>
        <w:suppressAutoHyphens/>
        <w:jc w:val="right"/>
        <w:rPr>
          <w:rFonts w:ascii="Calibri" w:eastAsia="Calibri" w:hAnsi="Calibri" w:cs="Calibri"/>
        </w:rPr>
      </w:pPr>
      <w:r w:rsidRPr="005224EF">
        <w:rPr>
          <w:rFonts w:ascii="Times New Roman" w:eastAsia="Times New Roman" w:hAnsi="Times New Roman" w:cs="Times New Roman"/>
          <w:sz w:val="24"/>
          <w:szCs w:val="24"/>
        </w:rPr>
        <w:tab/>
      </w:r>
      <w:r w:rsidRPr="005224EF">
        <w:rPr>
          <w:rFonts w:ascii="Times New Roman" w:eastAsia="Times New Roman" w:hAnsi="Times New Roman" w:cs="Times New Roman"/>
          <w:sz w:val="24"/>
          <w:szCs w:val="24"/>
        </w:rPr>
        <w:tab/>
      </w:r>
      <w:r w:rsidRPr="005224EF">
        <w:rPr>
          <w:rFonts w:ascii="Times New Roman" w:eastAsia="Times New Roman" w:hAnsi="Times New Roman" w:cs="Times New Roman"/>
          <w:sz w:val="24"/>
          <w:szCs w:val="24"/>
        </w:rPr>
        <w:tab/>
      </w:r>
      <w:r w:rsidRPr="005224EF">
        <w:rPr>
          <w:rFonts w:ascii="Times New Roman" w:eastAsia="Times New Roman" w:hAnsi="Times New Roman" w:cs="Times New Roman"/>
          <w:sz w:val="24"/>
          <w:szCs w:val="24"/>
        </w:rPr>
        <w:tab/>
      </w:r>
      <w:r w:rsidRPr="005224EF">
        <w:rPr>
          <w:rFonts w:ascii="Times New Roman" w:eastAsia="Times New Roman" w:hAnsi="Times New Roman" w:cs="Times New Roman"/>
          <w:sz w:val="24"/>
          <w:szCs w:val="24"/>
        </w:rPr>
        <w:tab/>
      </w:r>
      <w:r w:rsidRPr="005224EF">
        <w:rPr>
          <w:rFonts w:ascii="Times New Roman" w:eastAsia="Times New Roman" w:hAnsi="Times New Roman" w:cs="Times New Roman"/>
          <w:sz w:val="24"/>
          <w:szCs w:val="24"/>
        </w:rPr>
        <w:tab/>
      </w:r>
      <w:r w:rsidRPr="005224EF">
        <w:rPr>
          <w:rFonts w:ascii="Times New Roman" w:eastAsia="Times New Roman" w:hAnsi="Times New Roman" w:cs="Times New Roman"/>
          <w:sz w:val="24"/>
          <w:szCs w:val="24"/>
        </w:rPr>
        <w:tab/>
      </w:r>
      <w:r w:rsidRPr="005224EF">
        <w:rPr>
          <w:rFonts w:ascii="Times New Roman" w:eastAsia="Times New Roman" w:hAnsi="Times New Roman" w:cs="Times New Roman"/>
          <w:sz w:val="24"/>
          <w:szCs w:val="24"/>
        </w:rPr>
        <w:tab/>
      </w:r>
      <w:r w:rsidRPr="005224EF">
        <w:rPr>
          <w:rFonts w:ascii="Times New Roman" w:eastAsia="Times New Roman" w:hAnsi="Times New Roman" w:cs="Times New Roman"/>
          <w:sz w:val="24"/>
          <w:szCs w:val="24"/>
        </w:rPr>
        <w:tab/>
      </w:r>
      <w:r w:rsidRPr="005224EF">
        <w:rPr>
          <w:rFonts w:ascii="Times New Roman" w:eastAsia="Times New Roman" w:hAnsi="Times New Roman" w:cs="Times New Roman"/>
          <w:sz w:val="24"/>
          <w:szCs w:val="24"/>
        </w:rPr>
        <w:tab/>
      </w:r>
      <w:r w:rsidRPr="005224EF">
        <w:rPr>
          <w:rFonts w:ascii="Times New Roman" w:eastAsia="Times New Roman" w:hAnsi="Times New Roman" w:cs="Times New Roman"/>
          <w:sz w:val="24"/>
          <w:szCs w:val="24"/>
        </w:rPr>
        <w:tab/>
      </w:r>
      <w:r w:rsidRPr="005224EF">
        <w:rPr>
          <w:rFonts w:ascii="Times New Roman" w:eastAsia="Times New Roman" w:hAnsi="Times New Roman" w:cs="Times New Roman"/>
          <w:sz w:val="24"/>
          <w:szCs w:val="24"/>
        </w:rPr>
        <w:tab/>
      </w:r>
      <w:r w:rsidRPr="005224E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224EF" w:rsidRPr="007336D7" w:rsidRDefault="005224EF" w:rsidP="007336D7">
      <w:pPr>
        <w:suppressAutoHyphens/>
        <w:jc w:val="center"/>
        <w:rPr>
          <w:rFonts w:ascii="Calibri" w:eastAsia="Calibri" w:hAnsi="Calibri" w:cs="Calibri"/>
        </w:rPr>
      </w:pPr>
      <w:r w:rsidRPr="005224EF">
        <w:rPr>
          <w:rFonts w:ascii="Times New Roman" w:eastAsia="Times New Roman" w:hAnsi="Times New Roman" w:cs="Times New Roman"/>
          <w:sz w:val="24"/>
          <w:szCs w:val="24"/>
        </w:rPr>
        <w:t>2023 г</w:t>
      </w:r>
    </w:p>
    <w:p w:rsidR="005224EF" w:rsidRDefault="005224EF" w:rsidP="00E34A2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224EF" w:rsidRDefault="005224EF" w:rsidP="00E34A2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34A2F" w:rsidRDefault="00E34A2F" w:rsidP="00E34A2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ПОЯСНИТЕЛЬНАЯ ЗАПИСКА</w:t>
      </w:r>
    </w:p>
    <w:p w:rsidR="00E34A2F" w:rsidRDefault="00E34A2F" w:rsidP="00E34A2F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34A2F" w:rsidRPr="00A942E4" w:rsidRDefault="003B723D" w:rsidP="00E34A2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Рабочая программа кружка «Дети и дорога»  составлена для </w:t>
      </w:r>
      <w:proofErr w:type="gramStart"/>
      <w:r w:rsidRPr="00A942E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A94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3а класса </w:t>
      </w:r>
      <w:r w:rsidR="00E34A2F" w:rsidRPr="00A942E4">
        <w:rPr>
          <w:rFonts w:ascii="Times New Roman" w:eastAsia="Times New Roman" w:hAnsi="Times New Roman" w:cs="Times New Roman"/>
          <w:sz w:val="24"/>
          <w:szCs w:val="24"/>
          <w:lang w:eastAsia="ru-RU"/>
        </w:rPr>
        <w:t> МБОУ «Брянская СОШ»  разработана в соответствии с требованиями:</w:t>
      </w:r>
    </w:p>
    <w:p w:rsidR="00E34A2F" w:rsidRPr="00A942E4" w:rsidRDefault="00E34A2F" w:rsidP="00E34A2F">
      <w:pPr>
        <w:numPr>
          <w:ilvl w:val="0"/>
          <w:numId w:val="4"/>
        </w:numPr>
        <w:spacing w:after="0" w:line="240" w:lineRule="auto"/>
        <w:ind w:left="27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anchor="/document/99/902389617/" w:history="1">
        <w:r w:rsidRPr="00A942E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Федерального закона от 29.12.2012 № 273-ФЗ</w:t>
        </w:r>
      </w:hyperlink>
      <w:r w:rsidRPr="00A942E4">
        <w:rPr>
          <w:rFonts w:ascii="Times New Roman" w:eastAsia="Times New Roman" w:hAnsi="Times New Roman" w:cs="Times New Roman"/>
          <w:sz w:val="24"/>
          <w:szCs w:val="24"/>
          <w:lang w:eastAsia="ru-RU"/>
        </w:rPr>
        <w:t> «Об образовании в Российской Федерации»;</w:t>
      </w:r>
    </w:p>
    <w:p w:rsidR="00E34A2F" w:rsidRPr="00A942E4" w:rsidRDefault="00E34A2F" w:rsidP="00E34A2F">
      <w:pPr>
        <w:numPr>
          <w:ilvl w:val="0"/>
          <w:numId w:val="4"/>
        </w:numPr>
        <w:spacing w:after="0" w:line="240" w:lineRule="auto"/>
        <w:ind w:left="27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anchor="/document/99/607175842/" w:tgtFrame="_self" w:history="1">
        <w:r w:rsidRPr="00A942E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приказа </w:t>
        </w:r>
        <w:proofErr w:type="spellStart"/>
        <w:r w:rsidRPr="00A942E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Минпросвещения</w:t>
        </w:r>
        <w:proofErr w:type="spellEnd"/>
        <w:r w:rsidRPr="00A942E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от 31.05.2021 № 286</w:t>
        </w:r>
      </w:hyperlink>
      <w:r w:rsidRPr="00A942E4">
        <w:rPr>
          <w:rFonts w:ascii="Times New Roman" w:eastAsia="Times New Roman" w:hAnsi="Times New Roman" w:cs="Times New Roman"/>
          <w:sz w:val="24"/>
          <w:szCs w:val="24"/>
          <w:lang w:eastAsia="ru-RU"/>
        </w:rPr>
        <w:t> «Об утверждении федерального государственного образовательного стандарта начального общего образования»;</w:t>
      </w:r>
    </w:p>
    <w:p w:rsidR="00E34A2F" w:rsidRPr="00A942E4" w:rsidRDefault="00E34A2F" w:rsidP="00E34A2F">
      <w:pPr>
        <w:numPr>
          <w:ilvl w:val="0"/>
          <w:numId w:val="4"/>
        </w:numPr>
        <w:spacing w:after="0" w:line="240" w:lineRule="auto"/>
        <w:ind w:left="27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anchor="/document/97/508589/infobar-attachment/" w:tgtFrame="_self" w:history="1">
        <w:r w:rsidRPr="00A942E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приказа </w:t>
        </w:r>
        <w:proofErr w:type="spellStart"/>
        <w:r w:rsidRPr="00A942E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Минпросвещения</w:t>
        </w:r>
        <w:proofErr w:type="spellEnd"/>
        <w:r w:rsidRPr="00A942E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от 18.05.2023 № 372</w:t>
        </w:r>
      </w:hyperlink>
      <w:r w:rsidRPr="00A942E4">
        <w:rPr>
          <w:rFonts w:ascii="Times New Roman" w:eastAsia="Times New Roman" w:hAnsi="Times New Roman" w:cs="Times New Roman"/>
          <w:sz w:val="24"/>
          <w:szCs w:val="24"/>
          <w:lang w:eastAsia="ru-RU"/>
        </w:rPr>
        <w:t> «Об утверждении федеральной образовательной программы начального общего образования»;</w:t>
      </w:r>
    </w:p>
    <w:p w:rsidR="00E34A2F" w:rsidRPr="00A942E4" w:rsidRDefault="00E34A2F" w:rsidP="00E34A2F">
      <w:pPr>
        <w:numPr>
          <w:ilvl w:val="0"/>
          <w:numId w:val="4"/>
        </w:numPr>
        <w:spacing w:after="0" w:line="240" w:lineRule="auto"/>
        <w:ind w:left="27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anchor="/document/99/603340708/" w:history="1">
        <w:r w:rsidRPr="00A942E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приказа </w:t>
        </w:r>
        <w:proofErr w:type="spellStart"/>
        <w:r w:rsidRPr="00A942E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Минпросвещения</w:t>
        </w:r>
        <w:proofErr w:type="spellEnd"/>
        <w:r w:rsidRPr="00A942E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от 22.03.2021 № 115</w:t>
        </w:r>
      </w:hyperlink>
      <w:r w:rsidRPr="00A942E4">
        <w:rPr>
          <w:rFonts w:ascii="Times New Roman" w:eastAsia="Times New Roman" w:hAnsi="Times New Roman" w:cs="Times New Roman"/>
          <w:sz w:val="24"/>
          <w:szCs w:val="24"/>
          <w:lang w:eastAsia="ru-RU"/>
        </w:rPr>
        <w:t> «Об утверждении Порядка организации и осуществления образовательной деятельности по основным общеобразовательным программам — образовательным программам начального общего, основного общего и среднего общего образования»;</w:t>
      </w:r>
    </w:p>
    <w:p w:rsidR="00E34A2F" w:rsidRPr="00A942E4" w:rsidRDefault="00E34A2F" w:rsidP="00E34A2F">
      <w:pPr>
        <w:numPr>
          <w:ilvl w:val="0"/>
          <w:numId w:val="4"/>
        </w:numPr>
        <w:spacing w:after="0" w:line="240" w:lineRule="auto"/>
        <w:ind w:left="27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anchor="/document/99/566085656/ZAP23UG3D9/" w:history="1">
        <w:r w:rsidRPr="00A942E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СП 2.4.3648-20</w:t>
        </w:r>
      </w:hyperlink>
      <w:r w:rsidRPr="00A942E4">
        <w:rPr>
          <w:rFonts w:ascii="Times New Roman" w:eastAsia="Times New Roman" w:hAnsi="Times New Roman" w:cs="Times New Roman"/>
          <w:sz w:val="24"/>
          <w:szCs w:val="24"/>
          <w:lang w:eastAsia="ru-RU"/>
        </w:rPr>
        <w:t> «Санитарно-эпидемиологические требования к организациям воспитания и обучения, отдыха и оздоровления детей и молодежи», утверждённых </w:t>
      </w:r>
      <w:hyperlink r:id="rId12" w:anchor="/document/99/566085656/" w:history="1">
        <w:r w:rsidRPr="00A942E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 главного санитарного врача от 28.09.2020 № 28</w:t>
        </w:r>
      </w:hyperlink>
      <w:r w:rsidRPr="00A942E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34A2F" w:rsidRPr="00A942E4" w:rsidRDefault="00E34A2F" w:rsidP="00E34A2F">
      <w:pPr>
        <w:numPr>
          <w:ilvl w:val="0"/>
          <w:numId w:val="4"/>
        </w:numPr>
        <w:spacing w:after="0" w:line="240" w:lineRule="auto"/>
        <w:ind w:left="27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anchor="/document/99/573500115/XA00LVA2M9/" w:history="1">
        <w:r w:rsidRPr="00A942E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СанПиН 1.2.3685-21</w:t>
        </w:r>
      </w:hyperlink>
      <w:r w:rsidRPr="00A942E4">
        <w:rPr>
          <w:rFonts w:ascii="Times New Roman" w:eastAsia="Times New Roman" w:hAnsi="Times New Roman" w:cs="Times New Roman"/>
          <w:sz w:val="24"/>
          <w:szCs w:val="24"/>
          <w:lang w:eastAsia="ru-RU"/>
        </w:rPr>
        <w:t> «Гигиенические нормативы и требования к обеспечению безопасности и (или) безвредности для человека факторов среды обитания», утвержденных </w:t>
      </w:r>
      <w:hyperlink r:id="rId14" w:anchor="/document/99/573500115/" w:history="1">
        <w:r w:rsidRPr="00A942E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 главного санитарного врача от 28.01.2021 № 2</w:t>
        </w:r>
      </w:hyperlink>
      <w:r w:rsidRPr="00A942E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34A2F" w:rsidRPr="00A942E4" w:rsidRDefault="00E34A2F" w:rsidP="00E34A2F">
      <w:pPr>
        <w:numPr>
          <w:ilvl w:val="0"/>
          <w:numId w:val="4"/>
        </w:numPr>
        <w:spacing w:after="0" w:line="240" w:lineRule="auto"/>
        <w:ind w:left="27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концепции преподавания предмета</w:t>
      </w:r>
      <w:r w:rsidRPr="00A942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42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окружающий</w:t>
      </w:r>
      <w:proofErr w:type="spellEnd"/>
      <w:r w:rsidRPr="00A942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42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мир</w:t>
      </w:r>
      <w:proofErr w:type="spellEnd"/>
      <w:r w:rsidRPr="00A94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Российской Федерации, утверждённой </w:t>
      </w:r>
      <w:hyperlink r:id="rId15" w:anchor="/document/99/420349749/" w:tgtFrame="_self" w:history="1">
        <w:r w:rsidRPr="00A942E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распоряжением Правительства от 09.04.2016 № 637-р</w:t>
        </w:r>
      </w:hyperlink>
      <w:r w:rsidRPr="00A942E4">
        <w:rPr>
          <w:rFonts w:ascii="Times New Roman" w:eastAsia="Times New Roman" w:hAnsi="Times New Roman" w:cs="Times New Roman"/>
          <w:sz w:val="24"/>
          <w:szCs w:val="24"/>
          <w:lang w:eastAsia="ru-RU"/>
        </w:rPr>
        <w:t>; МБОУ «</w:t>
      </w:r>
      <w:proofErr w:type="gramStart"/>
      <w:r w:rsidRPr="00A942E4">
        <w:rPr>
          <w:rFonts w:ascii="Times New Roman" w:eastAsia="Times New Roman" w:hAnsi="Times New Roman" w:cs="Times New Roman"/>
          <w:sz w:val="24"/>
          <w:szCs w:val="24"/>
          <w:lang w:eastAsia="ru-RU"/>
        </w:rPr>
        <w:t>Брянская</w:t>
      </w:r>
      <w:proofErr w:type="gramEnd"/>
      <w:r w:rsidRPr="00A94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  31.08.2023 № </w:t>
      </w:r>
      <w:r w:rsidRPr="00A942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175</w:t>
      </w:r>
      <w:r w:rsidRPr="00A942E4">
        <w:rPr>
          <w:rFonts w:ascii="Times New Roman" w:eastAsia="Times New Roman" w:hAnsi="Times New Roman" w:cs="Times New Roman"/>
          <w:sz w:val="24"/>
          <w:szCs w:val="24"/>
          <w:lang w:eastAsia="ru-RU"/>
        </w:rPr>
        <w:t> «Об утверждении основной образовательной программы начального общего образования»;</w:t>
      </w:r>
    </w:p>
    <w:p w:rsidR="00E34A2F" w:rsidRPr="00A942E4" w:rsidRDefault="00E34A2F" w:rsidP="00F7319C">
      <w:pPr>
        <w:spacing w:after="0" w:line="240" w:lineRule="auto"/>
        <w:ind w:left="27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34A2F" w:rsidRPr="00A942E4" w:rsidRDefault="00E34A2F" w:rsidP="00F7319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201E5" w:rsidRPr="00A942E4" w:rsidRDefault="00F7319C" w:rsidP="003201E5">
      <w:pPr>
        <w:spacing w:after="0" w:line="240" w:lineRule="auto"/>
        <w:ind w:right="2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живем в селе</w:t>
      </w:r>
      <w:r w:rsidR="003201E5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где из года в год стремительно растет число транспорта. Иногда приходится видеть аварийные ситуации на дорогах, где виновниками являются как водители, так и пешеходы, среди которых есть дети. Главная причина здесь в том, что у детей двойственное отношение к автомобилю. С одной стороны, они боятся этих громадных машин проносящихся на большой скорости мимо них, с другой - они лишены страха и готовы перебежать перед машиной дорогу, не понимая, что водитель остановиться или свернуть в сторону просто не в состоянии. За каждой из дорожных трагедий - судьба ребенка и горе родителей.</w:t>
      </w:r>
    </w:p>
    <w:p w:rsidR="003201E5" w:rsidRPr="00A942E4" w:rsidRDefault="003201E5" w:rsidP="003201E5">
      <w:pPr>
        <w:spacing w:after="0" w:line="240" w:lineRule="auto"/>
        <w:ind w:right="2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Проблема детского дорожно-транспортного травматизма по-прежнему сохраняет свою актуальность. Необходимы все более разнообразные дифференцированные формы</w:t>
      </w:r>
      <w:r w:rsidR="004265E7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работы с детьми. Содержание </w:t>
      </w:r>
      <w:r w:rsidR="00F830CD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направлено на то,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чтобы дети успешно усвоили правила дорожного движения, </w:t>
      </w:r>
      <w:proofErr w:type="gramStart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узнали историю возникновения правит</w:t>
      </w:r>
      <w:proofErr w:type="gramEnd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дорожного движения, смогли ориентироваться в дорожных ситуациях, на практике применяли </w:t>
      </w:r>
      <w:r w:rsidR="00DE42B3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свои знания. В содержании </w:t>
      </w:r>
      <w:r w:rsidR="00415938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учтены 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интересы детей, возрастные особенности.</w:t>
      </w:r>
    </w:p>
    <w:p w:rsidR="003201E5" w:rsidRPr="00A942E4" w:rsidRDefault="003201E5" w:rsidP="003201E5">
      <w:pPr>
        <w:spacing w:after="0" w:line="240" w:lineRule="auto"/>
        <w:ind w:right="2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- это тот живой «материал», на основе которого можно сформировать новый тип участника дорожного движения, в основе которого лежит дисциплина и ответственность. Поэтому курс по пропаганде правит безопасного движения на дорогах детей - это программа работы на перспективу. Чем раньше научим детей культуре поведения на дорогах и улицах, тем меньше будет неприятных происшествий на проезжей части улиц.</w:t>
      </w:r>
    </w:p>
    <w:p w:rsidR="003201E5" w:rsidRPr="00A942E4" w:rsidRDefault="00637C48" w:rsidP="003201E5">
      <w:pPr>
        <w:spacing w:after="0" w:line="240" w:lineRule="auto"/>
        <w:ind w:right="2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Каждое занятие </w:t>
      </w:r>
      <w:r w:rsidR="003201E5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помогает детям успешно усвоить правила дорожного движения, узнать их историю. Главная задача - научить детей культуре поведения на доро</w:t>
      </w:r>
      <w:r w:rsidR="00FE09AA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гах и улицах. В программу </w:t>
      </w:r>
      <w:r w:rsidR="003201E5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входят занятия, которые помогают детям ориентироваться в дорожных ситуациях и на практике применять полученные знания. С первых занятий дети знакомятся с историей ПДД. Это помогает учащимся понять значение и важность того </w:t>
      </w:r>
      <w:r w:rsidR="003201E5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или иного правила Практические занятия помогают детям увидеть наглядно, как </w:t>
      </w:r>
      <w:proofErr w:type="gramStart"/>
      <w:r w:rsidR="003201E5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выполняются</w:t>
      </w:r>
      <w:proofErr w:type="gramEnd"/>
      <w:r w:rsidR="003201E5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правит а дорожного движения водителями и пешеходами, познакомиться с работой сотрудников ГИБДД.</w:t>
      </w:r>
    </w:p>
    <w:p w:rsidR="003201E5" w:rsidRPr="00A942E4" w:rsidRDefault="00B55118" w:rsidP="003201E5">
      <w:pPr>
        <w:spacing w:after="0" w:line="240" w:lineRule="auto"/>
        <w:ind w:right="2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Подготовка рисунков</w:t>
      </w:r>
      <w:r w:rsidR="003201E5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развивает у детей творческое мышление, самостоятельность и ин</w:t>
      </w:r>
      <w:r w:rsidR="00B04AAF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ициативность. </w:t>
      </w:r>
    </w:p>
    <w:p w:rsidR="003201E5" w:rsidRPr="00A942E4" w:rsidRDefault="00660879" w:rsidP="003201E5">
      <w:pPr>
        <w:spacing w:after="0" w:line="240" w:lineRule="auto"/>
        <w:ind w:right="2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Данный кружок</w:t>
      </w:r>
      <w:r w:rsidR="003201E5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это действительно нетрадиционный подход в обучении младших школьников правилам дор</w:t>
      </w:r>
      <w:r w:rsidR="005863A1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ожного движения. Программа </w:t>
      </w:r>
      <w:r w:rsidR="003201E5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предусматривает систематическую работу в трех направлениях: знакомство с историей ПДД, развитие практических навыков и применение их в реальной жизни.</w:t>
      </w:r>
    </w:p>
    <w:p w:rsidR="003201E5" w:rsidRPr="00A942E4" w:rsidRDefault="003201E5" w:rsidP="003201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при переходе на федеральные государственные ста</w:t>
      </w:r>
      <w:r w:rsidR="00FF144D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ндарты третьего 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поколения, современные требования к образованию предусматривают необходимость сконцентрировать своё внимание на соблюдении ПДД и культуру личной безопасности.</w:t>
      </w:r>
    </w:p>
    <w:p w:rsidR="003201E5" w:rsidRPr="00A942E4" w:rsidRDefault="003201E5" w:rsidP="003201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Новизна:</w:t>
      </w:r>
      <w:r w:rsidR="002422D1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1) 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воспитание личности, хорошо знакомой с современными проблемами безопасности жизни, осознающей их исключительную важность, стремящейся решать эти проблемы и при этом разумно сочетать личные интересы с интересами общества происходит посредством ИКТ, </w:t>
      </w:r>
      <w:r w:rsidR="00713F41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ролевых игр.</w:t>
      </w:r>
    </w:p>
    <w:p w:rsidR="003201E5" w:rsidRPr="00A942E4" w:rsidRDefault="003201E5" w:rsidP="003201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цели: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Охрана жизни и здоровья юных граждан, защита их прав и законных интересов путем предупреждения дорожно-транспортных происшествий</w:t>
      </w:r>
    </w:p>
    <w:p w:rsidR="003201E5" w:rsidRPr="00A942E4" w:rsidRDefault="003201E5" w:rsidP="003201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3201E5" w:rsidRPr="00A942E4" w:rsidRDefault="003201E5" w:rsidP="003201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1.Развивать мотивацию к безопасному поведению.</w:t>
      </w:r>
    </w:p>
    <w:p w:rsidR="003201E5" w:rsidRPr="00A942E4" w:rsidRDefault="003201E5" w:rsidP="003201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2.Научить основным правилам дорожного движения.</w:t>
      </w:r>
    </w:p>
    <w:p w:rsidR="003201E5" w:rsidRPr="00A942E4" w:rsidRDefault="003201E5" w:rsidP="003201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3.Формировать устойчивый навык наблюдения в различных ситуациях дорожного движения.</w:t>
      </w:r>
    </w:p>
    <w:p w:rsidR="003201E5" w:rsidRPr="00A942E4" w:rsidRDefault="003201E5" w:rsidP="003201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4.Формировать  личностный и социально – значимый опыт безопасного поведения на дорогах и улицах</w:t>
      </w:r>
    </w:p>
    <w:p w:rsidR="003201E5" w:rsidRPr="00A942E4" w:rsidRDefault="003201E5" w:rsidP="003201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5.Формировать навыки самооценки, самоанализа своего поведения на улице</w:t>
      </w:r>
    </w:p>
    <w:p w:rsidR="003201E5" w:rsidRPr="00A942E4" w:rsidRDefault="003201E5" w:rsidP="003201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транспорте.</w:t>
      </w:r>
    </w:p>
    <w:p w:rsidR="003201E5" w:rsidRPr="00A942E4" w:rsidRDefault="003201E5" w:rsidP="003201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Методика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тематические занятия, беседы, игровые уроки, практические занятия, конкурсы, соревнования, викторины н</w:t>
      </w:r>
      <w:r w:rsidR="00ED4F12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лучшее знание ПДД,  ролевые.</w:t>
      </w:r>
    </w:p>
    <w:p w:rsidR="003201E5" w:rsidRPr="00A942E4" w:rsidRDefault="003201E5" w:rsidP="003201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Контингент обучаемых: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дети </w:t>
      </w:r>
      <w:r w:rsidR="00F050A8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младшего школьного возраста 8-9 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лет.</w:t>
      </w:r>
    </w:p>
    <w:p w:rsidR="003201E5" w:rsidRPr="00A942E4" w:rsidRDefault="003201E5" w:rsidP="003201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Сроки реализации: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рассчитана на 1 год</w:t>
      </w:r>
    </w:p>
    <w:p w:rsidR="009C2EB1" w:rsidRDefault="003201E5" w:rsidP="003201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и режим занятий: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кружк</w:t>
      </w:r>
      <w:r w:rsidR="00C911D2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 рассчитана на 34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часа, 1 раз в неделю, продолжительностью 35 минут. Занятия проходят в классе с использованием мультимеди</w:t>
      </w:r>
      <w:r w:rsidR="009B306D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йной  установки,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наглядно-раздаточного и демонстрационного мате</w:t>
      </w:r>
      <w:r w:rsidR="009B306D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риала, просмотра фильмов по ПДД.</w:t>
      </w:r>
    </w:p>
    <w:p w:rsidR="009C2EB1" w:rsidRPr="009C2EB1" w:rsidRDefault="009C2EB1" w:rsidP="009C2EB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C2EB1">
        <w:rPr>
          <w:rStyle w:val="c0"/>
          <w:color w:val="000000"/>
        </w:rPr>
        <w:t>Ожидаемые результаты освоения обучающимися программы внеурочной деятельности являются:</w:t>
      </w:r>
    </w:p>
    <w:p w:rsidR="009C2EB1" w:rsidRPr="009C2EB1" w:rsidRDefault="009C2EB1" w:rsidP="009C2EB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C2EB1">
        <w:rPr>
          <w:rStyle w:val="c2"/>
          <w:b/>
          <w:bCs/>
          <w:i/>
          <w:iCs/>
          <w:color w:val="000000"/>
        </w:rPr>
        <w:t>Личностными результатами</w:t>
      </w:r>
      <w:r w:rsidRPr="009C2EB1">
        <w:rPr>
          <w:rStyle w:val="c0"/>
          <w:color w:val="000000"/>
        </w:rPr>
        <w:t> </w:t>
      </w:r>
    </w:p>
    <w:p w:rsidR="009C2EB1" w:rsidRPr="009C2EB1" w:rsidRDefault="009C2EB1" w:rsidP="009C2EB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C2EB1">
        <w:rPr>
          <w:rStyle w:val="c0"/>
          <w:color w:val="000000"/>
        </w:rPr>
        <w:t>● оценивать жизненные ситуации (поступки, явления, события) с точки зрения, соблюдения правил дорожного движения;</w:t>
      </w:r>
    </w:p>
    <w:p w:rsidR="009C2EB1" w:rsidRPr="009C2EB1" w:rsidRDefault="009C2EB1" w:rsidP="009C2EB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C2EB1">
        <w:rPr>
          <w:rStyle w:val="c0"/>
          <w:color w:val="000000"/>
        </w:rPr>
        <w:t>● объяснять своё отношение к поступкам с позиции общечеловеческих нравственных ценностей;</w:t>
      </w:r>
    </w:p>
    <w:p w:rsidR="009C2EB1" w:rsidRPr="009C2EB1" w:rsidRDefault="009C2EB1" w:rsidP="009C2EB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C2EB1">
        <w:rPr>
          <w:rStyle w:val="c0"/>
          <w:color w:val="000000"/>
        </w:rPr>
        <w:t>● в предложенных ситуациях, опираясь на знания правил дорожного движения, делать выбор, как поступить;</w:t>
      </w:r>
    </w:p>
    <w:p w:rsidR="009C2EB1" w:rsidRPr="009C2EB1" w:rsidRDefault="009C2EB1" w:rsidP="009C2EB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C2EB1">
        <w:rPr>
          <w:rStyle w:val="c0"/>
          <w:color w:val="000000"/>
        </w:rPr>
        <w:t> ● осознавать ответственное отношение к собственному здоровью, к личной безопасности и безопасности окружающих.</w:t>
      </w:r>
    </w:p>
    <w:p w:rsidR="009C2EB1" w:rsidRPr="009C2EB1" w:rsidRDefault="009C2EB1" w:rsidP="009C2EB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C2EB1">
        <w:rPr>
          <w:rStyle w:val="c2"/>
          <w:b/>
          <w:bCs/>
          <w:i/>
          <w:iCs/>
          <w:color w:val="000000"/>
        </w:rPr>
        <w:t>Регулятивные УУД:</w:t>
      </w:r>
      <w:r w:rsidRPr="009C2EB1">
        <w:rPr>
          <w:rStyle w:val="c0"/>
          <w:color w:val="000000"/>
        </w:rPr>
        <w:t> </w:t>
      </w:r>
    </w:p>
    <w:p w:rsidR="009C2EB1" w:rsidRPr="009C2EB1" w:rsidRDefault="009C2EB1" w:rsidP="009C2EB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C2EB1">
        <w:rPr>
          <w:rStyle w:val="c0"/>
          <w:color w:val="000000"/>
        </w:rPr>
        <w:t>● определять цель деятельности;</w:t>
      </w:r>
    </w:p>
    <w:p w:rsidR="009C2EB1" w:rsidRPr="009C2EB1" w:rsidRDefault="009C2EB1" w:rsidP="009C2EB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C2EB1">
        <w:rPr>
          <w:rStyle w:val="c0"/>
          <w:color w:val="000000"/>
        </w:rPr>
        <w:t> ● учиться обнаруживать и формулировать проблемы;</w:t>
      </w:r>
    </w:p>
    <w:p w:rsidR="009C2EB1" w:rsidRPr="009C2EB1" w:rsidRDefault="009C2EB1" w:rsidP="009C2EB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C2EB1">
        <w:rPr>
          <w:rStyle w:val="c0"/>
          <w:color w:val="000000"/>
        </w:rPr>
        <w:t>● устанавливать причинно-следственные связи;</w:t>
      </w:r>
    </w:p>
    <w:p w:rsidR="009C2EB1" w:rsidRPr="009C2EB1" w:rsidRDefault="009C2EB1" w:rsidP="009C2EB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C2EB1">
        <w:rPr>
          <w:rStyle w:val="c0"/>
          <w:color w:val="000000"/>
        </w:rPr>
        <w:t>● вырабатывать навыки контроля и самооценки процесса и результата деятельности;</w:t>
      </w:r>
    </w:p>
    <w:p w:rsidR="009C2EB1" w:rsidRPr="009C2EB1" w:rsidRDefault="009C2EB1" w:rsidP="009C2EB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C2EB1">
        <w:rPr>
          <w:rStyle w:val="c0"/>
          <w:color w:val="000000"/>
        </w:rPr>
        <w:lastRenderedPageBreak/>
        <w:t>● навыки осознанного и произвольного построения сообщения в устной форме, в том числе творческого характера;</w:t>
      </w:r>
    </w:p>
    <w:p w:rsidR="009C2EB1" w:rsidRPr="009C2EB1" w:rsidRDefault="009C2EB1" w:rsidP="009C2EB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C2EB1">
        <w:rPr>
          <w:rStyle w:val="c2"/>
          <w:b/>
          <w:bCs/>
          <w:i/>
          <w:iCs/>
          <w:color w:val="000000"/>
        </w:rPr>
        <w:t>Познавательные УУД:</w:t>
      </w:r>
      <w:r w:rsidRPr="009C2EB1">
        <w:rPr>
          <w:rStyle w:val="c0"/>
          <w:color w:val="000000"/>
        </w:rPr>
        <w:t> </w:t>
      </w:r>
    </w:p>
    <w:p w:rsidR="009C2EB1" w:rsidRPr="009C2EB1" w:rsidRDefault="009C2EB1" w:rsidP="009C2EB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C2EB1">
        <w:rPr>
          <w:rStyle w:val="c0"/>
          <w:color w:val="000000"/>
        </w:rPr>
        <w:t>● добывать новые знания: находить ответы на вопросы, используя разные источники информации, свой жизненный опыт;</w:t>
      </w:r>
    </w:p>
    <w:p w:rsidR="009C2EB1" w:rsidRPr="009C2EB1" w:rsidRDefault="009C2EB1" w:rsidP="009C2EB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C2EB1">
        <w:rPr>
          <w:rStyle w:val="c0"/>
          <w:color w:val="000000"/>
        </w:rPr>
        <w:t>● перерабатывать полученную информацию: делать выводы в результате совместной деятельности;</w:t>
      </w:r>
    </w:p>
    <w:p w:rsidR="009C2EB1" w:rsidRPr="009C2EB1" w:rsidRDefault="009C2EB1" w:rsidP="009C2EB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C2EB1">
        <w:rPr>
          <w:rStyle w:val="c2"/>
          <w:b/>
          <w:bCs/>
          <w:i/>
          <w:iCs/>
          <w:color w:val="000000"/>
        </w:rPr>
        <w:t>Коммуникативные УУД:</w:t>
      </w:r>
      <w:r w:rsidRPr="009C2EB1">
        <w:rPr>
          <w:rStyle w:val="c0"/>
          <w:color w:val="000000"/>
        </w:rPr>
        <w:t> </w:t>
      </w:r>
    </w:p>
    <w:p w:rsidR="009C2EB1" w:rsidRPr="009C2EB1" w:rsidRDefault="009C2EB1" w:rsidP="009C2EB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C2EB1">
        <w:rPr>
          <w:rStyle w:val="c0"/>
          <w:color w:val="000000"/>
        </w:rPr>
        <w:t>● оформлять свои мысли в устной и письменной форме с учётом речевой ситуации;</w:t>
      </w:r>
    </w:p>
    <w:p w:rsidR="009C2EB1" w:rsidRPr="009C2EB1" w:rsidRDefault="009C2EB1" w:rsidP="009C2EB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C2EB1">
        <w:rPr>
          <w:rStyle w:val="c0"/>
          <w:color w:val="000000"/>
        </w:rPr>
        <w:t> ● высказывать и обосновывать свою точку зрения;</w:t>
      </w:r>
    </w:p>
    <w:p w:rsidR="009C2EB1" w:rsidRPr="009C2EB1" w:rsidRDefault="009C2EB1" w:rsidP="009C2EB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C2EB1">
        <w:rPr>
          <w:rStyle w:val="c0"/>
          <w:color w:val="000000"/>
        </w:rPr>
        <w:t>● слушать и слышать других, пытаясь принимать иную точку зрения, быть готовым корректировать свою точку зрения;</w:t>
      </w:r>
    </w:p>
    <w:p w:rsidR="009C2EB1" w:rsidRPr="009C2EB1" w:rsidRDefault="009C2EB1" w:rsidP="009C2EB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C2EB1">
        <w:rPr>
          <w:rStyle w:val="c0"/>
          <w:color w:val="000000"/>
        </w:rPr>
        <w:t> ● договариваться и приходить к общему решению в совместной деятельности;</w:t>
      </w:r>
    </w:p>
    <w:p w:rsidR="009C2EB1" w:rsidRPr="009C2EB1" w:rsidRDefault="009C2EB1" w:rsidP="009C2EB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C2EB1">
        <w:rPr>
          <w:rStyle w:val="c0"/>
          <w:color w:val="000000"/>
        </w:rPr>
        <w:t> ● задавать вопросы</w:t>
      </w:r>
    </w:p>
    <w:p w:rsidR="009C2EB1" w:rsidRPr="009C2EB1" w:rsidRDefault="009C2EB1" w:rsidP="003201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C2EB1" w:rsidRDefault="009C2EB1" w:rsidP="009C2E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Форма подведения итогов: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тестирование, праздник на тему: «Мы знаем правила дорожного движения».</w:t>
      </w:r>
    </w:p>
    <w:p w:rsidR="009C2EB1" w:rsidRDefault="009C2EB1" w:rsidP="009C2E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201E5" w:rsidRPr="00A942E4" w:rsidRDefault="009C2EB1" w:rsidP="009C2E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</w:t>
      </w:r>
      <w:bookmarkStart w:id="0" w:name="_GoBack"/>
      <w:bookmarkEnd w:id="0"/>
      <w:r w:rsidR="003201E5"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программы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Откуда появились правила дорожного движения.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Беседа, презентация, загадки, стихи.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Кто ввел первые ПДД в нашей стране.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Загадки,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исторический материал, презентация «Специальные автомобили», деление машин по назначению (работа в парах).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Первые правила дорожного движения. Тест.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Стихотворение </w:t>
      </w:r>
      <w:proofErr w:type="spellStart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Я.Пишумова</w:t>
      </w:r>
      <w:proofErr w:type="spellEnd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«Город, в котором…»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исторический материал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презентация (разметка дороги, улица с односторонним  и двусторонним движением), ролевая игра.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Что значит слово дорога.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Инсценированная сказка по ПДД,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«найди ошибку»,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в группах 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Правила поведения на дороге.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Работа с планом местности,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стихотворение </w:t>
      </w:r>
      <w:proofErr w:type="spellStart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С.Михалкова</w:t>
      </w:r>
      <w:proofErr w:type="spellEnd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«Движеньем полон </w:t>
      </w:r>
      <w:proofErr w:type="spellStart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город»</w:t>
      </w:r>
      <w:proofErr w:type="gramStart"/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End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еседа</w:t>
      </w:r>
      <w:proofErr w:type="spellEnd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(пешеходные правила)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практическая работа (около школы),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разбор и анализ конкретных ситуаций.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Визитные карточки перекрестков.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Беседа,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 с планом микрорайона (найди нужный перекресток, свою улицу, </w:t>
      </w:r>
      <w:proofErr w:type="spellStart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свойдом</w:t>
      </w:r>
      <w:proofErr w:type="spellEnd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индивидуальная работа (отметь на карте свой путь опасные места на нём)</w:t>
      </w:r>
      <w:proofErr w:type="gramStart"/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азбор и анализ работ.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Выходим на улицы города.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Беседа, исторический материал,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дорожные ситуации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практическая работа.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История появления </w:t>
      </w:r>
      <w:proofErr w:type="spellStart"/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светофоров</w:t>
      </w:r>
      <w:proofErr w:type="gramStart"/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.В</w:t>
      </w:r>
      <w:proofErr w:type="gramEnd"/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икторина</w:t>
      </w:r>
      <w:proofErr w:type="spellEnd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«Счастливый случай». </w:t>
      </w:r>
      <w:proofErr w:type="gramStart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Деление на 3 команды (по рядам)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разминка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заморочки из бочки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музыкальная пауза (физкультминутка)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мне – я тебе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видеовопросы</w:t>
      </w:r>
      <w:proofErr w:type="spellEnd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старших).</w:t>
      </w:r>
      <w:proofErr w:type="gramEnd"/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9.Наши верные друзья на улицах и дорогах.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Стихотворение </w:t>
      </w:r>
      <w:proofErr w:type="spellStart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Г.Титова</w:t>
      </w:r>
      <w:proofErr w:type="spellEnd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«Я над шумным перекрёстком»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исторический материал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стихотворение </w:t>
      </w:r>
      <w:proofErr w:type="spellStart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Я.Пишумова</w:t>
      </w:r>
      <w:proofErr w:type="spellEnd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 На посту стоят два брата…»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самостоятельная работа (нарисуй 2 светофора: для автомобилей и для пешеходов)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10.Сигналы регулирования дорожного движения.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Кроссворд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блиц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опрос, беседа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презентация «Сигналы </w:t>
      </w:r>
      <w:proofErr w:type="spellStart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регулировщика»</w:t>
      </w:r>
      <w:proofErr w:type="gramStart"/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</w:t>
      </w:r>
      <w:proofErr w:type="spellEnd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«Доскажи словечко»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игра «На перекрёстке».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11.Игра «Регулировщик».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Загадки, сюжетно-ролевая игра, презентация.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12.Дорожные знаки.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Исторический материал,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презентация, самостоятельная работа (рисование знака «Осторожно дети»)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13.Запрещающие знаки.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Блиц – опрос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беседа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стихи </w:t>
      </w:r>
      <w:proofErr w:type="spellStart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В.Головко</w:t>
      </w:r>
      <w:proofErr w:type="spellEnd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«Дорожные </w:t>
      </w:r>
      <w:proofErr w:type="spellStart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знаки»</w:t>
      </w:r>
      <w:proofErr w:type="gramStart"/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резентация</w:t>
      </w:r>
      <w:proofErr w:type="spellEnd"/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в парах (нарисовать знак, рассказать о нём, что запомнили).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14.Предупреждающие знаки.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Блиц – опрос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беседа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стихи </w:t>
      </w:r>
      <w:proofErr w:type="spellStart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В.Головко</w:t>
      </w:r>
      <w:proofErr w:type="spellEnd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«Дорожные знаки»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презентация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работа в парах (нарисовать знак по выбору, рассказать о нём, что запомнили)</w:t>
      </w:r>
      <w:proofErr w:type="gramEnd"/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15.Знаки особого предписания и знаки сервиса.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Блиц – опрос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беседа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стихи </w:t>
      </w:r>
      <w:proofErr w:type="spellStart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В.Головко</w:t>
      </w:r>
      <w:proofErr w:type="spellEnd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«Дорожные знаки»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презентация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в парах (нарисовать знак по выбору, рассказать о нём, что запомнили)</w:t>
      </w:r>
      <w:proofErr w:type="gramEnd"/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16.Опасные ситуации на дорогах.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Беседа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ситуаций (презентация «Опасные ситуации»)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«Узнай дорожный знак»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ролевая игра.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17.Опасные ситуации на дорогах.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ролевая игра, работа в группах (составляют правила ПДД по </w:t>
      </w:r>
      <w:proofErr w:type="gramStart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пройденному</w:t>
      </w:r>
      <w:proofErr w:type="gramEnd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18.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Игра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«Знай правила дорожного движения как таблицу умножения». </w:t>
      </w:r>
      <w:proofErr w:type="gramStart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Разминка, викторина “Зелёный знак”, игра “Три огонька светофора”,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“Разрешается – запрещается”, конкурс – капитанов “Эстафета водителей”,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“Перекрёсток загадок”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“Собери знаки”, игра “Весёлый светофор”, игра “Велосипедист”, подведение итогов, награждение.</w:t>
      </w:r>
      <w:proofErr w:type="gramEnd"/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19.Где можно и где нельзя играть. Мостовая не для игры.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Стихи </w:t>
      </w:r>
      <w:proofErr w:type="spellStart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Г.Титова</w:t>
      </w:r>
      <w:proofErr w:type="spellEnd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«Глупый утёнок играет в футбол»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презентация</w:t>
      </w: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ролевая игра.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20.Особенности движения по мокрой и скользкой дороге.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Беседа, стихи, анализ конкретных ситуаций, презентация, инсценировка.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21. М</w:t>
      </w:r>
      <w:proofErr w:type="gramStart"/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ы-</w:t>
      </w:r>
      <w:proofErr w:type="gramEnd"/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пассажиры.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Беседа, презентация, стихи, анализ ситуаций, работа в группах.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22.М</w:t>
      </w:r>
      <w:proofErr w:type="gramStart"/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ы-</w:t>
      </w:r>
      <w:proofErr w:type="gramEnd"/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пассажиры.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Беседа, бли</w:t>
      </w:r>
      <w:proofErr w:type="gramStart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ц-</w:t>
      </w:r>
      <w:proofErr w:type="gramEnd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опрос, экскурсия.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23.КВН «Транспорт и правила поведения в нём».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Разминка, инсценировка ситуаций, презентация, ребусы, игра «кто больше знает правил ПДД?»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24.Будь внимательным и осторожным.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Доскажи словечко, викторина, загадки, презентация, игра «Домино».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25.Клуб внимательных пешеходов.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Беседа, игра «вставь нужное слово», стихи, ребусы, игра «Домино» (дорожные знаки)», инсценировка, презентация.</w:t>
      </w:r>
      <w:proofErr w:type="gramEnd"/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26.Про разметку на дороге.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Блиц – опрос, презентация, беседа, инсценировка, ролевая игра.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27.Перекрёсток.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Беседа, презентация, фильм «Торопыжка», ролевая игра.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28.Маленькие секреты транспорта.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Ролевая игра, анализ ситуаций, презентация, работа в группах (придумай правило)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29.Дорожный этикет.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Беседа, презентация, разбор ситуаций, инсценировка, ролевая игра.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30.Дорожный этикет.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Ролевая игра, работа в группах (составь правила поведения), презентация.</w:t>
      </w:r>
    </w:p>
    <w:p w:rsidR="003201E5" w:rsidRPr="00A942E4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31.Инспектор ГИБДД в гостях у ребят.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Беседа, викторина.</w:t>
      </w:r>
    </w:p>
    <w:p w:rsidR="003201E5" w:rsidRDefault="003201E5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32.Тест по ПДД. </w:t>
      </w:r>
      <w:r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Тест, презентация, загадки.</w:t>
      </w:r>
    </w:p>
    <w:p w:rsidR="00120CAE" w:rsidRPr="00A942E4" w:rsidRDefault="00120CAE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33.</w:t>
      </w:r>
      <w:r w:rsidRPr="005917F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Рефлексия</w:t>
      </w:r>
    </w:p>
    <w:p w:rsidR="003201E5" w:rsidRDefault="00120CAE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34</w:t>
      </w:r>
      <w:r w:rsidR="003201E5"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.Праздник «Мы знаем правила дорожного движения». </w:t>
      </w:r>
      <w:r w:rsidR="003201E5" w:rsidRPr="00A94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Стихи, инсценировка, викторина, загадки, шарады.</w:t>
      </w: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Pr="00A942E4" w:rsidRDefault="00A942E4" w:rsidP="00A942E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2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Учебно-тематический план</w:t>
      </w:r>
    </w:p>
    <w:tbl>
      <w:tblPr>
        <w:tblW w:w="9147" w:type="dxa"/>
        <w:tblInd w:w="-10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2"/>
        <w:gridCol w:w="5440"/>
        <w:gridCol w:w="708"/>
        <w:gridCol w:w="993"/>
        <w:gridCol w:w="1134"/>
      </w:tblGrid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Теоретические</w:t>
            </w:r>
          </w:p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Практические</w:t>
            </w:r>
          </w:p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занятия</w:t>
            </w: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Откуда появились правила дорожного движения.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 ввел первые ПДД в нашей стране.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2E4" w:rsidRPr="00A942E4" w:rsidTr="00A942E4">
        <w:trPr>
          <w:trHeight w:val="316"/>
        </w:trPr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Первые правила дорожного движения. Тест.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942E4" w:rsidRPr="00A942E4" w:rsidTr="00A942E4">
        <w:trPr>
          <w:trHeight w:val="224"/>
        </w:trPr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значит слово дорога.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поведения на дороге.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Визитные карточки перекрестков.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Выходим на улицы города.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появления светофоров. Викторина.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Наши верные друзья на улицах и дорогах.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Сигналы регулирования дорожного движения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«Регулировщик»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Дорожные знаки.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Запрещающие знаки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Предупреждающие знаки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Знаки особого предписания и знаки сервиса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16-17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Опасные ситуации на дорогах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Знай правила дорожного движения как таблицу умножения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Где можно и где нельзя играть. Мостовая не для игры.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Особенности движения по мокрой и скользкой дороге.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21-22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ы-</w:t>
            </w:r>
            <w:proofErr w:type="gramEnd"/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пассажиры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КВН «Транспорт и правила поведения в нём»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Будь внимательным и осторожным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 внимательных пешеходов.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 разметку на дороге.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Перекрёсток.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Маленькие секреты транспорта.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29-30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Дорожный этикет.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Инспектор ГИБДД в гостях у ребят.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 по ПДД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Рефлексия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2E4" w:rsidRPr="00A942E4" w:rsidRDefault="00FC25E0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 «Мы знаем правила дорожного движения»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42E4" w:rsidRPr="00A942E4" w:rsidTr="00A942E4"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FC25E0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50783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2E4" w:rsidRPr="00A942E4" w:rsidRDefault="00A942E4" w:rsidP="00F34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</w:tbl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42E4" w:rsidRDefault="00A942E4" w:rsidP="003201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38B6" w:rsidRPr="00A942E4" w:rsidRDefault="00C938B6" w:rsidP="00C938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38B6" w:rsidRPr="00A942E4" w:rsidRDefault="00C938B6" w:rsidP="00C938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38B6" w:rsidRPr="00A942E4" w:rsidRDefault="00C938B6" w:rsidP="00C938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38B6" w:rsidRPr="00A942E4" w:rsidRDefault="00C938B6" w:rsidP="00C938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38B6" w:rsidRPr="00A942E4" w:rsidRDefault="00C938B6" w:rsidP="00C938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38B6" w:rsidRPr="00A942E4" w:rsidRDefault="00C938B6" w:rsidP="00C938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38B6" w:rsidRPr="00A942E4" w:rsidRDefault="00C938B6" w:rsidP="00C938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38B6" w:rsidRPr="00A942E4" w:rsidRDefault="00C938B6" w:rsidP="00C938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38B6" w:rsidRPr="00A942E4" w:rsidRDefault="00C938B6" w:rsidP="00C938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38B6" w:rsidRPr="00A942E4" w:rsidRDefault="00C938B6" w:rsidP="00C938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38B6" w:rsidRPr="00A942E4" w:rsidRDefault="00C938B6" w:rsidP="00C938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38B6" w:rsidRPr="00A942E4" w:rsidRDefault="00C938B6" w:rsidP="00C938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38B6" w:rsidRPr="00A942E4" w:rsidRDefault="00C938B6" w:rsidP="00C938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38B6" w:rsidRPr="00A942E4" w:rsidRDefault="00C938B6" w:rsidP="00C938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38B6" w:rsidRPr="00A942E4" w:rsidRDefault="00C938B6" w:rsidP="00C938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C938B6" w:rsidRPr="00A942E4" w:rsidSect="00C93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910DF"/>
    <w:multiLevelType w:val="hybridMultilevel"/>
    <w:tmpl w:val="D0DC43A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1F4FB5"/>
    <w:multiLevelType w:val="multilevel"/>
    <w:tmpl w:val="3E64E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C04386"/>
    <w:multiLevelType w:val="multilevel"/>
    <w:tmpl w:val="65C0438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AA4575"/>
    <w:multiLevelType w:val="multilevel"/>
    <w:tmpl w:val="94749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EF0"/>
    <w:rsid w:val="0003011C"/>
    <w:rsid w:val="000D2D87"/>
    <w:rsid w:val="000E32E0"/>
    <w:rsid w:val="00103589"/>
    <w:rsid w:val="00107695"/>
    <w:rsid w:val="00120CAE"/>
    <w:rsid w:val="00150707"/>
    <w:rsid w:val="0017376B"/>
    <w:rsid w:val="001815AD"/>
    <w:rsid w:val="001A4470"/>
    <w:rsid w:val="00233F58"/>
    <w:rsid w:val="002422D1"/>
    <w:rsid w:val="002506B8"/>
    <w:rsid w:val="00267926"/>
    <w:rsid w:val="003201E5"/>
    <w:rsid w:val="003B723D"/>
    <w:rsid w:val="003F3298"/>
    <w:rsid w:val="00415938"/>
    <w:rsid w:val="00416F3E"/>
    <w:rsid w:val="004265E7"/>
    <w:rsid w:val="005224EF"/>
    <w:rsid w:val="00536CCE"/>
    <w:rsid w:val="005863A1"/>
    <w:rsid w:val="005917F7"/>
    <w:rsid w:val="005C362A"/>
    <w:rsid w:val="00637C48"/>
    <w:rsid w:val="00660879"/>
    <w:rsid w:val="00713F41"/>
    <w:rsid w:val="00714A25"/>
    <w:rsid w:val="007336D7"/>
    <w:rsid w:val="0075579D"/>
    <w:rsid w:val="008261E7"/>
    <w:rsid w:val="00880C6F"/>
    <w:rsid w:val="009B306D"/>
    <w:rsid w:val="009C2EB1"/>
    <w:rsid w:val="00A50783"/>
    <w:rsid w:val="00A942E4"/>
    <w:rsid w:val="00AC7F44"/>
    <w:rsid w:val="00B04AAF"/>
    <w:rsid w:val="00B21D8C"/>
    <w:rsid w:val="00B36EF0"/>
    <w:rsid w:val="00B55118"/>
    <w:rsid w:val="00BD2621"/>
    <w:rsid w:val="00C44D60"/>
    <w:rsid w:val="00C911D2"/>
    <w:rsid w:val="00C938B6"/>
    <w:rsid w:val="00D06257"/>
    <w:rsid w:val="00D777F8"/>
    <w:rsid w:val="00DE42B3"/>
    <w:rsid w:val="00DE66D4"/>
    <w:rsid w:val="00E34A2F"/>
    <w:rsid w:val="00ED4F12"/>
    <w:rsid w:val="00F050A8"/>
    <w:rsid w:val="00F06AD5"/>
    <w:rsid w:val="00F7319C"/>
    <w:rsid w:val="00F80CE0"/>
    <w:rsid w:val="00F830CD"/>
    <w:rsid w:val="00FC25E0"/>
    <w:rsid w:val="00FE09AA"/>
    <w:rsid w:val="00FF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62A"/>
    <w:pPr>
      <w:ind w:left="720"/>
      <w:contextualSpacing/>
    </w:pPr>
  </w:style>
  <w:style w:type="table" w:styleId="a4">
    <w:name w:val="Table Grid"/>
    <w:basedOn w:val="a1"/>
    <w:uiPriority w:val="59"/>
    <w:rsid w:val="00714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93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38B6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9C2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C2EB1"/>
  </w:style>
  <w:style w:type="character" w:customStyle="1" w:styleId="c2">
    <w:name w:val="c2"/>
    <w:basedOn w:val="a0"/>
    <w:rsid w:val="009C2E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62A"/>
    <w:pPr>
      <w:ind w:left="720"/>
      <w:contextualSpacing/>
    </w:pPr>
  </w:style>
  <w:style w:type="table" w:styleId="a4">
    <w:name w:val="Table Grid"/>
    <w:basedOn w:val="a1"/>
    <w:uiPriority w:val="59"/>
    <w:rsid w:val="00714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93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38B6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9C2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C2EB1"/>
  </w:style>
  <w:style w:type="character" w:customStyle="1" w:styleId="c2">
    <w:name w:val="c2"/>
    <w:basedOn w:val="a0"/>
    <w:rsid w:val="009C2E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4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7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zavuch.ru/" TargetMode="External"/><Relationship Id="rId13" Type="http://schemas.openxmlformats.org/officeDocument/2006/relationships/hyperlink" Target="https://1zavuch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1zavuch.ru/" TargetMode="External"/><Relationship Id="rId12" Type="http://schemas.openxmlformats.org/officeDocument/2006/relationships/hyperlink" Target="https://1zavuch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1zavuch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1zavuch.ru/" TargetMode="External"/><Relationship Id="rId10" Type="http://schemas.openxmlformats.org/officeDocument/2006/relationships/hyperlink" Target="https://1zavuch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1zavuch.ru/" TargetMode="External"/><Relationship Id="rId14" Type="http://schemas.openxmlformats.org/officeDocument/2006/relationships/hyperlink" Target="https://1zavuch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2100</Words>
  <Characters>11973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59</cp:revision>
  <cp:lastPrinted>2023-09-20T02:09:00Z</cp:lastPrinted>
  <dcterms:created xsi:type="dcterms:W3CDTF">2022-12-19T07:14:00Z</dcterms:created>
  <dcterms:modified xsi:type="dcterms:W3CDTF">2023-10-18T06:21:00Z</dcterms:modified>
</cp:coreProperties>
</file>