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9A91B" w14:textId="77777777" w:rsidR="000C452F" w:rsidRPr="000A7AFF" w:rsidRDefault="0062052E">
      <w:pPr>
        <w:spacing w:after="0" w:line="408" w:lineRule="auto"/>
        <w:ind w:left="120"/>
        <w:jc w:val="center"/>
        <w:rPr>
          <w:lang w:val="ru-RU"/>
        </w:rPr>
      </w:pPr>
      <w:bookmarkStart w:id="0" w:name="block-32720989"/>
      <w:r w:rsidRPr="000A7AF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A896A92" w14:textId="77777777" w:rsidR="000C452F" w:rsidRPr="000A7AFF" w:rsidRDefault="0062052E">
      <w:pPr>
        <w:spacing w:after="0" w:line="408" w:lineRule="auto"/>
        <w:ind w:left="120"/>
        <w:jc w:val="center"/>
        <w:rPr>
          <w:lang w:val="ru-RU"/>
        </w:rPr>
      </w:pPr>
      <w:bookmarkStart w:id="1" w:name="84b34cd1-8907-4be2-9654-5e4d7c979c34"/>
      <w:r w:rsidRPr="000A7AFF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Ставропольского края</w:t>
      </w:r>
      <w:bookmarkEnd w:id="1"/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4CA1CE2" w14:textId="77777777" w:rsidR="000C452F" w:rsidRPr="000A7AFF" w:rsidRDefault="0062052E">
      <w:pPr>
        <w:spacing w:after="0" w:line="408" w:lineRule="auto"/>
        <w:ind w:left="120"/>
        <w:jc w:val="center"/>
        <w:rPr>
          <w:lang w:val="ru-RU"/>
        </w:rPr>
      </w:pPr>
      <w:bookmarkStart w:id="2" w:name="74d6ab55-f73b-48d7-ba78-c30f74a03786"/>
      <w:r w:rsidRPr="000A7AFF">
        <w:rPr>
          <w:rFonts w:ascii="Times New Roman" w:hAnsi="Times New Roman"/>
          <w:b/>
          <w:color w:val="000000"/>
          <w:sz w:val="28"/>
          <w:lang w:val="ru-RU"/>
        </w:rPr>
        <w:t>Отдел образования Курского муниципального округа</w:t>
      </w:r>
      <w:bookmarkEnd w:id="2"/>
    </w:p>
    <w:p w14:paraId="68C2ECA1" w14:textId="77777777" w:rsidR="000C452F" w:rsidRPr="000A7AFF" w:rsidRDefault="0062052E">
      <w:pPr>
        <w:spacing w:after="0" w:line="408" w:lineRule="auto"/>
        <w:ind w:left="120"/>
        <w:jc w:val="center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МКОУ СОШ № 2 Курского муниципального района Ставропольского края</w:t>
      </w:r>
    </w:p>
    <w:p w14:paraId="18FCD739" w14:textId="77777777" w:rsidR="000C452F" w:rsidRPr="000A7AFF" w:rsidRDefault="000C452F">
      <w:pPr>
        <w:spacing w:after="0"/>
        <w:ind w:left="120"/>
        <w:rPr>
          <w:lang w:val="ru-RU"/>
        </w:rPr>
      </w:pPr>
    </w:p>
    <w:p w14:paraId="36D96D6A" w14:textId="77777777" w:rsidR="000C452F" w:rsidRPr="000A7AFF" w:rsidRDefault="000C452F">
      <w:pPr>
        <w:spacing w:after="0"/>
        <w:ind w:left="120"/>
        <w:rPr>
          <w:lang w:val="ru-RU"/>
        </w:rPr>
      </w:pPr>
    </w:p>
    <w:p w14:paraId="4E474ED4" w14:textId="77777777" w:rsidR="000C452F" w:rsidRPr="000A7AFF" w:rsidRDefault="000C452F">
      <w:pPr>
        <w:spacing w:after="0"/>
        <w:ind w:left="120"/>
        <w:rPr>
          <w:lang w:val="ru-RU"/>
        </w:rPr>
      </w:pPr>
    </w:p>
    <w:p w14:paraId="20A7F442" w14:textId="77777777" w:rsidR="000C452F" w:rsidRPr="000A7AFF" w:rsidRDefault="000C452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49F12893" w14:textId="77777777" w:rsidTr="000D4161">
        <w:tc>
          <w:tcPr>
            <w:tcW w:w="3114" w:type="dxa"/>
          </w:tcPr>
          <w:p w14:paraId="66524843" w14:textId="77777777" w:rsidR="00C53FFE" w:rsidRPr="0040209D" w:rsidRDefault="0062052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7DAB2CB2" w14:textId="77777777" w:rsidR="004E6975" w:rsidRPr="008944ED" w:rsidRDefault="0062052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МО русского языка и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литературы</w:t>
            </w:r>
          </w:p>
          <w:p w14:paraId="2ADE9A42" w14:textId="77777777" w:rsidR="004E6975" w:rsidRDefault="0062052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8D0978A" w14:textId="77777777" w:rsidR="004E6975" w:rsidRPr="008944ED" w:rsidRDefault="0062052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Жорова Ю.Н.</w:t>
            </w:r>
          </w:p>
          <w:p w14:paraId="35526080" w14:textId="7F663ED4" w:rsidR="004E6975" w:rsidRDefault="000A7AF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 </w:t>
            </w:r>
            <w:r w:rsidR="006205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2052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 w:rsidR="006205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62052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</w:t>
            </w:r>
            <w:r w:rsidR="0062052E" w:rsidRPr="000A7AF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2052E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 w:rsidR="006205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44CE066" w14:textId="77777777" w:rsidR="00C53FFE" w:rsidRPr="0040209D" w:rsidRDefault="0062052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44970FD" w14:textId="77777777" w:rsidR="00C53FFE" w:rsidRPr="0040209D" w:rsidRDefault="0062052E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10805BC6" w14:textId="77777777" w:rsidR="004E6975" w:rsidRPr="008944ED" w:rsidRDefault="0062052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274D87CF" w14:textId="77777777" w:rsidR="004E6975" w:rsidRDefault="0062052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45FD19C" w14:textId="77777777" w:rsidR="004E6975" w:rsidRPr="008944ED" w:rsidRDefault="0062052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Кононова М.Н.</w:t>
            </w:r>
          </w:p>
          <w:p w14:paraId="4AF93D77" w14:textId="07943CC9" w:rsidR="004E6975" w:rsidRDefault="000A7AF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 </w:t>
            </w:r>
            <w:r w:rsidR="006205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2052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 w:rsidR="006205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62052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2052E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 w:rsidR="006205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6B7D85E" w14:textId="77777777" w:rsidR="00C53FFE" w:rsidRPr="0040209D" w:rsidRDefault="0062052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5F47BB1" w14:textId="77777777" w:rsidR="000E6D86" w:rsidRDefault="0062052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F3A2491" w14:textId="77777777" w:rsidR="000E6D86" w:rsidRPr="008944ED" w:rsidRDefault="0062052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МКОУ "СОШ №2"</w:t>
            </w:r>
          </w:p>
          <w:p w14:paraId="2499C4C4" w14:textId="77777777" w:rsidR="000E6D86" w:rsidRDefault="0062052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A1E50DF" w14:textId="77777777" w:rsidR="0086502D" w:rsidRPr="008944ED" w:rsidRDefault="0062052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Бойко С.Н.</w:t>
            </w:r>
          </w:p>
          <w:p w14:paraId="3811414C" w14:textId="59AF10CB" w:rsidR="000E6D86" w:rsidRDefault="000A7AF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 w:rsidR="006205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62052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 w:rsidR="006205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62052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2052E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 w:rsidR="006205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902C2A0" w14:textId="77777777" w:rsidR="00C53FFE" w:rsidRPr="0040209D" w:rsidRDefault="0062052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A7AFF" w:rsidRPr="00E2220E" w14:paraId="444580BE" w14:textId="77777777" w:rsidTr="000D4161">
        <w:tc>
          <w:tcPr>
            <w:tcW w:w="3114" w:type="dxa"/>
          </w:tcPr>
          <w:p w14:paraId="3FFE99B9" w14:textId="77777777" w:rsidR="000A7AFF" w:rsidRPr="0040209D" w:rsidRDefault="000A7AF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14:paraId="255C1A09" w14:textId="77777777" w:rsidR="000A7AFF" w:rsidRPr="0040209D" w:rsidRDefault="000A7AFF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14:paraId="595F9E37" w14:textId="77777777" w:rsidR="000A7AFF" w:rsidRDefault="000A7AF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15E2B75F" w14:textId="77777777" w:rsidR="000C452F" w:rsidRDefault="000C452F" w:rsidP="000A7AFF">
      <w:pPr>
        <w:spacing w:after="0"/>
      </w:pPr>
    </w:p>
    <w:p w14:paraId="35A1643F" w14:textId="77777777" w:rsidR="000C452F" w:rsidRDefault="000C452F">
      <w:pPr>
        <w:spacing w:after="0"/>
        <w:ind w:left="120"/>
      </w:pPr>
    </w:p>
    <w:p w14:paraId="0B8F893A" w14:textId="77777777" w:rsidR="000C452F" w:rsidRDefault="000C452F">
      <w:pPr>
        <w:spacing w:after="0"/>
        <w:ind w:left="120"/>
      </w:pPr>
    </w:p>
    <w:p w14:paraId="1C901C5C" w14:textId="77777777" w:rsidR="000C452F" w:rsidRDefault="000C452F">
      <w:pPr>
        <w:spacing w:after="0"/>
        <w:ind w:left="120"/>
      </w:pPr>
    </w:p>
    <w:p w14:paraId="5F9CC84A" w14:textId="77777777" w:rsidR="000C452F" w:rsidRPr="000A7AFF" w:rsidRDefault="0062052E">
      <w:pPr>
        <w:spacing w:after="0" w:line="408" w:lineRule="auto"/>
        <w:ind w:left="120"/>
        <w:jc w:val="center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CBCBB0B" w14:textId="77777777" w:rsidR="000C452F" w:rsidRPr="000A7AFF" w:rsidRDefault="0062052E">
      <w:pPr>
        <w:spacing w:after="0" w:line="408" w:lineRule="auto"/>
        <w:ind w:left="120"/>
        <w:jc w:val="center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4307748)</w:t>
      </w:r>
    </w:p>
    <w:p w14:paraId="0F6047A7" w14:textId="77777777" w:rsidR="000C452F" w:rsidRPr="000A7AFF" w:rsidRDefault="000C452F">
      <w:pPr>
        <w:spacing w:after="0"/>
        <w:ind w:left="120"/>
        <w:jc w:val="center"/>
        <w:rPr>
          <w:lang w:val="ru-RU"/>
        </w:rPr>
      </w:pPr>
    </w:p>
    <w:p w14:paraId="7BA97D0C" w14:textId="77777777" w:rsidR="000C452F" w:rsidRPr="000A7AFF" w:rsidRDefault="0062052E">
      <w:pPr>
        <w:spacing w:after="0" w:line="408" w:lineRule="auto"/>
        <w:ind w:left="120"/>
        <w:jc w:val="center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14:paraId="367BCCD1" w14:textId="77777777" w:rsidR="000A7AFF" w:rsidRPr="00112FF6" w:rsidRDefault="000A7AFF" w:rsidP="000A7AFF">
      <w:pPr>
        <w:spacing w:after="0" w:line="408" w:lineRule="auto"/>
        <w:ind w:left="120"/>
        <w:jc w:val="center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7 класса на 2023-2024 учебный год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F20BBE3" w14:textId="77777777" w:rsidR="000C452F" w:rsidRPr="000A7AFF" w:rsidRDefault="000C452F">
      <w:pPr>
        <w:spacing w:after="0"/>
        <w:ind w:left="120"/>
        <w:jc w:val="center"/>
        <w:rPr>
          <w:lang w:val="ru-RU"/>
        </w:rPr>
      </w:pPr>
    </w:p>
    <w:p w14:paraId="0A1DDCD7" w14:textId="3A3DB24A" w:rsidR="000C452F" w:rsidRDefault="000C452F">
      <w:pPr>
        <w:spacing w:after="0"/>
        <w:ind w:left="120"/>
        <w:jc w:val="center"/>
        <w:rPr>
          <w:lang w:val="ru-RU"/>
        </w:rPr>
      </w:pPr>
    </w:p>
    <w:p w14:paraId="6BED95ED" w14:textId="149D8529" w:rsidR="000A7AFF" w:rsidRDefault="000A7AFF">
      <w:pPr>
        <w:spacing w:after="0"/>
        <w:ind w:left="120"/>
        <w:jc w:val="center"/>
        <w:rPr>
          <w:lang w:val="ru-RU"/>
        </w:rPr>
      </w:pPr>
    </w:p>
    <w:p w14:paraId="721E7BFA" w14:textId="77777777" w:rsidR="000A7AFF" w:rsidRPr="00112FF6" w:rsidRDefault="000A7AFF" w:rsidP="000A7AFF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12FF6">
        <w:rPr>
          <w:rFonts w:ascii="Times New Roman" w:hAnsi="Times New Roman" w:cs="Times New Roman"/>
          <w:sz w:val="28"/>
          <w:szCs w:val="28"/>
          <w:lang w:val="ru-RU"/>
        </w:rPr>
        <w:t>Составитель: Сайян Ирина Робертовна</w:t>
      </w:r>
    </w:p>
    <w:p w14:paraId="16870B0D" w14:textId="77777777" w:rsidR="000A7AFF" w:rsidRPr="00112FF6" w:rsidRDefault="000A7AFF" w:rsidP="000A7AFF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12FF6">
        <w:rPr>
          <w:rFonts w:ascii="Times New Roman" w:hAnsi="Times New Roman" w:cs="Times New Roman"/>
          <w:sz w:val="28"/>
          <w:szCs w:val="28"/>
          <w:lang w:val="ru-RU"/>
        </w:rPr>
        <w:t>учитель русского языка и литературы</w:t>
      </w:r>
    </w:p>
    <w:p w14:paraId="7A0A2446" w14:textId="77777777" w:rsidR="000A7AFF" w:rsidRPr="000A7AFF" w:rsidRDefault="000A7AFF">
      <w:pPr>
        <w:spacing w:after="0"/>
        <w:ind w:left="120"/>
        <w:jc w:val="center"/>
        <w:rPr>
          <w:lang w:val="ru-RU"/>
        </w:rPr>
      </w:pPr>
    </w:p>
    <w:p w14:paraId="36ADCAC5" w14:textId="77777777" w:rsidR="000C452F" w:rsidRPr="000A7AFF" w:rsidRDefault="000C452F">
      <w:pPr>
        <w:spacing w:after="0"/>
        <w:ind w:left="120"/>
        <w:jc w:val="center"/>
        <w:rPr>
          <w:lang w:val="ru-RU"/>
        </w:rPr>
      </w:pPr>
    </w:p>
    <w:p w14:paraId="4448B6EA" w14:textId="77777777" w:rsidR="000C452F" w:rsidRPr="000A7AFF" w:rsidRDefault="000C452F">
      <w:pPr>
        <w:spacing w:after="0"/>
        <w:ind w:left="120"/>
        <w:jc w:val="center"/>
        <w:rPr>
          <w:lang w:val="ru-RU"/>
        </w:rPr>
      </w:pPr>
    </w:p>
    <w:p w14:paraId="349E168F" w14:textId="77777777" w:rsidR="000C452F" w:rsidRPr="000A7AFF" w:rsidRDefault="000C452F">
      <w:pPr>
        <w:spacing w:after="0"/>
        <w:ind w:left="120"/>
        <w:jc w:val="center"/>
        <w:rPr>
          <w:lang w:val="ru-RU"/>
        </w:rPr>
      </w:pPr>
    </w:p>
    <w:p w14:paraId="2FD446D7" w14:textId="77777777" w:rsidR="000C452F" w:rsidRPr="000A7AFF" w:rsidRDefault="000C452F" w:rsidP="000A7AFF">
      <w:pPr>
        <w:spacing w:after="0"/>
        <w:ind w:left="120"/>
        <w:jc w:val="center"/>
        <w:rPr>
          <w:lang w:val="ru-RU"/>
        </w:rPr>
      </w:pPr>
    </w:p>
    <w:p w14:paraId="48A2CB69" w14:textId="77777777" w:rsidR="000C452F" w:rsidRPr="000A7AFF" w:rsidRDefault="0062052E" w:rsidP="000A7AFF">
      <w:pPr>
        <w:spacing w:after="0"/>
        <w:jc w:val="center"/>
        <w:rPr>
          <w:lang w:val="ru-RU"/>
        </w:rPr>
      </w:pPr>
      <w:bookmarkStart w:id="3" w:name="5ce1acce-c3fd-49bf-9494-1e3d1db3054e"/>
      <w:r w:rsidRPr="000A7AFF">
        <w:rPr>
          <w:rFonts w:ascii="Times New Roman" w:hAnsi="Times New Roman"/>
          <w:b/>
          <w:color w:val="000000"/>
          <w:sz w:val="28"/>
          <w:lang w:val="ru-RU"/>
        </w:rPr>
        <w:t>станица Курская</w:t>
      </w:r>
      <w:bookmarkEnd w:id="3"/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687a116-da41-41a9-8c31-63d3ecc684a2"/>
      <w:r w:rsidRPr="000A7AFF">
        <w:rPr>
          <w:rFonts w:ascii="Times New Roman" w:hAnsi="Times New Roman"/>
          <w:b/>
          <w:color w:val="000000"/>
          <w:sz w:val="28"/>
          <w:lang w:val="ru-RU"/>
        </w:rPr>
        <w:t>2024</w:t>
      </w:r>
      <w:bookmarkEnd w:id="4"/>
    </w:p>
    <w:p w14:paraId="6268566E" w14:textId="77777777" w:rsidR="000C452F" w:rsidRPr="000A7AFF" w:rsidRDefault="000C452F">
      <w:pPr>
        <w:rPr>
          <w:lang w:val="ru-RU"/>
        </w:rPr>
        <w:sectPr w:rsidR="000C452F" w:rsidRPr="000A7AFF" w:rsidSect="000A7AFF">
          <w:pgSz w:w="11906" w:h="16383"/>
          <w:pgMar w:top="644" w:right="850" w:bottom="1134" w:left="1701" w:header="720" w:footer="720" w:gutter="0"/>
          <w:cols w:space="720"/>
        </w:sectPr>
      </w:pPr>
    </w:p>
    <w:p w14:paraId="57C89752" w14:textId="77777777" w:rsidR="000C452F" w:rsidRPr="000A7AFF" w:rsidRDefault="0062052E" w:rsidP="000A7AFF">
      <w:pPr>
        <w:spacing w:after="0" w:line="264" w:lineRule="auto"/>
        <w:jc w:val="both"/>
        <w:rPr>
          <w:lang w:val="ru-RU"/>
        </w:rPr>
      </w:pPr>
      <w:bookmarkStart w:id="5" w:name="block-32720990"/>
      <w:bookmarkEnd w:id="0"/>
      <w:r w:rsidRPr="000A7AF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5620B11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5D4F62B1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0A7AFF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0A7AFF">
        <w:rPr>
          <w:rFonts w:ascii="Times New Roman" w:hAnsi="Times New Roman"/>
          <w:color w:val="000000"/>
          <w:sz w:val="28"/>
          <w:lang w:val="ru-RU"/>
        </w:rPr>
        <w:t>программы воспитания, с у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498A0022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4E33FE67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</w:t>
      </w:r>
      <w:r w:rsidRPr="000A7AFF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3BB39E65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74D04E86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снов их миропонимания и национального самосознания. </w:t>
      </w:r>
    </w:p>
    <w:p w14:paraId="76614F9B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0E37E0ED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Основу содержания литературного образования составляют чтение и изучение выдающихся художественных произведений </w:t>
      </w:r>
      <w:r w:rsidRPr="000A7AFF">
        <w:rPr>
          <w:rFonts w:ascii="Times New Roman" w:hAnsi="Times New Roman"/>
          <w:color w:val="000000"/>
          <w:sz w:val="28"/>
          <w:lang w:val="ru-RU"/>
        </w:rPr>
        <w:t>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</w:t>
      </w:r>
      <w:r w:rsidRPr="000A7AFF">
        <w:rPr>
          <w:rFonts w:ascii="Times New Roman" w:hAnsi="Times New Roman"/>
          <w:color w:val="000000"/>
          <w:sz w:val="28"/>
          <w:lang w:val="ru-RU"/>
        </w:rPr>
        <w:t>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14:paraId="10BCA211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общего образования невозможно без учёта преемственности с учебным предметом "литературное чтение" на уровне начального общего образования, </w:t>
      </w:r>
      <w:r w:rsidRPr="000A7AFF">
        <w:rPr>
          <w:rFonts w:ascii="Times New Roman" w:hAnsi="Times New Roman"/>
          <w:color w:val="000000"/>
          <w:sz w:val="28"/>
          <w:lang w:val="ru-RU"/>
        </w:rPr>
        <w:lastRenderedPageBreak/>
        <w:t>межпредметных связей с русским языком, учебным предметом "История" и учебными предметами предметной области "Искусств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2FA221F8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 рабочей программе учтены все этапы российского историко-литера</w:t>
      </w:r>
      <w:r w:rsidRPr="000A7AFF">
        <w:rPr>
          <w:rFonts w:ascii="Times New Roman" w:hAnsi="Times New Roman"/>
          <w:color w:val="000000"/>
          <w:sz w:val="28"/>
          <w:lang w:val="ru-RU"/>
        </w:rPr>
        <w:t>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а достижение планируемых результатов обучения. </w:t>
      </w:r>
    </w:p>
    <w:p w14:paraId="79FDFEFB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202BE5DC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0A7AFF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4F1DFA5E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4C1AD2FF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</w:t>
      </w:r>
      <w:r w:rsidRPr="000A7AFF">
        <w:rPr>
          <w:rFonts w:ascii="Times New Roman" w:hAnsi="Times New Roman"/>
          <w:color w:val="000000"/>
          <w:sz w:val="28"/>
          <w:lang w:val="ru-RU"/>
        </w:rPr>
        <w:t>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3C1D5B3A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Задачи, связанные с пониманием литературы как одной из основных национально-культурных ценнос</w:t>
      </w:r>
      <w:r w:rsidRPr="000A7AFF">
        <w:rPr>
          <w:rFonts w:ascii="Times New Roman" w:hAnsi="Times New Roman"/>
          <w:color w:val="000000"/>
          <w:sz w:val="28"/>
          <w:lang w:val="ru-RU"/>
        </w:rPr>
        <w:t>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</w:t>
      </w:r>
      <w:r w:rsidRPr="000A7AFF">
        <w:rPr>
          <w:rFonts w:ascii="Times New Roman" w:hAnsi="Times New Roman"/>
          <w:color w:val="000000"/>
          <w:sz w:val="28"/>
          <w:lang w:val="ru-RU"/>
        </w:rPr>
        <w:t>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</w:t>
      </w:r>
      <w:r w:rsidRPr="000A7AFF">
        <w:rPr>
          <w:rFonts w:ascii="Times New Roman" w:hAnsi="Times New Roman"/>
          <w:color w:val="000000"/>
          <w:sz w:val="28"/>
          <w:lang w:val="ru-RU"/>
        </w:rPr>
        <w:t>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D418AB3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</w:t>
      </w:r>
      <w:r w:rsidRPr="000A7AFF">
        <w:rPr>
          <w:rFonts w:ascii="Times New Roman" w:hAnsi="Times New Roman"/>
          <w:color w:val="000000"/>
          <w:sz w:val="28"/>
          <w:lang w:val="ru-RU"/>
        </w:rPr>
        <w:lastRenderedPageBreak/>
        <w:t>этом мире, с гармонизацией отношений человека и общес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участия в различных мероприятиях, посвящённых литературе, чтению, книжной культуре. </w:t>
      </w:r>
    </w:p>
    <w:p w14:paraId="6672CB91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</w:t>
      </w:r>
      <w:r w:rsidRPr="000A7AFF">
        <w:rPr>
          <w:rFonts w:ascii="Times New Roman" w:hAnsi="Times New Roman"/>
          <w:color w:val="000000"/>
          <w:sz w:val="28"/>
          <w:lang w:val="ru-RU"/>
        </w:rPr>
        <w:t>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</w:t>
      </w:r>
      <w:r w:rsidRPr="000A7AFF">
        <w:rPr>
          <w:rFonts w:ascii="Times New Roman" w:hAnsi="Times New Roman"/>
          <w:color w:val="000000"/>
          <w:sz w:val="28"/>
          <w:lang w:val="ru-RU"/>
        </w:rPr>
        <w:t>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</w:t>
      </w:r>
      <w:r w:rsidRPr="000A7AFF">
        <w:rPr>
          <w:rFonts w:ascii="Times New Roman" w:hAnsi="Times New Roman"/>
          <w:color w:val="000000"/>
          <w:sz w:val="28"/>
          <w:lang w:val="ru-RU"/>
        </w:rPr>
        <w:t>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5CF87202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обучающимися коммуникативно-эстетических возможностей языка на осно</w:t>
      </w:r>
      <w:r w:rsidRPr="000A7AFF">
        <w:rPr>
          <w:rFonts w:ascii="Times New Roman" w:hAnsi="Times New Roman"/>
          <w:color w:val="000000"/>
          <w:sz w:val="28"/>
          <w:lang w:val="ru-RU"/>
        </w:rPr>
        <w:t>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14:paraId="423AABFD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5FE4ED03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МЕСТО УЧЕБНОГО 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>ПРЕДМЕТА «ЛИТЕРАТУРА» В УЧЕБНОМ ПЛАНЕ</w:t>
      </w:r>
    </w:p>
    <w:p w14:paraId="6C657FB4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0CE100A6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предмета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14:paraId="2EE29548" w14:textId="77777777" w:rsidR="000C452F" w:rsidRPr="000A7AFF" w:rsidRDefault="000C452F">
      <w:pPr>
        <w:rPr>
          <w:lang w:val="ru-RU"/>
        </w:rPr>
        <w:sectPr w:rsidR="000C452F" w:rsidRPr="000A7AFF">
          <w:pgSz w:w="11906" w:h="16383"/>
          <w:pgMar w:top="1134" w:right="850" w:bottom="1134" w:left="1701" w:header="720" w:footer="720" w:gutter="0"/>
          <w:cols w:space="720"/>
        </w:sectPr>
      </w:pPr>
    </w:p>
    <w:p w14:paraId="4585AEBE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bookmarkStart w:id="6" w:name="block-32720991"/>
      <w:bookmarkEnd w:id="5"/>
      <w:r w:rsidRPr="000A7AF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348D82B8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7BFB5C36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750D7E46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14:paraId="21B22A9C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4B195ACB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14:paraId="26BCF976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" w:name="683b575d-fc29-4554-8898-a7b5c598dbb6"/>
      <w:r w:rsidRPr="000A7AFF">
        <w:rPr>
          <w:rFonts w:ascii="Times New Roman" w:hAnsi="Times New Roman"/>
          <w:color w:val="000000"/>
          <w:sz w:val="28"/>
          <w:lang w:val="ru-RU"/>
        </w:rPr>
        <w:t>(одна повесть по выбо</w:t>
      </w:r>
      <w:r w:rsidRPr="000A7AFF">
        <w:rPr>
          <w:rFonts w:ascii="Times New Roman" w:hAnsi="Times New Roman"/>
          <w:color w:val="000000"/>
          <w:sz w:val="28"/>
          <w:lang w:val="ru-RU"/>
        </w:rPr>
        <w:t>ру). Например, «Поучение» Владимира Мономаха (в сокращении) и другие.</w:t>
      </w:r>
      <w:bookmarkEnd w:id="7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ABAE3EE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2EC706EA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" w:name="3741b07c-b818-4276-9c02-9452404ed662"/>
      <w:r w:rsidRPr="000A7AFF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</w:t>
      </w:r>
      <w:r w:rsidRPr="000A7AFF">
        <w:rPr>
          <w:rFonts w:ascii="Times New Roman" w:hAnsi="Times New Roman"/>
          <w:color w:val="000000"/>
          <w:sz w:val="28"/>
          <w:lang w:val="ru-RU"/>
        </w:rPr>
        <w:t>ну», «На холмах Грузии лежит ночная мгла…», и другие.</w:t>
      </w:r>
      <w:bookmarkEnd w:id="8"/>
      <w:r w:rsidRPr="000A7AFF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9" w:name="f492b714-890f-4682-ac40-57999778e8e6"/>
      <w:r w:rsidRPr="000A7AFF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9"/>
      <w:r w:rsidRPr="000A7AFF">
        <w:rPr>
          <w:rFonts w:ascii="Times New Roman" w:hAnsi="Times New Roman"/>
          <w:color w:val="000000"/>
          <w:sz w:val="28"/>
          <w:lang w:val="ru-RU"/>
        </w:rPr>
        <w:t xml:space="preserve"> Поэма «Полтава»</w:t>
      </w:r>
      <w:bookmarkStart w:id="10" w:name="d902c126-21ef-4167-9209-dfb4fb73593d"/>
      <w:r w:rsidRPr="000A7AFF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10"/>
    </w:p>
    <w:p w14:paraId="2461169A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11" w:name="117e4a82-ed0d-45ab-b4ae-813f20ad62a5"/>
      <w:r w:rsidRPr="000A7AFF">
        <w:rPr>
          <w:rFonts w:ascii="Times New Roman" w:hAnsi="Times New Roman"/>
          <w:color w:val="000000"/>
          <w:sz w:val="28"/>
          <w:lang w:val="ru-RU"/>
        </w:rPr>
        <w:t>(не менее четырёх). Например, «Узник», «Парус», «Тучи», «Желанье» («Отворите мне темницу</w:t>
      </w:r>
      <w:r w:rsidRPr="000A7AFF">
        <w:rPr>
          <w:rFonts w:ascii="Times New Roman" w:hAnsi="Times New Roman"/>
          <w:color w:val="000000"/>
          <w:sz w:val="28"/>
          <w:lang w:val="ru-RU"/>
        </w:rPr>
        <w:t>…»), «Когда волнуется желтеющая нива…», «Ангел», «Молитва» («В минуту жизни трудную…») и другие.</w:t>
      </w:r>
      <w:bookmarkEnd w:id="11"/>
      <w:r w:rsidRPr="000A7AFF">
        <w:rPr>
          <w:rFonts w:ascii="Times New Roman" w:hAnsi="Times New Roman"/>
          <w:color w:val="000000"/>
          <w:sz w:val="28"/>
          <w:lang w:val="ru-RU"/>
        </w:rPr>
        <w:t xml:space="preserve"> «Песня про царя Ивана Васильевича, молодого опричника и удалого купца Калашникова». </w:t>
      </w:r>
    </w:p>
    <w:p w14:paraId="3BACD262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14:paraId="700FDB88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14:paraId="2B65D9C2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12" w:name="724e0df4-38e3-41a2-b5b6-ae74cd02e3ae"/>
      <w:r w:rsidRPr="000A7AFF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 другие.</w:t>
      </w:r>
      <w:bookmarkEnd w:id="12"/>
      <w:r w:rsidRPr="000A7AFF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13" w:name="392c8492-5b4a-402c-8f0e-10bd561de6f3"/>
      <w:r w:rsidRPr="000A7AFF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13"/>
    </w:p>
    <w:p w14:paraId="7D5FA9EF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14:paraId="5A073A72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4" w:name="d49ac97a-9f24-4da7-91f2-e48f019fd3f5"/>
      <w:r w:rsidRPr="000A7AFF">
        <w:rPr>
          <w:rFonts w:ascii="Times New Roman" w:hAnsi="Times New Roman"/>
          <w:color w:val="000000"/>
          <w:sz w:val="28"/>
          <w:lang w:val="ru-RU"/>
        </w:rPr>
        <w:t>(</w:t>
      </w:r>
      <w:r w:rsidRPr="000A7AFF">
        <w:rPr>
          <w:rFonts w:ascii="Times New Roman" w:hAnsi="Times New Roman"/>
          <w:color w:val="000000"/>
          <w:sz w:val="28"/>
          <w:lang w:val="ru-RU"/>
        </w:rPr>
        <w:t>не менее двух). Например, «Размышления у парадного подъезда», «Железная дорога» и другие.</w:t>
      </w:r>
      <w:bookmarkEnd w:id="14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25A14BC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5" w:name="d84dadf2-8837-40a7-90af-c346f8dae9ab"/>
      <w:r w:rsidRPr="000A7AFF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15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4DA4AA9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6" w:name="0c9ef179-8127-40c8-873b-fdcc57270e7f"/>
      <w:r w:rsidRPr="000A7AFF">
        <w:rPr>
          <w:rFonts w:ascii="Times New Roman" w:hAnsi="Times New Roman"/>
          <w:color w:val="000000"/>
          <w:sz w:val="28"/>
          <w:lang w:val="ru-RU"/>
        </w:rPr>
        <w:t>(одна по выб</w:t>
      </w:r>
      <w:r w:rsidRPr="000A7AFF">
        <w:rPr>
          <w:rFonts w:ascii="Times New Roman" w:hAnsi="Times New Roman"/>
          <w:color w:val="000000"/>
          <w:sz w:val="28"/>
          <w:lang w:val="ru-RU"/>
        </w:rPr>
        <w:t>ору). Например, «Повесть о том, как один мужик двух генералов прокормил», «Дикий помещик», «Премудрый пискарь» и другие.</w:t>
      </w:r>
      <w:bookmarkEnd w:id="16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56F117B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17" w:name="3f08c306-d1eb-40c1-bf0e-bea855aa400c"/>
      <w:r w:rsidRPr="000A7AFF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</w:t>
      </w:r>
      <w:r w:rsidRPr="000A7AFF">
        <w:rPr>
          <w:rFonts w:ascii="Times New Roman" w:hAnsi="Times New Roman"/>
          <w:color w:val="000000"/>
          <w:sz w:val="28"/>
          <w:lang w:val="ru-RU"/>
        </w:rPr>
        <w:t>ра.</w:t>
      </w:r>
      <w:bookmarkEnd w:id="17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0FE7E98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3E4B37B4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8" w:name="40c64b3a-a3eb-4d3f-8b8d-5837df728019"/>
      <w:r w:rsidRPr="000A7AFF">
        <w:rPr>
          <w:rFonts w:ascii="Times New Roman" w:hAnsi="Times New Roman"/>
          <w:color w:val="000000"/>
          <w:sz w:val="28"/>
          <w:lang w:val="ru-RU"/>
        </w:rPr>
        <w:t>(один по выбору). Например, «Тоска», «Злоумышленник» и другие.</w:t>
      </w:r>
      <w:bookmarkEnd w:id="18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6A4CDDB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19" w:name="a869f2ae-2a1e-4f4b-ba77-92f82652d3d9"/>
      <w:r w:rsidRPr="000A7AFF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Например, «Старуха Изергиль» (легенда о Данко), «Челкаш» и </w:t>
      </w:r>
      <w:r w:rsidRPr="000A7AFF">
        <w:rPr>
          <w:rFonts w:ascii="Times New Roman" w:hAnsi="Times New Roman"/>
          <w:color w:val="000000"/>
          <w:sz w:val="28"/>
          <w:lang w:val="ru-RU"/>
        </w:rPr>
        <w:t>другие.</w:t>
      </w:r>
      <w:bookmarkEnd w:id="19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B7A2B37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Сатирические произведения отечественных и зарубежных писателей </w:t>
      </w:r>
      <w:bookmarkStart w:id="20" w:name="aae30f53-7b1d-4cda-884d-589dec4393f5"/>
      <w:r w:rsidRPr="000A7AFF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20"/>
    </w:p>
    <w:p w14:paraId="78D8C2F4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2EBC1303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21" w:name="b02116e4-e9ea-4e8f-af38-04f2ae71ec92"/>
      <w:r w:rsidRPr="000A7AFF">
        <w:rPr>
          <w:rFonts w:ascii="Times New Roman" w:hAnsi="Times New Roman"/>
          <w:color w:val="000000"/>
          <w:sz w:val="28"/>
          <w:lang w:val="ru-RU"/>
        </w:rPr>
        <w:t>(одно произведение по выбо</w:t>
      </w:r>
      <w:r w:rsidRPr="000A7AFF">
        <w:rPr>
          <w:rFonts w:ascii="Times New Roman" w:hAnsi="Times New Roman"/>
          <w:color w:val="000000"/>
          <w:sz w:val="28"/>
          <w:lang w:val="ru-RU"/>
        </w:rPr>
        <w:t>ру). Например, «Алые паруса», «Зелёная лампа» и другие.</w:t>
      </w:r>
      <w:bookmarkEnd w:id="21"/>
    </w:p>
    <w:p w14:paraId="0032240C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22" w:name="56b5d580-1dbd-4944-a96b-0fcb0abff146"/>
      <w:r w:rsidRPr="000A7AFF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22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E9D9E8D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В. В. Маяков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>ский.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3" w:name="3508c828-689c-452f-ba72-3d6a17920a96"/>
      <w:r w:rsidRPr="000A7AFF">
        <w:rPr>
          <w:rFonts w:ascii="Times New Roman" w:hAnsi="Times New Roman"/>
          <w:color w:val="000000"/>
          <w:sz w:val="28"/>
          <w:lang w:val="ru-RU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23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FD857ED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24" w:name="bfb8e5e7-5dc0-4aa2-a0fb-f3372a190ccd"/>
      <w:r w:rsidRPr="000A7AFF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</w:t>
      </w:r>
      <w:r w:rsidRPr="000A7AFF">
        <w:rPr>
          <w:rFonts w:ascii="Times New Roman" w:hAnsi="Times New Roman"/>
          <w:color w:val="000000"/>
          <w:sz w:val="28"/>
          <w:lang w:val="ru-RU"/>
        </w:rPr>
        <w:t>.</w:t>
      </w:r>
      <w:bookmarkEnd w:id="24"/>
    </w:p>
    <w:p w14:paraId="49B1D2A6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25" w:name="58f8e791-4da1-4c7c-996e-06e9678d7abd"/>
      <w:r w:rsidRPr="000A7AFF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25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5EB02F2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A7AFF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63DCD32E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26" w:name="a067d7de-fb70-421e-a5f5-fb299a482d23"/>
      <w:r w:rsidRPr="000A7AFF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26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99E80AD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Стихотворения отеч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27" w:name="0597886d-dd6d-4674-8ee8-e14ffd5ff356"/>
      <w:r w:rsidRPr="000A7AFF">
        <w:rPr>
          <w:rFonts w:ascii="Times New Roman" w:hAnsi="Times New Roman"/>
          <w:color w:val="000000"/>
          <w:sz w:val="28"/>
          <w:lang w:val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  <w:bookmarkEnd w:id="27"/>
    </w:p>
    <w:p w14:paraId="40BB3514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прозаиков второй половин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28" w:name="83a8feea-b75e-4227-8bcd-8ff9e804ba2b"/>
      <w:r w:rsidRPr="000A7AFF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другие.</w:t>
      </w:r>
      <w:bookmarkEnd w:id="28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8F01E00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</w:t>
      </w:r>
    </w:p>
    <w:p w14:paraId="5EBBC8C1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29" w:name="ea61fdd9-b266-4028-b605-73fad05f3a1b"/>
      <w:r w:rsidRPr="000A7AFF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9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5117D63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За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рубежная новеллистика </w:t>
      </w:r>
      <w:bookmarkStart w:id="30" w:name="4c3792f6-c508-448f-810f-0a4e7935e4da"/>
      <w:r w:rsidRPr="000A7AFF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«Маттео Фальконе»; О. Генри. «Дары волхвов», «Последний лист».</w:t>
      </w:r>
      <w:bookmarkEnd w:id="30"/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B0420AB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14:paraId="18663AEE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569F0BFA" w14:textId="77777777" w:rsidR="000C452F" w:rsidRPr="000A7AFF" w:rsidRDefault="000C452F">
      <w:pPr>
        <w:rPr>
          <w:lang w:val="ru-RU"/>
        </w:rPr>
        <w:sectPr w:rsidR="000C452F" w:rsidRPr="000A7AFF">
          <w:pgSz w:w="11906" w:h="16383"/>
          <w:pgMar w:top="1134" w:right="850" w:bottom="1134" w:left="1701" w:header="720" w:footer="720" w:gutter="0"/>
          <w:cols w:space="720"/>
        </w:sectPr>
      </w:pPr>
    </w:p>
    <w:p w14:paraId="2E9B658A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bookmarkStart w:id="31" w:name="block-32720986"/>
      <w:bookmarkEnd w:id="6"/>
      <w:r w:rsidRPr="000A7AF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1A93324E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1BFDA5A4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Изучен</w:t>
      </w:r>
      <w:r w:rsidRPr="000A7AFF">
        <w:rPr>
          <w:rFonts w:ascii="Times New Roman" w:hAnsi="Times New Roman"/>
          <w:color w:val="000000"/>
          <w:sz w:val="28"/>
          <w:lang w:val="ru-RU"/>
        </w:rPr>
        <w:t>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6CC84D1B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5B42FE6A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4272138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5C322CB8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</w:t>
      </w:r>
      <w:r w:rsidRPr="000A7AFF">
        <w:rPr>
          <w:rFonts w:ascii="Times New Roman" w:hAnsi="Times New Roman"/>
          <w:color w:val="000000"/>
          <w:sz w:val="28"/>
          <w:lang w:val="ru-RU"/>
        </w:rPr>
        <w:t>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</w:t>
      </w:r>
      <w:r w:rsidRPr="000A7AFF">
        <w:rPr>
          <w:rFonts w:ascii="Times New Roman" w:hAnsi="Times New Roman"/>
          <w:color w:val="000000"/>
          <w:sz w:val="28"/>
          <w:lang w:val="ru-RU"/>
        </w:rPr>
        <w:t>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BEA84B6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рабочей программы по литературе для основного общего образования должны отражать </w:t>
      </w:r>
      <w:r w:rsidRPr="000A7AFF">
        <w:rPr>
          <w:rFonts w:ascii="Times New Roman" w:hAnsi="Times New Roman"/>
          <w:color w:val="000000"/>
          <w:sz w:val="28"/>
          <w:lang w:val="ru-RU"/>
        </w:rPr>
        <w:t>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3EF1E2E1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6099A462" w14:textId="77777777" w:rsidR="000C452F" w:rsidRDefault="006205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14:paraId="01442ADB" w14:textId="77777777" w:rsidR="000C452F" w:rsidRPr="000A7AFF" w:rsidRDefault="006205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готовно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сть к выполнению обязанностей гражданина и реализации его прав, уважение прав, свобод и законных интересов других людей; </w:t>
      </w:r>
    </w:p>
    <w:p w14:paraId="2F2CD293" w14:textId="77777777" w:rsidR="000C452F" w:rsidRPr="000A7AFF" w:rsidRDefault="006205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активное участие в жизни семьи, образовательной организации, местного сообщества, родного края, страны, в том числе в сопоставлении с </w:t>
      </w:r>
      <w:r w:rsidRPr="000A7AFF">
        <w:rPr>
          <w:rFonts w:ascii="Times New Roman" w:hAnsi="Times New Roman"/>
          <w:color w:val="000000"/>
          <w:sz w:val="28"/>
          <w:lang w:val="ru-RU"/>
        </w:rPr>
        <w:t>ситуациями, отражёнными в литературных произведениях;</w:t>
      </w:r>
    </w:p>
    <w:p w14:paraId="65972206" w14:textId="77777777" w:rsidR="000C452F" w:rsidRPr="000A7AFF" w:rsidRDefault="006205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14:paraId="7201369A" w14:textId="77777777" w:rsidR="000C452F" w:rsidRPr="000A7AFF" w:rsidRDefault="006205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14:paraId="3398A230" w14:textId="77777777" w:rsidR="000C452F" w:rsidRPr="000A7AFF" w:rsidRDefault="006205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</w:t>
      </w:r>
      <w:r w:rsidRPr="000A7AFF">
        <w:rPr>
          <w:rFonts w:ascii="Times New Roman" w:hAnsi="Times New Roman"/>
          <w:color w:val="000000"/>
          <w:sz w:val="28"/>
          <w:lang w:val="ru-RU"/>
        </w:rPr>
        <w:t>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0192E92D" w14:textId="77777777" w:rsidR="000C452F" w:rsidRPr="000A7AFF" w:rsidRDefault="006205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14:paraId="7C081FBD" w14:textId="77777777" w:rsidR="000C452F" w:rsidRPr="000A7AFF" w:rsidRDefault="006205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</w:t>
      </w:r>
      <w:r w:rsidRPr="000A7AFF">
        <w:rPr>
          <w:rFonts w:ascii="Times New Roman" w:hAnsi="Times New Roman"/>
          <w:color w:val="000000"/>
          <w:sz w:val="28"/>
          <w:lang w:val="ru-RU"/>
        </w:rPr>
        <w:t>пониманию и взаимопомощи, в том числе с опорой на примеры из литературы;</w:t>
      </w:r>
    </w:p>
    <w:p w14:paraId="5EB67EEF" w14:textId="77777777" w:rsidR="000C452F" w:rsidRPr="000A7AFF" w:rsidRDefault="006205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14:paraId="1A308426" w14:textId="77777777" w:rsidR="000C452F" w:rsidRPr="000A7AFF" w:rsidRDefault="006205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14:paraId="524A59CE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09640FED" w14:textId="77777777" w:rsidR="000C452F" w:rsidRDefault="006205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14:paraId="5EC3B3A3" w14:textId="77777777" w:rsidR="000C452F" w:rsidRPr="000A7AFF" w:rsidRDefault="006205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осознание ро</w:t>
      </w:r>
      <w:r w:rsidRPr="000A7AFF">
        <w:rPr>
          <w:rFonts w:ascii="Times New Roman" w:hAnsi="Times New Roman"/>
          <w:color w:val="000000"/>
          <w:sz w:val="28"/>
          <w:lang w:val="ru-RU"/>
        </w:rPr>
        <w:t>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</w:t>
      </w:r>
      <w:r w:rsidRPr="000A7AFF">
        <w:rPr>
          <w:rFonts w:ascii="Times New Roman" w:hAnsi="Times New Roman"/>
          <w:color w:val="000000"/>
          <w:sz w:val="28"/>
          <w:lang w:val="ru-RU"/>
        </w:rPr>
        <w:t>тературы, а также литератур народов РФ;</w:t>
      </w:r>
    </w:p>
    <w:p w14:paraId="14CF6B6E" w14:textId="77777777" w:rsidR="000C452F" w:rsidRPr="000A7AFF" w:rsidRDefault="006205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74590E0F" w14:textId="77777777" w:rsidR="000C452F" w:rsidRPr="000A7AFF" w:rsidRDefault="006205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уважение к симв</w:t>
      </w:r>
      <w:r w:rsidRPr="000A7AFF">
        <w:rPr>
          <w:rFonts w:ascii="Times New Roman" w:hAnsi="Times New Roman"/>
          <w:color w:val="000000"/>
          <w:sz w:val="28"/>
          <w:lang w:val="ru-RU"/>
        </w:rPr>
        <w:t>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177D5102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3D99816F" w14:textId="77777777" w:rsidR="000C452F" w:rsidRDefault="006205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14:paraId="450752A5" w14:textId="77777777" w:rsidR="000C452F" w:rsidRPr="000A7AFF" w:rsidRDefault="0062052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ориентация на моральные цен</w:t>
      </w:r>
      <w:r w:rsidRPr="000A7AFF">
        <w:rPr>
          <w:rFonts w:ascii="Times New Roman" w:hAnsi="Times New Roman"/>
          <w:color w:val="000000"/>
          <w:sz w:val="28"/>
          <w:lang w:val="ru-RU"/>
        </w:rPr>
        <w:t>ности и нормы в ситуациях нравственного выбора с оценкой поведения и поступков персонажей литературных произведений;</w:t>
      </w:r>
    </w:p>
    <w:p w14:paraId="44FA5D2E" w14:textId="77777777" w:rsidR="000C452F" w:rsidRPr="000A7AFF" w:rsidRDefault="0062052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</w:t>
      </w:r>
      <w:r w:rsidRPr="000A7AFF">
        <w:rPr>
          <w:rFonts w:ascii="Times New Roman" w:hAnsi="Times New Roman"/>
          <w:color w:val="000000"/>
          <w:sz w:val="28"/>
          <w:lang w:val="ru-RU"/>
        </w:rPr>
        <w:t>сознания последствий поступков;</w:t>
      </w:r>
    </w:p>
    <w:p w14:paraId="53D5945D" w14:textId="77777777" w:rsidR="000C452F" w:rsidRPr="000A7AFF" w:rsidRDefault="0062052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43A987C8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59CACEE2" w14:textId="77777777" w:rsidR="000C452F" w:rsidRDefault="006205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14:paraId="546F9C07" w14:textId="77777777" w:rsidR="000C452F" w:rsidRPr="000A7AFF" w:rsidRDefault="0062052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</w:t>
      </w:r>
      <w:r w:rsidRPr="000A7AFF">
        <w:rPr>
          <w:rFonts w:ascii="Times New Roman" w:hAnsi="Times New Roman"/>
          <w:color w:val="000000"/>
          <w:sz w:val="28"/>
          <w:lang w:val="ru-RU"/>
        </w:rPr>
        <w:t>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58C18FE8" w14:textId="77777777" w:rsidR="000C452F" w:rsidRPr="000A7AFF" w:rsidRDefault="0062052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14:paraId="14BAAF8B" w14:textId="77777777" w:rsidR="000C452F" w:rsidRPr="000A7AFF" w:rsidRDefault="0062052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понимание ценности отече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ственного и мирового искусства, роли этнических культурных традиций и народного творчества; </w:t>
      </w:r>
    </w:p>
    <w:p w14:paraId="58ED2F6D" w14:textId="77777777" w:rsidR="000C452F" w:rsidRPr="000A7AFF" w:rsidRDefault="0062052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1E4150D3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4AC67B87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14:paraId="3B7DD1D2" w14:textId="77777777" w:rsidR="000C452F" w:rsidRPr="000A7AFF" w:rsidRDefault="0062052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осознание ценности жизн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и с опорой на собственный жизненный и читательский опыт; </w:t>
      </w:r>
    </w:p>
    <w:p w14:paraId="64E72EB8" w14:textId="77777777" w:rsidR="000C452F" w:rsidRPr="000A7AFF" w:rsidRDefault="0062052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ность); </w:t>
      </w:r>
    </w:p>
    <w:p w14:paraId="13F822FC" w14:textId="77777777" w:rsidR="000C452F" w:rsidRPr="000A7AFF" w:rsidRDefault="0062052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процессе школьного литературного образования; </w:t>
      </w:r>
    </w:p>
    <w:p w14:paraId="3162E4BB" w14:textId="77777777" w:rsidR="000C452F" w:rsidRPr="000A7AFF" w:rsidRDefault="0062052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39EDA2D7" w14:textId="77777777" w:rsidR="000C452F" w:rsidRPr="000A7AFF" w:rsidRDefault="0062052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умение принимать себя и други</w:t>
      </w:r>
      <w:r w:rsidRPr="000A7AFF">
        <w:rPr>
          <w:rFonts w:ascii="Times New Roman" w:hAnsi="Times New Roman"/>
          <w:color w:val="000000"/>
          <w:sz w:val="28"/>
          <w:lang w:val="ru-RU"/>
        </w:rPr>
        <w:t>х, не осуждая;</w:t>
      </w:r>
    </w:p>
    <w:p w14:paraId="6C8CE1D4" w14:textId="77777777" w:rsidR="000C452F" w:rsidRPr="000A7AFF" w:rsidRDefault="0062052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73C0660B" w14:textId="77777777" w:rsidR="000C452F" w:rsidRPr="000A7AFF" w:rsidRDefault="0062052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14:paraId="3717A0B8" w14:textId="77777777" w:rsidR="000C452F" w:rsidRPr="000A7AFF" w:rsidRDefault="0062052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сформированность навыка рефлексии, признание своего права на ошибку и </w:t>
      </w:r>
      <w:r w:rsidRPr="000A7AFF">
        <w:rPr>
          <w:rFonts w:ascii="Times New Roman" w:hAnsi="Times New Roman"/>
          <w:color w:val="000000"/>
          <w:sz w:val="28"/>
          <w:lang w:val="ru-RU"/>
        </w:rPr>
        <w:t>такого же права другого человека с оценкой поступков литературных героев.</w:t>
      </w:r>
    </w:p>
    <w:p w14:paraId="207D7BE7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09070438" w14:textId="77777777" w:rsidR="000C452F" w:rsidRDefault="006205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14:paraId="6D398DC4" w14:textId="77777777" w:rsidR="000C452F" w:rsidRPr="000A7AFF" w:rsidRDefault="0062052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ировать, планировать и самостоятельно выполнять такого рода деятельность; </w:t>
      </w:r>
    </w:p>
    <w:p w14:paraId="54008599" w14:textId="77777777" w:rsidR="000C452F" w:rsidRPr="000A7AFF" w:rsidRDefault="0062052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итературных произведений; </w:t>
      </w:r>
    </w:p>
    <w:p w14:paraId="33121FEA" w14:textId="77777777" w:rsidR="000C452F" w:rsidRPr="000A7AFF" w:rsidRDefault="0062052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595F2BF9" w14:textId="77777777" w:rsidR="000C452F" w:rsidRPr="000A7AFF" w:rsidRDefault="0062052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14:paraId="3326D2BD" w14:textId="77777777" w:rsidR="000C452F" w:rsidRPr="000A7AFF" w:rsidRDefault="0062052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736F69FC" w14:textId="77777777" w:rsidR="000C452F" w:rsidRPr="000A7AFF" w:rsidRDefault="0062052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</w:t>
      </w:r>
      <w:r w:rsidRPr="000A7AFF">
        <w:rPr>
          <w:rFonts w:ascii="Times New Roman" w:hAnsi="Times New Roman"/>
          <w:color w:val="000000"/>
          <w:sz w:val="28"/>
          <w:lang w:val="ru-RU"/>
        </w:rPr>
        <w:t>ых планов с учетом личных и общественных интересов и потребностей.</w:t>
      </w:r>
    </w:p>
    <w:p w14:paraId="1441D3C6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3C6603B5" w14:textId="77777777" w:rsidR="000C452F" w:rsidRDefault="006205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14:paraId="30A91A1C" w14:textId="77777777" w:rsidR="000C452F" w:rsidRPr="000A7AFF" w:rsidRDefault="0062052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едствий для окружающей среды; </w:t>
      </w:r>
    </w:p>
    <w:p w14:paraId="625B7877" w14:textId="77777777" w:rsidR="000C452F" w:rsidRPr="000A7AFF" w:rsidRDefault="0062052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6A295454" w14:textId="77777777" w:rsidR="000C452F" w:rsidRPr="000A7AFF" w:rsidRDefault="0062052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среде, в том числе сформированное при знакомстве с ли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тературными произведениями, поднимающими экологические проблемы; </w:t>
      </w:r>
    </w:p>
    <w:p w14:paraId="4E951852" w14:textId="77777777" w:rsidR="000C452F" w:rsidRPr="000A7AFF" w:rsidRDefault="0062052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48D2DAA7" w14:textId="77777777" w:rsidR="000C452F" w:rsidRPr="000A7AFF" w:rsidRDefault="0062052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</w:t>
      </w:r>
      <w:r w:rsidRPr="000A7AFF">
        <w:rPr>
          <w:rFonts w:ascii="Times New Roman" w:hAnsi="Times New Roman"/>
          <w:color w:val="000000"/>
          <w:sz w:val="28"/>
          <w:lang w:val="ru-RU"/>
        </w:rPr>
        <w:t>енности.</w:t>
      </w:r>
    </w:p>
    <w:p w14:paraId="5C1B22D7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18147AB5" w14:textId="77777777" w:rsidR="000C452F" w:rsidRDefault="006205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64B43B1B" w14:textId="77777777" w:rsidR="000C452F" w:rsidRPr="000A7AFF" w:rsidRDefault="0062052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мостоятельно прочитанные литературные произведения; </w:t>
      </w:r>
    </w:p>
    <w:p w14:paraId="714C7457" w14:textId="77777777" w:rsidR="000C452F" w:rsidRPr="000A7AFF" w:rsidRDefault="0062052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14:paraId="1D181F46" w14:textId="77777777" w:rsidR="000C452F" w:rsidRPr="000A7AFF" w:rsidRDefault="0062052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41748909" w14:textId="77777777" w:rsidR="000C452F" w:rsidRPr="000A7AFF" w:rsidRDefault="0062052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установка на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2EB9F87C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2F7E7B33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22491850" w14:textId="77777777" w:rsidR="000C452F" w:rsidRPr="000A7AFF" w:rsidRDefault="006205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освоени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0A7AFF">
        <w:rPr>
          <w:rFonts w:ascii="Times New Roman" w:hAnsi="Times New Roman"/>
          <w:color w:val="000000"/>
          <w:sz w:val="28"/>
          <w:lang w:val="ru-RU"/>
        </w:rPr>
        <w:lastRenderedPageBreak/>
        <w:t>профессиональной деят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ельности, а также в рамках социального взаимодействия с людьми из другой культурной среды; </w:t>
      </w:r>
    </w:p>
    <w:p w14:paraId="69368529" w14:textId="77777777" w:rsidR="000C452F" w:rsidRPr="000A7AFF" w:rsidRDefault="006205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14:paraId="6B9F5666" w14:textId="77777777" w:rsidR="000C452F" w:rsidRPr="000A7AFF" w:rsidRDefault="006205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х; </w:t>
      </w:r>
    </w:p>
    <w:p w14:paraId="5AC28575" w14:textId="77777777" w:rsidR="000C452F" w:rsidRPr="000A7AFF" w:rsidRDefault="006205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7386C3D3" w14:textId="77777777" w:rsidR="000C452F" w:rsidRPr="000A7AFF" w:rsidRDefault="006205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развитие; </w:t>
      </w:r>
    </w:p>
    <w:p w14:paraId="14136C31" w14:textId="77777777" w:rsidR="000C452F" w:rsidRPr="000A7AFF" w:rsidRDefault="006205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482A5510" w14:textId="77777777" w:rsidR="000C452F" w:rsidRPr="000A7AFF" w:rsidRDefault="006205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14:paraId="1B0E28AC" w14:textId="77777777" w:rsidR="000C452F" w:rsidRPr="000A7AFF" w:rsidRDefault="006205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</w:t>
      </w:r>
      <w:r w:rsidRPr="000A7AFF">
        <w:rPr>
          <w:rFonts w:ascii="Times New Roman" w:hAnsi="Times New Roman"/>
          <w:color w:val="000000"/>
          <w:sz w:val="28"/>
          <w:lang w:val="ru-RU"/>
        </w:rPr>
        <w:t>стижений целей и преодоления вызовов, возможных глобальных последствий;</w:t>
      </w:r>
    </w:p>
    <w:p w14:paraId="093B0A81" w14:textId="77777777" w:rsidR="000C452F" w:rsidRPr="000A7AFF" w:rsidRDefault="006205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390EBD4C" w14:textId="77777777" w:rsidR="000C452F" w:rsidRPr="000A7AFF" w:rsidRDefault="006205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ребующий контрмер; </w:t>
      </w:r>
    </w:p>
    <w:p w14:paraId="0580DC90" w14:textId="77777777" w:rsidR="000C452F" w:rsidRPr="000A7AFF" w:rsidRDefault="006205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14:paraId="3B9A2C85" w14:textId="77777777" w:rsidR="000C452F" w:rsidRPr="000A7AFF" w:rsidRDefault="006205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24AACA9A" w14:textId="77777777" w:rsidR="000C452F" w:rsidRPr="000A7AFF" w:rsidRDefault="006205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</w:t>
      </w:r>
      <w:r w:rsidRPr="000A7AFF">
        <w:rPr>
          <w:rFonts w:ascii="Times New Roman" w:hAnsi="Times New Roman"/>
          <w:color w:val="000000"/>
          <w:sz w:val="28"/>
          <w:lang w:val="ru-RU"/>
        </w:rPr>
        <w:t>тий успеха.</w:t>
      </w:r>
    </w:p>
    <w:p w14:paraId="472B3915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6039AAE0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F5D41D2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57B2E516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14:paraId="050B67FE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21A13D70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14:paraId="41BEB413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4C0F1432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14:paraId="79868D17" w14:textId="77777777" w:rsidR="000C452F" w:rsidRPr="000A7AFF" w:rsidRDefault="006205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0A7AFF">
        <w:rPr>
          <w:rFonts w:ascii="Times New Roman" w:hAnsi="Times New Roman"/>
          <w:color w:val="000000"/>
          <w:sz w:val="28"/>
          <w:lang w:val="ru-RU"/>
        </w:rPr>
        <w:t>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39DF9DC6" w14:textId="77777777" w:rsidR="000C452F" w:rsidRPr="000A7AFF" w:rsidRDefault="006205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</w:t>
      </w:r>
      <w:r w:rsidRPr="000A7AFF">
        <w:rPr>
          <w:rFonts w:ascii="Times New Roman" w:hAnsi="Times New Roman"/>
          <w:color w:val="000000"/>
          <w:sz w:val="28"/>
          <w:lang w:val="ru-RU"/>
        </w:rPr>
        <w:t>ризнаку, устанавливать основания для их обобщения и сравнения, определять критерии проводимого анализа;</w:t>
      </w:r>
    </w:p>
    <w:p w14:paraId="52B4767E" w14:textId="77777777" w:rsidR="000C452F" w:rsidRPr="000A7AFF" w:rsidRDefault="006205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70329723" w14:textId="77777777" w:rsidR="000C452F" w:rsidRPr="000A7AFF" w:rsidRDefault="006205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предлагать критерии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для выявления закономерностей и противоречий с учётом учебной задачи;</w:t>
      </w:r>
    </w:p>
    <w:p w14:paraId="5FDD11F9" w14:textId="77777777" w:rsidR="000C452F" w:rsidRPr="000A7AFF" w:rsidRDefault="006205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14:paraId="3F076BD4" w14:textId="77777777" w:rsidR="000C452F" w:rsidRPr="000A7AFF" w:rsidRDefault="006205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14:paraId="1AC06CD9" w14:textId="77777777" w:rsidR="000C452F" w:rsidRPr="000A7AFF" w:rsidRDefault="006205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14:paraId="631C8996" w14:textId="77777777" w:rsidR="000C452F" w:rsidRPr="000A7AFF" w:rsidRDefault="006205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14:paraId="58D727A4" w14:textId="77777777" w:rsidR="000C452F" w:rsidRPr="000A7AFF" w:rsidRDefault="006205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</w:t>
      </w:r>
      <w:r w:rsidRPr="000A7AFF">
        <w:rPr>
          <w:rFonts w:ascii="Times New Roman" w:hAnsi="Times New Roman"/>
          <w:color w:val="000000"/>
          <w:sz w:val="28"/>
          <w:lang w:val="ru-RU"/>
        </w:rPr>
        <w:t>риантов решения, выбирать наиболее подходящий с учётом самостоятельно выделенных критериев).</w:t>
      </w:r>
    </w:p>
    <w:p w14:paraId="5118AAD9" w14:textId="77777777" w:rsidR="000C452F" w:rsidRDefault="006205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14:paraId="3A5F32BB" w14:textId="77777777" w:rsidR="000C452F" w:rsidRPr="000A7AFF" w:rsidRDefault="006205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</w:t>
      </w:r>
      <w:r w:rsidRPr="000A7AFF">
        <w:rPr>
          <w:rFonts w:ascii="Times New Roman" w:hAnsi="Times New Roman"/>
          <w:color w:val="000000"/>
          <w:sz w:val="28"/>
          <w:lang w:val="ru-RU"/>
        </w:rPr>
        <w:t>вливать искомое и данное;</w:t>
      </w:r>
    </w:p>
    <w:p w14:paraId="7129F8FC" w14:textId="77777777" w:rsidR="000C452F" w:rsidRPr="000A7AFF" w:rsidRDefault="006205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14:paraId="7241DF91" w14:textId="77777777" w:rsidR="000C452F" w:rsidRPr="000A7AFF" w:rsidRDefault="006205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642ABFF9" w14:textId="77777777" w:rsidR="000C452F" w:rsidRPr="000A7AFF" w:rsidRDefault="006205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проводить по самостоятельно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5713AEDD" w14:textId="77777777" w:rsidR="000C452F" w:rsidRPr="000A7AFF" w:rsidRDefault="006205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оценивать на применимость и достоверность информацию, полученную в ходе исследования </w:t>
      </w:r>
      <w:r w:rsidRPr="000A7AFF">
        <w:rPr>
          <w:rFonts w:ascii="Times New Roman" w:hAnsi="Times New Roman"/>
          <w:color w:val="000000"/>
          <w:sz w:val="28"/>
          <w:lang w:val="ru-RU"/>
        </w:rPr>
        <w:t>(эксперимента);</w:t>
      </w:r>
    </w:p>
    <w:p w14:paraId="29283458" w14:textId="77777777" w:rsidR="000C452F" w:rsidRPr="000A7AFF" w:rsidRDefault="006205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14:paraId="066CE891" w14:textId="77777777" w:rsidR="000C452F" w:rsidRPr="000A7AFF" w:rsidRDefault="006205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14:paraId="1B22B8ED" w14:textId="77777777" w:rsidR="000C452F" w:rsidRPr="000A7AFF" w:rsidRDefault="006205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</w:t>
      </w:r>
      <w:r w:rsidRPr="000A7AFF">
        <w:rPr>
          <w:rFonts w:ascii="Times New Roman" w:hAnsi="Times New Roman"/>
          <w:color w:val="000000"/>
          <w:sz w:val="28"/>
          <w:lang w:val="ru-RU"/>
        </w:rPr>
        <w:t>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1E1D230F" w14:textId="77777777" w:rsidR="000C452F" w:rsidRDefault="006205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14:paraId="5ED6AA73" w14:textId="77777777" w:rsidR="000C452F" w:rsidRPr="000A7AFF" w:rsidRDefault="006205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6C55D9DD" w14:textId="77777777" w:rsidR="000C452F" w:rsidRPr="000A7AFF" w:rsidRDefault="006205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</w:t>
      </w:r>
      <w:r w:rsidRPr="000A7AFF">
        <w:rPr>
          <w:rFonts w:ascii="Times New Roman" w:hAnsi="Times New Roman"/>
          <w:color w:val="000000"/>
          <w:sz w:val="28"/>
          <w:lang w:val="ru-RU"/>
        </w:rPr>
        <w:t>ия;</w:t>
      </w:r>
    </w:p>
    <w:p w14:paraId="3493D631" w14:textId="77777777" w:rsidR="000C452F" w:rsidRPr="000A7AFF" w:rsidRDefault="006205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68CE6A6" w14:textId="77777777" w:rsidR="000C452F" w:rsidRPr="000A7AFF" w:rsidRDefault="006205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</w:t>
      </w:r>
      <w:r w:rsidRPr="000A7AFF">
        <w:rPr>
          <w:rFonts w:ascii="Times New Roman" w:hAnsi="Times New Roman"/>
          <w:color w:val="000000"/>
          <w:sz w:val="28"/>
          <w:lang w:val="ru-RU"/>
        </w:rPr>
        <w:t>дачи несложными схемами, диаграммами, иной графикой и их комбинациями;</w:t>
      </w:r>
    </w:p>
    <w:p w14:paraId="067947C6" w14:textId="77777777" w:rsidR="000C452F" w:rsidRPr="000A7AFF" w:rsidRDefault="006205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75C325C2" w14:textId="77777777" w:rsidR="000C452F" w:rsidRPr="000A7AFF" w:rsidRDefault="006205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14:paraId="5A8C7178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14:paraId="58E9FB4F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235AE310" w14:textId="77777777" w:rsidR="000C452F" w:rsidRPr="000A7AFF" w:rsidRDefault="0062052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70C59CB9" w14:textId="77777777" w:rsidR="000C452F" w:rsidRPr="000A7AFF" w:rsidRDefault="0062052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знать и </w:t>
      </w:r>
      <w:r w:rsidRPr="000A7AFF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681A6316" w14:textId="77777777" w:rsidR="000C452F" w:rsidRPr="000A7AFF" w:rsidRDefault="0062052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575822D3" w14:textId="77777777" w:rsidR="000C452F" w:rsidRPr="000A7AFF" w:rsidRDefault="0062052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</w:t>
      </w:r>
      <w:r w:rsidRPr="000A7AFF">
        <w:rPr>
          <w:rFonts w:ascii="Times New Roman" w:hAnsi="Times New Roman"/>
          <w:color w:val="000000"/>
          <w:sz w:val="28"/>
          <w:lang w:val="ru-RU"/>
        </w:rPr>
        <w:t>е к собеседнику и корректно формулировать свои возражения;</w:t>
      </w:r>
    </w:p>
    <w:p w14:paraId="6B3CDEB4" w14:textId="77777777" w:rsidR="000C452F" w:rsidRPr="000A7AFF" w:rsidRDefault="0062052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1938885E" w14:textId="77777777" w:rsidR="000C452F" w:rsidRPr="000A7AFF" w:rsidRDefault="0062052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сопоставлять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свои суждения с суждениями других участников диалога, обнаруживать различие и сходство позиций;</w:t>
      </w:r>
    </w:p>
    <w:p w14:paraId="28D4440F" w14:textId="77777777" w:rsidR="000C452F" w:rsidRPr="000A7AFF" w:rsidRDefault="0062052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7243B8FB" w14:textId="77777777" w:rsidR="000C452F" w:rsidRPr="000A7AFF" w:rsidRDefault="0062052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</w:t>
      </w:r>
      <w:r w:rsidRPr="000A7AFF">
        <w:rPr>
          <w:rFonts w:ascii="Times New Roman" w:hAnsi="Times New Roman"/>
          <w:color w:val="000000"/>
          <w:sz w:val="28"/>
          <w:lang w:val="ru-RU"/>
        </w:rPr>
        <w:t>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2B1C649B" w14:textId="77777777" w:rsidR="000C452F" w:rsidRDefault="006205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14:paraId="7B4C45AD" w14:textId="77777777" w:rsidR="000C452F" w:rsidRPr="000A7AFF" w:rsidRDefault="006205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</w:t>
      </w:r>
      <w:r w:rsidRPr="000A7AFF">
        <w:rPr>
          <w:rFonts w:ascii="Times New Roman" w:hAnsi="Times New Roman"/>
          <w:color w:val="000000"/>
          <w:sz w:val="28"/>
          <w:lang w:val="ru-RU"/>
        </w:rPr>
        <w:t>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381A06F8" w14:textId="77777777" w:rsidR="000C452F" w:rsidRPr="000A7AFF" w:rsidRDefault="006205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достижению: распределять роли, договариваться, обсуждать процесс и результат совместной работы;</w:t>
      </w:r>
    </w:p>
    <w:p w14:paraId="598A1B27" w14:textId="77777777" w:rsidR="000C452F" w:rsidRPr="000A7AFF" w:rsidRDefault="006205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14:paraId="224096D0" w14:textId="77777777" w:rsidR="000C452F" w:rsidRPr="000A7AFF" w:rsidRDefault="006205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</w:t>
      </w:r>
      <w:r w:rsidRPr="000A7AFF">
        <w:rPr>
          <w:rFonts w:ascii="Times New Roman" w:hAnsi="Times New Roman"/>
          <w:color w:val="000000"/>
          <w:sz w:val="28"/>
          <w:lang w:val="ru-RU"/>
        </w:rPr>
        <w:t>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</w:t>
      </w:r>
      <w:r w:rsidRPr="000A7AFF">
        <w:rPr>
          <w:rFonts w:ascii="Times New Roman" w:hAnsi="Times New Roman"/>
          <w:color w:val="000000"/>
          <w:sz w:val="28"/>
          <w:lang w:val="ru-RU"/>
        </w:rPr>
        <w:t>е штурмы» и иные);</w:t>
      </w:r>
    </w:p>
    <w:p w14:paraId="22E675C4" w14:textId="77777777" w:rsidR="000C452F" w:rsidRPr="000A7AFF" w:rsidRDefault="006205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7E40AFA0" w14:textId="77777777" w:rsidR="000C452F" w:rsidRPr="000A7AFF" w:rsidRDefault="006205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</w:t>
      </w:r>
      <w:r w:rsidRPr="000A7AFF">
        <w:rPr>
          <w:rFonts w:ascii="Times New Roman" w:hAnsi="Times New Roman"/>
          <w:color w:val="000000"/>
          <w:sz w:val="28"/>
          <w:lang w:val="ru-RU"/>
        </w:rPr>
        <w:t>амерения других, проявлять уважительное отношение к собеседнику и корректно формулировать свои возражения;</w:t>
      </w:r>
    </w:p>
    <w:p w14:paraId="129E7BA6" w14:textId="77777777" w:rsidR="000C452F" w:rsidRPr="000A7AFF" w:rsidRDefault="006205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0A7AFF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</w:t>
      </w:r>
      <w:r w:rsidRPr="000A7AFF">
        <w:rPr>
          <w:rFonts w:ascii="Times New Roman" w:hAnsi="Times New Roman"/>
          <w:color w:val="000000"/>
          <w:sz w:val="28"/>
          <w:lang w:val="ru-RU"/>
        </w:rPr>
        <w:t>ержание благожелательности общения;</w:t>
      </w:r>
    </w:p>
    <w:p w14:paraId="64FA3FC8" w14:textId="77777777" w:rsidR="000C452F" w:rsidRPr="000A7AFF" w:rsidRDefault="006205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F6DC980" w14:textId="77777777" w:rsidR="000C452F" w:rsidRPr="000A7AFF" w:rsidRDefault="006205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1D81847" w14:textId="77777777" w:rsidR="000C452F" w:rsidRPr="000A7AFF" w:rsidRDefault="006205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3A284179" w14:textId="77777777" w:rsidR="000C452F" w:rsidRPr="000A7AFF" w:rsidRDefault="006205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14:paraId="35648517" w14:textId="77777777" w:rsidR="000C452F" w:rsidRPr="000A7AFF" w:rsidRDefault="006205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</w:t>
      </w:r>
      <w:r w:rsidRPr="000A7AFF">
        <w:rPr>
          <w:rFonts w:ascii="Times New Roman" w:hAnsi="Times New Roman"/>
          <w:color w:val="000000"/>
          <w:sz w:val="28"/>
          <w:lang w:val="ru-RU"/>
        </w:rPr>
        <w:t>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6C529DCB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14:paraId="387C57CD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15413269" w14:textId="77777777" w:rsidR="000C452F" w:rsidRPr="000A7AFF" w:rsidRDefault="0062052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01379EF2" w14:textId="77777777" w:rsidR="000C452F" w:rsidRPr="000A7AFF" w:rsidRDefault="0062052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4DD95140" w14:textId="77777777" w:rsidR="000C452F" w:rsidRPr="000A7AFF" w:rsidRDefault="0062052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самос</w:t>
      </w:r>
      <w:r w:rsidRPr="000A7AFF">
        <w:rPr>
          <w:rFonts w:ascii="Times New Roman" w:hAnsi="Times New Roman"/>
          <w:color w:val="000000"/>
          <w:sz w:val="28"/>
          <w:lang w:val="ru-RU"/>
        </w:rPr>
        <w:t>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250EEBF4" w14:textId="77777777" w:rsidR="000C452F" w:rsidRPr="000A7AFF" w:rsidRDefault="0062052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</w:t>
      </w:r>
      <w:r w:rsidRPr="000A7AFF">
        <w:rPr>
          <w:rFonts w:ascii="Times New Roman" w:hAnsi="Times New Roman"/>
          <w:color w:val="000000"/>
          <w:sz w:val="28"/>
          <w:lang w:val="ru-RU"/>
        </w:rPr>
        <w:t>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487EBD91" w14:textId="77777777" w:rsidR="000C452F" w:rsidRPr="000A7AFF" w:rsidRDefault="0062052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413B39EB" w14:textId="77777777" w:rsidR="000C452F" w:rsidRDefault="006205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14:paraId="1829C8D6" w14:textId="77777777" w:rsidR="000C452F" w:rsidRPr="000A7AFF" w:rsidRDefault="0062052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</w:t>
      </w:r>
      <w:r w:rsidRPr="000A7AFF">
        <w:rPr>
          <w:rFonts w:ascii="Times New Roman" w:hAnsi="Times New Roman"/>
          <w:color w:val="000000"/>
          <w:sz w:val="28"/>
          <w:lang w:val="ru-RU"/>
        </w:rPr>
        <w:t>ии в школьном литературном образовании; давать адекватную оценку учебной ситуации и предлагать план её изменения;</w:t>
      </w:r>
    </w:p>
    <w:p w14:paraId="160A72C4" w14:textId="77777777" w:rsidR="000C452F" w:rsidRPr="000A7AFF" w:rsidRDefault="0062052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</w:t>
      </w:r>
      <w:r w:rsidRPr="000A7AFF">
        <w:rPr>
          <w:rFonts w:ascii="Times New Roman" w:hAnsi="Times New Roman"/>
          <w:color w:val="000000"/>
          <w:sz w:val="28"/>
          <w:lang w:val="ru-RU"/>
        </w:rPr>
        <w:t>вам;</w:t>
      </w:r>
    </w:p>
    <w:p w14:paraId="29E18572" w14:textId="77777777" w:rsidR="000C452F" w:rsidRPr="000A7AFF" w:rsidRDefault="0062052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4BC941C0" w14:textId="77777777" w:rsidR="000C452F" w:rsidRPr="000A7AFF" w:rsidRDefault="0062052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</w:t>
      </w:r>
      <w:r w:rsidRPr="000A7AFF">
        <w:rPr>
          <w:rFonts w:ascii="Times New Roman" w:hAnsi="Times New Roman"/>
          <w:color w:val="000000"/>
          <w:sz w:val="28"/>
          <w:lang w:val="ru-RU"/>
        </w:rPr>
        <w:t>овленных ошибок, возникших трудностей; оценивать соответствие результата цели и условиям.</w:t>
      </w:r>
    </w:p>
    <w:p w14:paraId="02EC4CB4" w14:textId="77777777" w:rsidR="000C452F" w:rsidRDefault="006205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14:paraId="3E4742B9" w14:textId="77777777" w:rsidR="000C452F" w:rsidRPr="000A7AFF" w:rsidRDefault="0062052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14:paraId="4ED788ED" w14:textId="77777777" w:rsidR="000C452F" w:rsidRPr="000A7AFF" w:rsidRDefault="0062052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3DACD526" w14:textId="77777777" w:rsidR="000C452F" w:rsidRPr="000A7AFF" w:rsidRDefault="0062052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</w:t>
      </w:r>
      <w:r w:rsidRPr="000A7AFF">
        <w:rPr>
          <w:rFonts w:ascii="Times New Roman" w:hAnsi="Times New Roman"/>
          <w:color w:val="000000"/>
          <w:sz w:val="28"/>
          <w:lang w:val="ru-RU"/>
        </w:rPr>
        <w:t>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2A79DF9C" w14:textId="77777777" w:rsidR="000C452F" w:rsidRPr="000A7AFF" w:rsidRDefault="0062052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14:paraId="20841E1E" w14:textId="77777777" w:rsidR="000C452F" w:rsidRDefault="006205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14:paraId="07843274" w14:textId="77777777" w:rsidR="000C452F" w:rsidRPr="000A7AFF" w:rsidRDefault="0062052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</w:t>
      </w:r>
      <w:r w:rsidRPr="000A7AFF">
        <w:rPr>
          <w:rFonts w:ascii="Times New Roman" w:hAnsi="Times New Roman"/>
          <w:color w:val="000000"/>
          <w:sz w:val="28"/>
          <w:lang w:val="ru-RU"/>
        </w:rPr>
        <w:t>яя над взаимоотношениями литературных героев;</w:t>
      </w:r>
    </w:p>
    <w:p w14:paraId="75903F8A" w14:textId="77777777" w:rsidR="000C452F" w:rsidRPr="000A7AFF" w:rsidRDefault="0062052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14:paraId="39E28233" w14:textId="77777777" w:rsidR="000C452F" w:rsidRPr="000A7AFF" w:rsidRDefault="0062052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14:paraId="41A9BC1D" w14:textId="77777777" w:rsidR="000C452F" w:rsidRPr="000A7AFF" w:rsidRDefault="0062052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27A2795B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1F166337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14:paraId="38E8EF93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1C829453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5880F39E" w14:textId="77777777" w:rsidR="000C452F" w:rsidRPr="000A7AFF" w:rsidRDefault="0062052E">
      <w:pPr>
        <w:spacing w:after="0" w:line="264" w:lineRule="auto"/>
        <w:ind w:left="120"/>
        <w:jc w:val="both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60EC877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602D75CA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1) Понимать общечеловеческу</w:t>
      </w:r>
      <w:r w:rsidRPr="000A7AFF">
        <w:rPr>
          <w:rFonts w:ascii="Times New Roman" w:hAnsi="Times New Roman"/>
          <w:color w:val="000000"/>
          <w:sz w:val="28"/>
          <w:lang w:val="ru-RU"/>
        </w:rPr>
        <w:t>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4B0CAA30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</w:t>
      </w:r>
      <w:r w:rsidRPr="000A7AFF">
        <w:rPr>
          <w:rFonts w:ascii="Times New Roman" w:hAnsi="Times New Roman"/>
          <w:color w:val="000000"/>
          <w:sz w:val="28"/>
          <w:lang w:val="ru-RU"/>
        </w:rPr>
        <w:t>ого текста от текста научного, делового, публицистического;</w:t>
      </w:r>
    </w:p>
    <w:p w14:paraId="3FE9CB2E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</w:t>
      </w:r>
      <w:r w:rsidRPr="000A7AFF">
        <w:rPr>
          <w:rFonts w:ascii="Times New Roman" w:hAnsi="Times New Roman"/>
          <w:color w:val="000000"/>
          <w:sz w:val="28"/>
          <w:lang w:val="ru-RU"/>
        </w:rPr>
        <w:t>тия обучающихся), понимать, что в литературных произведениях отражена художественная картина мира:</w:t>
      </w:r>
    </w:p>
    <w:p w14:paraId="07247217" w14:textId="77777777" w:rsidR="000C452F" w:rsidRPr="000A7AFF" w:rsidRDefault="0062052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</w:t>
      </w:r>
      <w:r w:rsidRPr="000A7AFF">
        <w:rPr>
          <w:rFonts w:ascii="Times New Roman" w:hAnsi="Times New Roman"/>
          <w:color w:val="000000"/>
          <w:sz w:val="28"/>
          <w:lang w:val="ru-RU"/>
        </w:rPr>
        <w:lastRenderedPageBreak/>
        <w:t>давать их сравнительные характеристики, оценивать систему персонажей; определять особенности компо</w:t>
      </w:r>
      <w:r w:rsidRPr="000A7AFF">
        <w:rPr>
          <w:rFonts w:ascii="Times New Roman" w:hAnsi="Times New Roman"/>
          <w:color w:val="000000"/>
          <w:sz w:val="28"/>
          <w:lang w:val="ru-RU"/>
        </w:rPr>
        <w:t>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</w:t>
      </w:r>
      <w:r w:rsidRPr="000A7AFF">
        <w:rPr>
          <w:rFonts w:ascii="Times New Roman" w:hAnsi="Times New Roman"/>
          <w:color w:val="000000"/>
          <w:sz w:val="28"/>
          <w:lang w:val="ru-RU"/>
        </w:rPr>
        <w:t>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14:paraId="1C398FAF" w14:textId="77777777" w:rsidR="000C452F" w:rsidRPr="000A7AFF" w:rsidRDefault="0062052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</w:t>
      </w:r>
      <w:r w:rsidRPr="000A7AFF">
        <w:rPr>
          <w:rFonts w:ascii="Times New Roman" w:hAnsi="Times New Roman"/>
          <w:color w:val="000000"/>
          <w:sz w:val="28"/>
          <w:lang w:val="ru-RU"/>
        </w:rPr>
        <w:t>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</w:t>
      </w:r>
      <w:r w:rsidRPr="000A7AFF">
        <w:rPr>
          <w:rFonts w:ascii="Times New Roman" w:hAnsi="Times New Roman"/>
          <w:color w:val="000000"/>
          <w:sz w:val="28"/>
          <w:lang w:val="ru-RU"/>
        </w:rPr>
        <w:t>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</w:t>
      </w:r>
      <w:r w:rsidRPr="000A7AFF">
        <w:rPr>
          <w:rFonts w:ascii="Times New Roman" w:hAnsi="Times New Roman"/>
          <w:color w:val="000000"/>
          <w:sz w:val="28"/>
          <w:lang w:val="ru-RU"/>
        </w:rPr>
        <w:t>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14:paraId="6749F04F" w14:textId="77777777" w:rsidR="000C452F" w:rsidRPr="000A7AFF" w:rsidRDefault="0062052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14:paraId="1A94E855" w14:textId="77777777" w:rsidR="000C452F" w:rsidRPr="000A7AFF" w:rsidRDefault="0062052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сопоставлять произвед</w:t>
      </w:r>
      <w:r w:rsidRPr="000A7AFF">
        <w:rPr>
          <w:rFonts w:ascii="Times New Roman" w:hAnsi="Times New Roman"/>
          <w:color w:val="000000"/>
          <w:sz w:val="28"/>
          <w:lang w:val="ru-RU"/>
        </w:rPr>
        <w:t>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14:paraId="5DA1D25A" w14:textId="77777777" w:rsidR="000C452F" w:rsidRPr="000A7AFF" w:rsidRDefault="0062052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</w:t>
      </w:r>
      <w:r w:rsidRPr="000A7AFF">
        <w:rPr>
          <w:rFonts w:ascii="Times New Roman" w:hAnsi="Times New Roman"/>
          <w:color w:val="000000"/>
          <w:sz w:val="28"/>
          <w:lang w:val="ru-RU"/>
        </w:rPr>
        <w:t>гих видов искусства (живопись, музыка, театр, кино);</w:t>
      </w:r>
    </w:p>
    <w:p w14:paraId="240FBFDB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</w:t>
      </w:r>
      <w:r w:rsidRPr="000A7AFF">
        <w:rPr>
          <w:rFonts w:ascii="Times New Roman" w:hAnsi="Times New Roman"/>
          <w:color w:val="000000"/>
          <w:sz w:val="28"/>
          <w:lang w:val="ru-RU"/>
        </w:rPr>
        <w:t>льных особенностей обучающихся);</w:t>
      </w:r>
    </w:p>
    <w:p w14:paraId="0B400363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lastRenderedPageBreak/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31CEA3BD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6) уч</w:t>
      </w:r>
      <w:r w:rsidRPr="000A7AFF">
        <w:rPr>
          <w:rFonts w:ascii="Times New Roman" w:hAnsi="Times New Roman"/>
          <w:color w:val="000000"/>
          <w:sz w:val="28"/>
          <w:lang w:val="ru-RU"/>
        </w:rPr>
        <w:t>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14:paraId="5F6C5B08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150 слов), писать сочинен</w:t>
      </w:r>
      <w:r w:rsidRPr="000A7AFF">
        <w:rPr>
          <w:rFonts w:ascii="Times New Roman" w:hAnsi="Times New Roman"/>
          <w:color w:val="000000"/>
          <w:sz w:val="28"/>
          <w:lang w:val="ru-RU"/>
        </w:rPr>
        <w:t>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</w:t>
      </w:r>
      <w:r w:rsidRPr="000A7AFF">
        <w:rPr>
          <w:rFonts w:ascii="Times New Roman" w:hAnsi="Times New Roman"/>
          <w:color w:val="000000"/>
          <w:sz w:val="28"/>
          <w:lang w:val="ru-RU"/>
        </w:rPr>
        <w:t xml:space="preserve">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14:paraId="5AED25C9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</w:t>
      </w:r>
      <w:r w:rsidRPr="000A7AFF">
        <w:rPr>
          <w:rFonts w:ascii="Times New Roman" w:hAnsi="Times New Roman"/>
          <w:color w:val="000000"/>
          <w:sz w:val="28"/>
          <w:lang w:val="ru-RU"/>
        </w:rPr>
        <w:t>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56CF6EBA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</w:t>
      </w:r>
      <w:r w:rsidRPr="000A7AFF">
        <w:rPr>
          <w:rFonts w:ascii="Times New Roman" w:hAnsi="Times New Roman"/>
          <w:color w:val="000000"/>
          <w:sz w:val="28"/>
          <w:lang w:val="ru-RU"/>
        </w:rPr>
        <w:t>знания мира, развития собственных эмоциональных и эстетических впечатлений;</w:t>
      </w:r>
    </w:p>
    <w:p w14:paraId="6ED7C62F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</w:t>
      </w:r>
      <w:r w:rsidRPr="000A7AFF">
        <w:rPr>
          <w:rFonts w:ascii="Times New Roman" w:hAnsi="Times New Roman"/>
          <w:color w:val="000000"/>
          <w:sz w:val="28"/>
          <w:lang w:val="ru-RU"/>
        </w:rPr>
        <w:t>тков;</w:t>
      </w:r>
    </w:p>
    <w:p w14:paraId="66DAF980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14:paraId="79A28A39" w14:textId="77777777" w:rsidR="000C452F" w:rsidRPr="000A7AFF" w:rsidRDefault="0062052E">
      <w:pPr>
        <w:spacing w:after="0" w:line="264" w:lineRule="auto"/>
        <w:ind w:firstLine="600"/>
        <w:jc w:val="both"/>
        <w:rPr>
          <w:lang w:val="ru-RU"/>
        </w:rPr>
      </w:pPr>
      <w:r w:rsidRPr="000A7AFF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энциклопедии, словари и справочники, в том числе в электронной форме; самост</w:t>
      </w:r>
      <w:r w:rsidRPr="000A7AFF">
        <w:rPr>
          <w:rFonts w:ascii="Times New Roman" w:hAnsi="Times New Roman"/>
          <w:color w:val="000000"/>
          <w:sz w:val="28"/>
          <w:lang w:val="ru-RU"/>
        </w:rPr>
        <w:t>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14:paraId="6B9DAE08" w14:textId="77777777" w:rsidR="000C452F" w:rsidRPr="000A7AFF" w:rsidRDefault="000C452F">
      <w:pPr>
        <w:spacing w:after="0" w:line="264" w:lineRule="auto"/>
        <w:ind w:left="120"/>
        <w:jc w:val="both"/>
        <w:rPr>
          <w:lang w:val="ru-RU"/>
        </w:rPr>
      </w:pPr>
    </w:p>
    <w:p w14:paraId="3E9EC6FB" w14:textId="77777777" w:rsidR="000C452F" w:rsidRPr="000A7AFF" w:rsidRDefault="000C452F">
      <w:pPr>
        <w:rPr>
          <w:lang w:val="ru-RU"/>
        </w:rPr>
        <w:sectPr w:rsidR="000C452F" w:rsidRPr="000A7AFF">
          <w:pgSz w:w="11906" w:h="16383"/>
          <w:pgMar w:top="1134" w:right="850" w:bottom="1134" w:left="1701" w:header="720" w:footer="720" w:gutter="0"/>
          <w:cols w:space="720"/>
        </w:sectPr>
      </w:pPr>
    </w:p>
    <w:p w14:paraId="6C445369" w14:textId="69D436F5" w:rsidR="000C452F" w:rsidRDefault="0062052E">
      <w:pPr>
        <w:spacing w:after="0"/>
        <w:ind w:left="120"/>
      </w:pPr>
      <w:bookmarkStart w:id="32" w:name="block-32720987"/>
      <w:bookmarkEnd w:id="31"/>
      <w:r w:rsidRPr="000A7AF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0FDCE30C" w14:textId="466D4A9D" w:rsidR="000C452F" w:rsidRDefault="0062052E" w:rsidP="000A7AFF">
      <w:pPr>
        <w:spacing w:after="0"/>
        <w:ind w:left="120"/>
        <w:sectPr w:rsidR="000C452F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27FEF351" w14:textId="77777777" w:rsidR="000C452F" w:rsidRDefault="006205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824"/>
      </w:tblGrid>
      <w:tr w:rsidR="000C452F" w14:paraId="76135036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C9277D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FCE80A" w14:textId="77777777" w:rsidR="000C452F" w:rsidRDefault="000C452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5E8467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B0A22CE" w14:textId="77777777" w:rsidR="000C452F" w:rsidRDefault="000C45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E62C4D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3E5C5D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66A462F" w14:textId="77777777" w:rsidR="000C452F" w:rsidRDefault="000C452F">
            <w:pPr>
              <w:spacing w:after="0"/>
              <w:ind w:left="135"/>
            </w:pPr>
          </w:p>
        </w:tc>
      </w:tr>
      <w:tr w:rsidR="000C452F" w14:paraId="5407C22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F93155" w14:textId="77777777" w:rsidR="000C452F" w:rsidRDefault="000C45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E684B0" w14:textId="77777777" w:rsidR="000C452F" w:rsidRDefault="000C452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57D229D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CA5B03B" w14:textId="77777777" w:rsidR="000C452F" w:rsidRDefault="000C452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B66C76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FCEA47" w14:textId="77777777" w:rsidR="000C452F" w:rsidRDefault="000C452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1B46541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09D690C" w14:textId="77777777" w:rsidR="000C452F" w:rsidRDefault="000C45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D3C3B5" w14:textId="77777777" w:rsidR="000C452F" w:rsidRDefault="000C452F"/>
        </w:tc>
      </w:tr>
      <w:tr w:rsidR="000C452F" w14:paraId="0B49B7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AF61DA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0C452F" w:rsidRPr="000A7AFF" w14:paraId="14E8975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60A9770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606492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FFF40C8" w14:textId="77777777" w:rsidR="000C452F" w:rsidRDefault="0062052E">
            <w:pPr>
              <w:spacing w:after="0"/>
              <w:ind w:left="135"/>
              <w:jc w:val="center"/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E65095A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524B396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C0A5EED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C452F" w14:paraId="69F77A3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02DE5D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B1975FF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D073CE" w14:textId="77777777" w:rsidR="000C452F" w:rsidRDefault="000C452F"/>
        </w:tc>
      </w:tr>
      <w:tr w:rsidR="000C452F" w:rsidRPr="000A7AFF" w14:paraId="736952A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180AF6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7A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 w:rsidRPr="000A7A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A7A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0C452F" w:rsidRPr="000A7AFF" w14:paraId="31AE585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A96032E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04BC13" w14:textId="77777777" w:rsidR="000C452F" w:rsidRDefault="0062052E">
            <w:pPr>
              <w:spacing w:after="0"/>
              <w:ind w:left="135"/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«Повести Белкина» («Станционный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смотритель» и 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AFFFDD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F7AEC2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2F80A6B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0B4585A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C452F" w:rsidRPr="000A7AFF" w14:paraId="55FE629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8803E81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EA8B1E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 (не менее четырёх). Например, «Узник», «Парус», «Тучи», «Желанье» </w:t>
            </w: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</w:t>
            </w: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2E7D6D6" w14:textId="77777777" w:rsidR="000C452F" w:rsidRDefault="0062052E">
            <w:pPr>
              <w:spacing w:after="0"/>
              <w:ind w:left="135"/>
              <w:jc w:val="center"/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329C0E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3D9829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A7357DC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C452F" w:rsidRPr="000A7AFF" w14:paraId="2791289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B18581A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F8A7DA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14C17D5" w14:textId="77777777" w:rsidR="000C452F" w:rsidRDefault="0062052E">
            <w:pPr>
              <w:spacing w:after="0"/>
              <w:ind w:left="135"/>
              <w:jc w:val="center"/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F3B24B6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AFC4E4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C53026F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C452F" w14:paraId="753427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CF7257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F6237A4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FD65B8" w14:textId="77777777" w:rsidR="000C452F" w:rsidRDefault="000C452F"/>
        </w:tc>
      </w:tr>
      <w:tr w:rsidR="000C452F" w:rsidRPr="000A7AFF" w14:paraId="1B29967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D0A3D2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7A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A7A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0C452F" w:rsidRPr="000A7AFF" w14:paraId="6E76A89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57E31B8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461531" w14:textId="77777777" w:rsidR="000C452F" w:rsidRDefault="0062052E">
            <w:pPr>
              <w:spacing w:after="0"/>
              <w:ind w:left="135"/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Рассказы из цикла «Записки охотника» (два по выбору).Например, «Бирюк», «Хорь и Калиныч» и др.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CA7DF3B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F2B9998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6B0612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78B84E8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C452F" w:rsidRPr="000A7AFF" w14:paraId="1505861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92EDA22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73418F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1A70AC6" w14:textId="77777777" w:rsidR="000C452F" w:rsidRDefault="0062052E">
            <w:pPr>
              <w:spacing w:after="0"/>
              <w:ind w:left="135"/>
              <w:jc w:val="center"/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05549A2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2F6C7C8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05B2E22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C452F" w:rsidRPr="000A7AFF" w14:paraId="5E3E109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FF64C52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DA9417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</w:t>
            </w: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A70404D" w14:textId="77777777" w:rsidR="000C452F" w:rsidRDefault="0062052E">
            <w:pPr>
              <w:spacing w:after="0"/>
              <w:ind w:left="135"/>
              <w:jc w:val="center"/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5F8CE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FAC9BD0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BE228A4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C452F" w:rsidRPr="000A7AFF" w14:paraId="71A5079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E104CC0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5D22F1" w14:textId="77777777" w:rsidR="000C452F" w:rsidRDefault="0062052E">
            <w:pPr>
              <w:spacing w:after="0"/>
              <w:ind w:left="135"/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 И. Тютчев, А. А. </w:t>
            </w: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Фет, А. 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 стихотворений по выбору)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A122C13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31BB67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CEF4AD7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316ED94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C452F" w:rsidRPr="000A7AFF" w14:paraId="5A30B33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320972C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546E17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>М. 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61052E7" w14:textId="77777777" w:rsidR="000C452F" w:rsidRDefault="0062052E">
            <w:pPr>
              <w:spacing w:after="0"/>
              <w:ind w:left="135"/>
              <w:jc w:val="center"/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B494D26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6216D7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B724794" w14:textId="77777777" w:rsidR="000C452F" w:rsidRPr="000A7AFF" w:rsidRDefault="0062052E">
            <w:pPr>
              <w:spacing w:after="0"/>
              <w:ind w:left="135"/>
              <w:rPr>
                <w:lang w:val="ru-RU"/>
              </w:rPr>
            </w:pPr>
            <w:r w:rsidRPr="000A7A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7A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C452F" w14:paraId="16C7425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957EC2C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0C0762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тему. (не менее двух). Например, произведения А. 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1842BAB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68C1CA2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83340B4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14608A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4E251C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48E29D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82A872B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901FE9" w14:textId="77777777" w:rsidR="000C452F" w:rsidRDefault="000C452F"/>
        </w:tc>
      </w:tr>
      <w:tr w:rsidR="000C452F" w14:paraId="70C908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CA6D20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конца XIX — начала XX века</w:t>
            </w:r>
          </w:p>
        </w:tc>
      </w:tr>
      <w:tr w:rsidR="000C452F" w14:paraId="61CB50D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B4FEA67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E06FF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П. Чехов. Рассказы (один по выбору). Например, «Тоска», </w:t>
            </w:r>
            <w:r>
              <w:rPr>
                <w:rFonts w:ascii="Times New Roman" w:hAnsi="Times New Roman"/>
                <w:color w:val="000000"/>
                <w:sz w:val="24"/>
              </w:rPr>
              <w:t>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434755C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B86EC10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21B1102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368427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52D600B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FE8E7A6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0BB734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D800EF3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4CA379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CC2DE30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AD2C4D6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0BBBE4A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6E61E14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1CEEE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Сатирические произведения отечественной и зарубежной литературы. (не менее двух).Например, М. М. Зощенко, А.Т.Аверченко,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2062E0B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214E42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2C43A5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CFE8833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753C08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3F6FCC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6B0C77E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E1F335" w14:textId="77777777" w:rsidR="000C452F" w:rsidRDefault="000C452F"/>
        </w:tc>
      </w:tr>
      <w:tr w:rsidR="000C452F" w14:paraId="56F3E04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138577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XX века</w:t>
            </w:r>
          </w:p>
        </w:tc>
      </w:tr>
      <w:tr w:rsidR="000C452F" w14:paraId="1F7451E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4F0BB0B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44835F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Грин. Повести и рассказы (одно произведение по выбору). Например, «Алые паруса», </w:t>
            </w:r>
            <w:r>
              <w:rPr>
                <w:rFonts w:ascii="Times New Roman" w:hAnsi="Times New Roman"/>
                <w:color w:val="000000"/>
                <w:sz w:val="24"/>
              </w:rPr>
              <w:t>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97075FB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A6AE6F2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22A8457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423E0CF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4B7347D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C7793CA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6D8A0C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Отечественная поэзия первой половины XX века. Стихотворения на тему мечты и реальности (два-три по выбору).Например,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А. А. Блока, Н. С. Гумилёва, М. 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F55A3C8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3791D0C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85C5D0F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A6ABA20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75F7351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0992595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438A5D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 В. Маяковский. Стихотворения (одно по выбору). Например, «Необычайное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приключение, бывш</w:t>
            </w:r>
            <w:r>
              <w:rPr>
                <w:rFonts w:ascii="Times New Roman" w:hAnsi="Times New Roman"/>
                <w:color w:val="000000"/>
                <w:sz w:val="24"/>
              </w:rPr>
              <w:t>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01FE554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ADB5AA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D1EEED6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6BD4470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781EABC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7BD4465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F5ACA3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«Донские рассказы» (один по выбору).Например,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«Родинка», «Чужая 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5ECA9CE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33B0D58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B7BA3B7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144668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1D72257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BB0BD7F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6280A2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BEDBC57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A5F284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F98067F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63E41E2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6F233E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130537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7BBEC6A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698BC0" w14:textId="77777777" w:rsidR="000C452F" w:rsidRDefault="000C452F"/>
        </w:tc>
      </w:tr>
      <w:tr w:rsidR="000C452F" w14:paraId="4CD241D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21E16F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XX века—начала XXI веков</w:t>
            </w:r>
          </w:p>
        </w:tc>
      </w:tr>
      <w:tr w:rsidR="000C452F" w14:paraId="58ED2EE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93542EE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556C2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 М. Шукшин. Рассказы (один по выбору). Например, «Чудик», «Стенька Разин», </w:t>
            </w:r>
            <w:r>
              <w:rPr>
                <w:rFonts w:ascii="Times New Roman" w:hAnsi="Times New Roman"/>
                <w:color w:val="000000"/>
                <w:sz w:val="24"/>
              </w:rPr>
              <w:t>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72380F1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1676CB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0D80A0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B05CF43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3A3FB70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E2E4864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9BD554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XX—XXI веков. (не менее четырёх стихотворений двух поэтов): например, стихотворения М. И. </w:t>
            </w:r>
            <w:r>
              <w:rPr>
                <w:rFonts w:ascii="Times New Roman" w:hAnsi="Times New Roman"/>
                <w:color w:val="000000"/>
                <w:sz w:val="24"/>
              </w:rPr>
              <w:t>Цветаевой, Е. А. Евтушенко, Б. А. Ахмадулиной, Б.Ш. Окуджавы, Ю. Д. 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553EFC7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0226D4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3C7EBC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7AE069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21E9F65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95C8DA3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B26BC0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 — начала XXI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века. (не менее двух).Например, произведения Ф. А. Абрамова, В. П. Астафьева, В. И. Белова, Ф. 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DDC6DCF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C6D557F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975C4EC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6107F21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2ABBB6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9B7FC2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380F265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DFDA04" w14:textId="77777777" w:rsidR="000C452F" w:rsidRDefault="000C452F"/>
        </w:tc>
      </w:tr>
      <w:tr w:rsidR="000C452F" w14:paraId="25F6AA6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5BE1E9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0C452F" w14:paraId="2A25DA9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2F3BD30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AD7B6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9641BA1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84A79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C1EE76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9F810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3E4FD8A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9407030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1C88EE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</w:t>
            </w:r>
            <w:r>
              <w:rPr>
                <w:rFonts w:ascii="Times New Roman" w:hAnsi="Times New Roman"/>
                <w:color w:val="000000"/>
                <w:sz w:val="24"/>
              </w:rPr>
              <w:t>новеллистика. (одно-два произведения по выбору). Например, П. Мериме.«Маттео Фальконе»; О. Генри. «Дары волхвов», «Последний лист».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9BDBB5F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CA0C1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83ED3BA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D4D6CB3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4720E23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8387A42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B6F0CC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де Сент </w:t>
            </w:r>
            <w:r>
              <w:rPr>
                <w:rFonts w:ascii="Times New Roman" w:hAnsi="Times New Roman"/>
                <w:color w:val="000000"/>
                <w:sz w:val="24"/>
              </w:rPr>
              <w:t>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A408C24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94D063C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AF51EB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8A90490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742B78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93A3B6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1FC5262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F16E91" w14:textId="77777777" w:rsidR="000C452F" w:rsidRDefault="000C452F"/>
        </w:tc>
      </w:tr>
      <w:tr w:rsidR="000C452F" w14:paraId="15CA22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CA3A04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3208E48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FF506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7BC36A4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A890679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3E6FF7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8A361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F4A5F4E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33727B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5FADB50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3BC6B60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75CF21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694C43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A9F8FEA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660DB39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CC7040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9F27714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64298A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4E49F2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4778D2D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96FBD0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EB3B2E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EE2F6F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https://m.edsoo.ru/7f41727e</w:t>
              </w:r>
            </w:hyperlink>
          </w:p>
        </w:tc>
      </w:tr>
      <w:tr w:rsidR="000C452F" w14:paraId="296C60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C618B4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2AE707B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1DF647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D7DC23B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C91335E" w14:textId="77777777" w:rsidR="000C452F" w:rsidRDefault="000C452F"/>
        </w:tc>
      </w:tr>
    </w:tbl>
    <w:p w14:paraId="3DB0E107" w14:textId="77777777" w:rsidR="000C452F" w:rsidRDefault="000C452F">
      <w:pPr>
        <w:sectPr w:rsidR="000C45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7F5A4A" w14:textId="492672E9" w:rsidR="000C452F" w:rsidRDefault="0062052E" w:rsidP="000A7AFF">
      <w:pPr>
        <w:spacing w:after="0"/>
        <w:ind w:left="120"/>
        <w:sectPr w:rsidR="000C452F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67B78FC3" w14:textId="77777777" w:rsidR="000C452F" w:rsidRDefault="000C452F">
      <w:pPr>
        <w:sectPr w:rsidR="000C45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DD596D" w14:textId="728C1579" w:rsidR="000C452F" w:rsidRDefault="000C452F" w:rsidP="000A7AFF">
      <w:pPr>
        <w:spacing w:after="0"/>
        <w:ind w:left="120"/>
        <w:sectPr w:rsidR="000C452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3" w:name="block-32720988"/>
      <w:bookmarkEnd w:id="32"/>
    </w:p>
    <w:p w14:paraId="2ABC88B6" w14:textId="77777777" w:rsidR="000C452F" w:rsidRDefault="006205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620"/>
        <w:gridCol w:w="1116"/>
        <w:gridCol w:w="1841"/>
        <w:gridCol w:w="1910"/>
        <w:gridCol w:w="1347"/>
        <w:gridCol w:w="3368"/>
      </w:tblGrid>
      <w:tr w:rsidR="000C452F" w14:paraId="3779C86C" w14:textId="7777777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D566FD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DCCC95" w14:textId="77777777" w:rsidR="000C452F" w:rsidRDefault="000C452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A12D59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D55722C" w14:textId="77777777" w:rsidR="000C452F" w:rsidRDefault="000C45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09B65B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A5BFFC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6C31B5C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FD7927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1DBA1D" w14:textId="77777777" w:rsidR="000C452F" w:rsidRDefault="000C452F">
            <w:pPr>
              <w:spacing w:after="0"/>
              <w:ind w:left="135"/>
            </w:pPr>
          </w:p>
        </w:tc>
      </w:tr>
      <w:tr w:rsidR="000C452F" w14:paraId="68FD563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0AA190" w14:textId="77777777" w:rsidR="000C452F" w:rsidRDefault="000C45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E4F258" w14:textId="77777777" w:rsidR="000C452F" w:rsidRDefault="000C452F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A31FC6D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AADAF27" w14:textId="77777777" w:rsidR="000C452F" w:rsidRDefault="000C452F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4251E92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F1291BE" w14:textId="77777777" w:rsidR="000C452F" w:rsidRDefault="000C452F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66E038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8A6C9F" w14:textId="77777777" w:rsidR="000C452F" w:rsidRDefault="000C45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75DF09" w14:textId="77777777" w:rsidR="000C452F" w:rsidRDefault="000C45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FA3CDB" w14:textId="77777777" w:rsidR="000C452F" w:rsidRDefault="000C452F"/>
        </w:tc>
      </w:tr>
      <w:tr w:rsidR="000C452F" w14:paraId="05EB02E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9E0EF04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3E5C66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46B76C4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9B8228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8109EE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0AC0CC9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37335FD" w14:textId="77777777" w:rsidR="000C452F" w:rsidRDefault="000C452F">
            <w:pPr>
              <w:spacing w:after="0"/>
              <w:ind w:left="135"/>
            </w:pPr>
          </w:p>
        </w:tc>
      </w:tr>
      <w:tr w:rsidR="000C452F" w14:paraId="7888503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3DA2EA8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3CB05C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Древнерусские повести. (одна </w:t>
            </w:r>
            <w:r>
              <w:rPr>
                <w:rFonts w:ascii="Times New Roman" w:hAnsi="Times New Roman"/>
                <w:color w:val="000000"/>
                <w:sz w:val="24"/>
              </w:rPr>
              <w:t>повесть по выбору), например, «Поучение» Владимира Мономаха (в сокращении). Темы и проблемы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7467E48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667673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7EFD218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65BBB23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826EE14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https://m.edsoo.ru/8bc338b6</w:t>
              </w:r>
            </w:hyperlink>
          </w:p>
        </w:tc>
      </w:tr>
      <w:tr w:rsidR="000C452F" w14:paraId="6C6F636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07AAE8B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86CC83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Стихотворения (не менее </w:t>
            </w:r>
            <w:r>
              <w:rPr>
                <w:rFonts w:ascii="Times New Roman" w:hAnsi="Times New Roman"/>
                <w:color w:val="000000"/>
                <w:sz w:val="24"/>
              </w:rPr>
              <w:t>четырех) «Во глубине сибирских руд…», «19 октября» («Роняет лес багряный свой убор…»), «И. И. Пущину», «На холмах Грузии лежит ночная мгла…» и др. Тематика и проблематика лирических произведений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760720A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A03C92B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E4940CC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B47CB92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C596472" w14:textId="77777777" w:rsidR="000C452F" w:rsidRDefault="000C452F">
            <w:pPr>
              <w:spacing w:after="0"/>
              <w:ind w:left="135"/>
            </w:pPr>
          </w:p>
        </w:tc>
      </w:tr>
      <w:tr w:rsidR="000C452F" w14:paraId="101DBFB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8450ECF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55CB14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Стихотворения «Во глубине сибирских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руд…», «19 октября» («Роняет лес багряный свой убор…»), «И. 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Пущину», «На холмах Грузии лежит ночная мгла…» и др. Особенности мировоззрерия поэта и их отражение в творчестве,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25C9ABA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5A8B0F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3996340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E81433A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FFCCBA8" w14:textId="77777777" w:rsidR="000C452F" w:rsidRDefault="000C452F">
            <w:pPr>
              <w:spacing w:after="0"/>
              <w:ind w:left="135"/>
            </w:pPr>
          </w:p>
        </w:tc>
      </w:tr>
      <w:tr w:rsidR="000C452F" w14:paraId="2D7DC24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0511849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1DA0EE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Пушкин. «Повести Белкина» </w:t>
            </w:r>
            <w:r>
              <w:rPr>
                <w:rFonts w:ascii="Times New Roman" w:hAnsi="Times New Roman"/>
                <w:color w:val="000000"/>
                <w:sz w:val="24"/>
              </w:rPr>
              <w:t>(«Станционный смотритель» и др.). Тематика, проблематика, особенности повествования в «Повестях Белкина»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5B3A054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71A9680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20C7A2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3B5FE5D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7EBD600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https://m.edsoo.ru/8bc340ae</w:t>
              </w:r>
            </w:hyperlink>
          </w:p>
        </w:tc>
      </w:tr>
      <w:tr w:rsidR="000C452F" w14:paraId="7D57692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C91DBA7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A47DAC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Пушкин. «Повести Белкина» </w:t>
            </w:r>
            <w:r>
              <w:rPr>
                <w:rFonts w:ascii="Times New Roman" w:hAnsi="Times New Roman"/>
                <w:color w:val="000000"/>
                <w:sz w:val="24"/>
              </w:rPr>
              <w:t>(«Станционный смотритель» и др.). Особенности конфликта и композиции повести. Система персонажей. Образ «маленького человека» в повести. Мотив "блудного сына" в повести «Станционный смотритель»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B75E775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53D414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9FE2F77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76FA692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1560DAD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https://m.edsoo.ru/8bc3420c</w:t>
              </w:r>
            </w:hyperlink>
          </w:p>
        </w:tc>
      </w:tr>
      <w:tr w:rsidR="000C452F" w14:paraId="1FD9211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D691B8A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523D0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1FCCCE0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A4C8D36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5D2104F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6C8694F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17CE7E6" w14:textId="77777777" w:rsidR="000C452F" w:rsidRDefault="000C452F">
            <w:pPr>
              <w:spacing w:after="0"/>
              <w:ind w:left="135"/>
            </w:pPr>
          </w:p>
        </w:tc>
      </w:tr>
      <w:tr w:rsidR="000C452F" w14:paraId="59F189B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7D86F70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37F8F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Пушкин. Поэма «Полтава» (фрагмент).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Сопоставление образов Петра I и Карла XII.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 авторской позиции в поэме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F5747C3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26905D7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211E8A4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416A5C2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3E1D693" w14:textId="77777777" w:rsidR="000C452F" w:rsidRDefault="000C452F">
            <w:pPr>
              <w:spacing w:after="0"/>
              <w:ind w:left="135"/>
            </w:pPr>
          </w:p>
        </w:tc>
      </w:tr>
      <w:tr w:rsidR="000C452F" w14:paraId="6BC49A8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23DE450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6CA3EF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А. С. Пушкин. Поэма «Полтава» (фрагмент). Подготовка к домашнему сочинению по поэме «Полтава»(фрагмент)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1D9DD9E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E17CF6A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27CE74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CC088F8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1538290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https://m.edsoo.ru/8bc33fa0</w:t>
              </w:r>
            </w:hyperlink>
          </w:p>
        </w:tc>
      </w:tr>
      <w:tr w:rsidR="000C452F" w14:paraId="4E24280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0688960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6B1664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Ю. Лермонтов. Стихотворения (не менее четырех). «Узник», «Парус», «Тучи», «Желанье» («Отворите мне темницу…»), «Когда волнуется желтеющая нива…», Ангел», «Молитва» («В минуту ж</w:t>
            </w:r>
            <w:r>
              <w:rPr>
                <w:rFonts w:ascii="Times New Roman" w:hAnsi="Times New Roman"/>
                <w:color w:val="000000"/>
                <w:sz w:val="24"/>
              </w:rPr>
              <w:t>изни трудную…») и др. Тема одиночества в лирике поэта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846F789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5930A5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4FFFDE6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BBC4209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03E392C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https://m.edsoo.ru/8bc34310</w:t>
              </w:r>
            </w:hyperlink>
          </w:p>
        </w:tc>
      </w:tr>
      <w:tr w:rsidR="000C452F" w14:paraId="023F67A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C203C41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B46DC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Ю. Лермонтов. Стихотворения. Проблема гармонии человека и природы.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выразительности в художественном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3E4D8F7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D645BDC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E2508D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DD14579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063083A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https://m.edsoo.ru/8bc34428</w:t>
              </w:r>
            </w:hyperlink>
          </w:p>
        </w:tc>
      </w:tr>
      <w:tr w:rsidR="000C452F" w14:paraId="171B379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578F9B7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10BF3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Ю. Лермонтов. «Песня про царя Ивана Васильевича, молодого опричника и удалого купца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Калашникова». Историческая основа произведения. Тема, идея,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сюжет,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6849ABE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83124DE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0603B2E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6CB2815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ACD7555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https://m.edsoo.ru/8bc3464e</w:t>
              </w:r>
            </w:hyperlink>
          </w:p>
        </w:tc>
      </w:tr>
      <w:tr w:rsidR="000C452F" w14:paraId="398FD91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A2F688E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CACFE0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Ю. Лермонтов. «Песня про царя Ивана Васильевича, молодого </w:t>
            </w:r>
            <w:r>
              <w:rPr>
                <w:rFonts w:ascii="Times New Roman" w:hAnsi="Times New Roman"/>
                <w:color w:val="000000"/>
                <w:sz w:val="24"/>
              </w:rPr>
              <w:t>опричника и удалого купца Калашникова». Система образов. Художественные особенности языка произведения и фольклорная традиция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A95985F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8033FB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FB11D96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8C8DAEF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C83DBB1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https://m.edsoo.ru/8bc3475c</w:t>
              </w:r>
            </w:hyperlink>
          </w:p>
        </w:tc>
      </w:tr>
      <w:tr w:rsidR="000C452F" w14:paraId="182AA18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E88EFC5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634849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М. 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«Песня про царя Ивана Васильевича, молодого опричника и удалого купца Калашникова». Подготовка к домашнему сочинению по произведению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D8EBB0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1D6B09B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441F2D6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10DF55A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F8A4FF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https://m.edsoo.ru/8bc34860</w:t>
              </w:r>
            </w:hyperlink>
          </w:p>
        </w:tc>
      </w:tr>
      <w:tr w:rsidR="000C452F" w14:paraId="00DC0EC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682A57C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1354CC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В. Гоголь. Повесть «Тарас Бульба». Историческая и фольклорная основа повести. Тематика и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9A8EC46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07D354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E72151A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9A04948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52829E5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https://m.edsoo.ru/8bc34d60</w:t>
              </w:r>
            </w:hyperlink>
          </w:p>
        </w:tc>
      </w:tr>
      <w:tr w:rsidR="000C452F" w14:paraId="7F35F7B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52EF6C8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BE0304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58683D0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47B8C2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2BC2928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783A27A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FFCC59D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ps://m.edsoo.ru/8bc34e6e</w:t>
              </w:r>
            </w:hyperlink>
          </w:p>
        </w:tc>
      </w:tr>
      <w:tr w:rsidR="000C452F" w14:paraId="144B17B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46CC9F2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8C380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 В. Гоголь. Повесть «Тарас Бульба». Система персонажей. Сопоставление Остапа и Андрия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A4E730E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EA0CC8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9D26AB2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85415D8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CD6B784" w14:textId="77777777" w:rsidR="000C452F" w:rsidRDefault="000C452F">
            <w:pPr>
              <w:spacing w:after="0"/>
              <w:ind w:left="135"/>
            </w:pPr>
          </w:p>
        </w:tc>
      </w:tr>
      <w:tr w:rsidR="000C452F" w14:paraId="30791DD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FD8F237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D0E6B2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Н. В. Гоголь. Повесть «Тарас Бульба». Образ Тараса Бульбы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92F15C7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E634857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1DAEB4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681BD91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A52404A" w14:textId="77777777" w:rsidR="000C452F" w:rsidRDefault="000C452F">
            <w:pPr>
              <w:spacing w:after="0"/>
              <w:ind w:left="135"/>
            </w:pPr>
          </w:p>
        </w:tc>
      </w:tr>
      <w:tr w:rsidR="000C452F" w14:paraId="073D4BB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17A9B78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AB26AE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Н. В. </w:t>
            </w:r>
            <w:r>
              <w:rPr>
                <w:rFonts w:ascii="Times New Roman" w:hAnsi="Times New Roman"/>
                <w:color w:val="000000"/>
                <w:sz w:val="24"/>
              </w:rPr>
              <w:t>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BF7C41F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B2B83BF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F6A0FDB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2EEF363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3FC0AF5" w14:textId="77777777" w:rsidR="000C452F" w:rsidRDefault="000C452F">
            <w:pPr>
              <w:spacing w:after="0"/>
              <w:ind w:left="135"/>
            </w:pPr>
          </w:p>
        </w:tc>
      </w:tr>
      <w:tr w:rsidR="000C452F" w14:paraId="0C00032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58EAF34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E4442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Развернутый ответ на проблемный вопрос по повести Н. В. Гоголя «Тарас </w:t>
            </w:r>
            <w:r>
              <w:rPr>
                <w:rFonts w:ascii="Times New Roman" w:hAnsi="Times New Roman"/>
                <w:color w:val="000000"/>
                <w:sz w:val="24"/>
              </w:rPr>
              <w:t>Бульба»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917FD24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857078C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DC96BE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33DB29F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0FA4399" w14:textId="77777777" w:rsidR="000C452F" w:rsidRDefault="000C452F">
            <w:pPr>
              <w:spacing w:after="0"/>
              <w:ind w:left="135"/>
            </w:pPr>
          </w:p>
        </w:tc>
      </w:tr>
      <w:tr w:rsidR="000C452F" w14:paraId="5FA48AD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78595FA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D79B7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Цикл «Записки охотника» в историческом контексте. Рассказ «Бирюк». Образы повествователя и героев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C7429FB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F7B3E6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616B6F0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074D8C6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DACF7A0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https://m.edsoo.ru/8bc350a8</w:t>
              </w:r>
            </w:hyperlink>
          </w:p>
        </w:tc>
      </w:tr>
      <w:tr w:rsidR="000C452F" w14:paraId="4FCBF31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66F5284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BD67D2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844C345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104220F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69B53D2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FEB65DF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4B00565" w14:textId="77777777" w:rsidR="000C452F" w:rsidRDefault="000C452F">
            <w:pPr>
              <w:spacing w:after="0"/>
              <w:ind w:left="135"/>
            </w:pPr>
          </w:p>
        </w:tc>
      </w:tr>
      <w:tr w:rsidR="000C452F" w14:paraId="1AFDE99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E38CB49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DB8FE1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 С. Тургенев. Стихотворения в прозе например, «Русский язык», </w:t>
            </w:r>
            <w:r>
              <w:rPr>
                <w:rFonts w:ascii="Times New Roman" w:hAnsi="Times New Roman"/>
                <w:color w:val="000000"/>
                <w:sz w:val="24"/>
              </w:rPr>
              <w:t>«Воробей» и др. Особенности жанра, тематика и проблематика 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92B74D7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32E4E98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28A0C0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4FCA7FD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BC54BE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https://m.edsoo.ru/8bc352ba</w:t>
              </w:r>
            </w:hyperlink>
          </w:p>
        </w:tc>
      </w:tr>
      <w:tr w:rsidR="000C452F" w14:paraId="0748FF8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9F5EA78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30B711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 Н. Толстой. Рассказ «После бала»: тематика,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9EBC6DE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538F54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525D12C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6D669E9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AAA0330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https://m.edsoo.ru/8bc3542c</w:t>
              </w:r>
            </w:hyperlink>
          </w:p>
        </w:tc>
      </w:tr>
      <w:tr w:rsidR="000C452F" w14:paraId="134698C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67F0B7A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E7F45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79600E7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0AD8074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B25902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B17C983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A9A79F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https://m.edsoo.ru/8bc35544</w:t>
              </w:r>
            </w:hyperlink>
          </w:p>
        </w:tc>
      </w:tr>
      <w:tr w:rsidR="000C452F" w14:paraId="1133A98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65F06A6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8EBC4F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CDB10C5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B1F28E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57065B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3FA910B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E9B26FE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https://m.edsoo.ru/8bc3565c</w:t>
              </w:r>
            </w:hyperlink>
          </w:p>
        </w:tc>
      </w:tr>
      <w:tr w:rsidR="000C452F" w14:paraId="5FDCD37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5FA7B6E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5DDBF6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 А. Некрасов.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Стихотворение «Размышления у парадного подъезда» Идейно-художествннное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CCC64A1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83D3C7F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0469CF8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0009ED9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2DAD2FC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https://m.edsoo.ru/8bc35774</w:t>
              </w:r>
            </w:hyperlink>
          </w:p>
        </w:tc>
      </w:tr>
      <w:tr w:rsidR="000C452F" w14:paraId="39180B7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5A8F50A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CD49B0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 А. Некрасов. Стихотворение «Железная дорога».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790C299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786435E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4D35A8C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B4567D4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0AD07F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https://m.edsoo.ru/8bc35878</w:t>
              </w:r>
            </w:hyperlink>
          </w:p>
        </w:tc>
      </w:tr>
      <w:tr w:rsidR="000C452F" w14:paraId="3CFE4B8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A7CA1A1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518FAE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второй половины XIX века. Ф. И. Тютчев. «Есть в осени первоначальной…», «Весенние воды» . А. А. Фет. «Ещё майская </w:t>
            </w:r>
            <w:r>
              <w:rPr>
                <w:rFonts w:ascii="Times New Roman" w:hAnsi="Times New Roman"/>
                <w:color w:val="000000"/>
                <w:sz w:val="24"/>
              </w:rPr>
              <w:t>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601D928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FF4B04A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91C022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28AF146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756EE3C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https://m.edsoo.ru/8bc35990</w:t>
              </w:r>
            </w:hyperlink>
          </w:p>
        </w:tc>
      </w:tr>
      <w:tr w:rsidR="000C452F" w14:paraId="13672B4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2A4BB83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BA43E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Е. Салтыков-Щедрин. Идейно-художественное своеобразие сказок писателя. «Повесть о том, как один мужик двух </w:t>
            </w:r>
            <w:r>
              <w:rPr>
                <w:rFonts w:ascii="Times New Roman" w:hAnsi="Times New Roman"/>
                <w:color w:val="000000"/>
                <w:sz w:val="24"/>
              </w:rPr>
              <w:t>генералов прокормил», «Дикий помещик» «Премудрый пискарь»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8CC521B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176CE6F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5DA53F6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3D3E3D4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2D7FF39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https://m.edsoo.ru/8bc35c06</w:t>
              </w:r>
            </w:hyperlink>
          </w:p>
        </w:tc>
      </w:tr>
      <w:tr w:rsidR="000C452F" w14:paraId="20690E1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7F479D7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F323A4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Е. Салтыков-Щедрин. «Повесть о том, как один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мужик двух генералов прокормил», «Дикий </w:t>
            </w:r>
            <w:r>
              <w:rPr>
                <w:rFonts w:ascii="Times New Roman" w:hAnsi="Times New Roman"/>
                <w:color w:val="000000"/>
                <w:sz w:val="24"/>
              </w:rPr>
              <w:t>помещик» «Премудрый пискарь» : тематика, проблематика, сюжет. Особенности сатиры М. 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2AB3235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CB1D6D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D8B1FA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D4998E5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B7B333A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https://m.edsoo.ru/8bc35e2c</w:t>
              </w:r>
            </w:hyperlink>
          </w:p>
        </w:tc>
      </w:tr>
      <w:tr w:rsidR="000C452F" w14:paraId="1E875E1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94E4FE9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5C8964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и зарубежных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писателей на историческую тему. Идейно-художственное своеобразие произведений А. К. Толстого о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50FA2F6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3EB84D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D542544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0267087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DB7C82E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https://m.edsoo.ru/8bc35a94</w:t>
              </w:r>
            </w:hyperlink>
          </w:p>
        </w:tc>
      </w:tr>
      <w:tr w:rsidR="000C452F" w14:paraId="58BCCC0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A312F82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F86CEF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Историческая основа произведений Р. </w:t>
            </w:r>
            <w:r>
              <w:rPr>
                <w:rFonts w:ascii="Times New Roman" w:hAnsi="Times New Roman"/>
                <w:color w:val="000000"/>
                <w:sz w:val="24"/>
              </w:rPr>
              <w:t>Сабатини, романтика морских 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477FD71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A42B21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BB7E91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976CA8F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D45C5A9" w14:textId="77777777" w:rsidR="000C452F" w:rsidRDefault="000C452F">
            <w:pPr>
              <w:spacing w:after="0"/>
              <w:ind w:left="135"/>
            </w:pPr>
          </w:p>
        </w:tc>
      </w:tr>
      <w:tr w:rsidR="000C452F" w14:paraId="4EF77C3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DEBBDAC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D851DE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0C97816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C108D94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2143957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CE883FD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F1C6265" w14:textId="77777777" w:rsidR="000C452F" w:rsidRDefault="000C452F">
            <w:pPr>
              <w:spacing w:after="0"/>
              <w:ind w:left="135"/>
            </w:pPr>
          </w:p>
        </w:tc>
      </w:tr>
      <w:tr w:rsidR="000C452F" w14:paraId="52F286C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765BE7A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48F60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Литература и история: изображение исторических событий в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произведениях XIX века 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B137516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47FA13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F5874C0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F83C563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D38466C" w14:textId="77777777" w:rsidR="000C452F" w:rsidRDefault="000C452F">
            <w:pPr>
              <w:spacing w:after="0"/>
              <w:ind w:left="135"/>
            </w:pPr>
          </w:p>
        </w:tc>
      </w:tr>
      <w:tr w:rsidR="000C452F" w14:paraId="5BCF30E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D2A8A6B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0CEED5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П. Чехов. Рассказы (один по выбору). Например, «Тоска», «Злоумышленник». Тематика,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проблематика произведений. Художественное мастерство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F33318E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A00D5B4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D1307F2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E24B98A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1EEA8D1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https://m.edsoo.ru/8bc35f3a</w:t>
              </w:r>
            </w:hyperlink>
          </w:p>
        </w:tc>
      </w:tr>
      <w:tr w:rsidR="000C452F" w14:paraId="29A3451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6947CCA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842DE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Горький. Ранние рассказы (одно произведение по выбору). Например, «Старуха Изергиль» (легенда о Данко), «Челкаш» и др. Идейно-художственное </w:t>
            </w:r>
            <w:r>
              <w:rPr>
                <w:rFonts w:ascii="Times New Roman" w:hAnsi="Times New Roman"/>
                <w:color w:val="000000"/>
                <w:sz w:val="24"/>
              </w:rPr>
              <w:t>своеобразие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EE276B9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0F175D8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A42A2C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96AA44D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B2DDDCF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https://m.edsoo.ru/8bc36520</w:t>
              </w:r>
            </w:hyperlink>
          </w:p>
        </w:tc>
      </w:tr>
      <w:tr w:rsidR="000C452F" w14:paraId="3191DF1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79F2733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AFBC2D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3D2CC83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8FC7FFA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9C6711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CEE3076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8C61149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https://m.edsoo.ru/8bc36656</w:t>
              </w:r>
            </w:hyperlink>
          </w:p>
        </w:tc>
      </w:tr>
      <w:tr w:rsidR="000C452F" w14:paraId="10F61EC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427FFFF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94AB8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Объекты сатиры в произведениях писателей конца XIX — начала XX века. (не менее двух). Например, М. М. Зощенко, А. Т. Аверченко, Н. Тэффи, О. Генри, Я. Гашека. Понятие сатиры.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B856EB3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8F4B14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E40D77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897BE30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06800DE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https://m.edsoo.ru/8bc36f52</w:t>
              </w:r>
            </w:hyperlink>
          </w:p>
        </w:tc>
      </w:tr>
      <w:tr w:rsidR="000C452F" w14:paraId="63C2506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D07F290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F16D95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D05BCD9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02ADB3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729066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BE872F1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F8E5E3F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https://m.edsoo.ru/8bc3706a</w:t>
              </w:r>
            </w:hyperlink>
          </w:p>
        </w:tc>
      </w:tr>
      <w:tr w:rsidR="000C452F" w14:paraId="6CB9765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09478FC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F21A09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Сочинение-рассуждение "Нужны ли сатирические прозведения?" (по изученным сатирическим произведениям отечественной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зарубежной литературы)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4DDB7D7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8E29484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768448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619A7D6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148B0F5" w14:textId="77777777" w:rsidR="000C452F" w:rsidRDefault="000C452F">
            <w:pPr>
              <w:spacing w:after="0"/>
              <w:ind w:left="135"/>
            </w:pPr>
          </w:p>
        </w:tc>
      </w:tr>
      <w:tr w:rsidR="000C452F" w14:paraId="69DEE0E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1FE4240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4045ED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</w:t>
            </w:r>
            <w:r>
              <w:rPr>
                <w:rFonts w:ascii="Times New Roman" w:hAnsi="Times New Roman"/>
                <w:color w:val="000000"/>
                <w:sz w:val="24"/>
              </w:rPr>
              <w:t>Грин. Особенности мировоззрения писателя. Повести и рассказы (одно произведение по выбору). Например, «Алые паруса», «Зелёная лампа»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6C7632C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A34732B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932E67B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0C0B674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C245BB5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https://m.edsoo.ru/8bc3678c</w:t>
              </w:r>
            </w:hyperlink>
          </w:p>
        </w:tc>
      </w:tr>
      <w:tr w:rsidR="000C452F" w14:paraId="2713AB5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666056F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EB4A2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Грин.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произведений.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7891B1B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1E1993A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6C00550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F988D39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A6EC8A2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https://m.edsoo.ru/8bc368ae</w:t>
              </w:r>
            </w:hyperlink>
          </w:p>
        </w:tc>
      </w:tr>
      <w:tr w:rsidR="000C452F" w14:paraId="191A72F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8A032AB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C4A7B4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Отечественная поэзия первой половины XX века. Стихотворения на тему мечты и реальности (два</w:t>
            </w:r>
            <w:r>
              <w:rPr>
                <w:rFonts w:ascii="Times New Roman" w:hAnsi="Times New Roman"/>
                <w:color w:val="000000"/>
                <w:sz w:val="24"/>
              </w:rPr>
              <w:t>-три по выбору). Например, стихотворения А. А. Блока, Н. С. Гумилёва, М. И. Цветаевой и др. Художественное своебразие 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7629F93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D90958E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EC6498C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80034FB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AFD7911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https://m.edsoo.ru/8bc3626e</w:t>
              </w:r>
            </w:hyperlink>
          </w:p>
        </w:tc>
      </w:tr>
      <w:tr w:rsidR="000C452F" w14:paraId="53FC4E2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6BA50D1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BB33E5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 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др.Тематика,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проблематика, композиция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стихотворения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CC2CD75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850BF3F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CC5A12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4C39FF9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FDCC847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https://m.edsoo.ru/8bc369ee</w:t>
              </w:r>
            </w:hyperlink>
          </w:p>
        </w:tc>
      </w:tr>
      <w:tr w:rsidR="000C452F" w14:paraId="2F087FC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14FA390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4279E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 В. Маяковский. Стихотворения. (одно по выбору). Например, «Необычайное приключение, бывшее с Владимиром </w:t>
            </w:r>
            <w:r>
              <w:rPr>
                <w:rFonts w:ascii="Times New Roman" w:hAnsi="Times New Roman"/>
                <w:color w:val="000000"/>
                <w:sz w:val="24"/>
              </w:rPr>
              <w:t>Маяковским летом на даче», «Хорошее отношение к лошадям» и др. Система образов стихотворения. Лирический герой.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C4C0577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B7A589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FA5285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E0A68A0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05CB13E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https://m.edsoo.ru/8bc36b60</w:t>
              </w:r>
            </w:hyperlink>
          </w:p>
        </w:tc>
      </w:tr>
      <w:tr w:rsidR="000C452F" w14:paraId="5E275D9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419B5B3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5C82C6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</w:t>
            </w:r>
            <w:r>
              <w:rPr>
                <w:rFonts w:ascii="Times New Roman" w:hAnsi="Times New Roman"/>
                <w:color w:val="000000"/>
                <w:sz w:val="24"/>
              </w:rPr>
              <w:t>Шолохов. «Донские рассказы» (один по выбору). Например, «Родинка», «Чужая кровь» и др. Тематика, проблематика, сюжет, система персонажей, гуманистический пафос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D11AB64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9E8DD6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5830D4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FA1AB5F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8382D1C" w14:textId="77777777" w:rsidR="000C452F" w:rsidRDefault="000C452F">
            <w:pPr>
              <w:spacing w:after="0"/>
              <w:ind w:left="135"/>
            </w:pPr>
          </w:p>
        </w:tc>
      </w:tr>
      <w:tr w:rsidR="000C452F" w14:paraId="7129F55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73E6291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58200E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П. Платонов. Рассказы (один по выбору). Например, «Юшка», </w:t>
            </w:r>
            <w:r>
              <w:rPr>
                <w:rFonts w:ascii="Times New Roman" w:hAnsi="Times New Roman"/>
                <w:color w:val="000000"/>
                <w:sz w:val="24"/>
              </w:rPr>
              <w:t>«Неизвестный цветок» и др. Идейно-художественное своеобразие произведения. Особенности языка произведений А. П. 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2D28897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1CEB19E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180CD0B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5470640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0C78444" w14:textId="77777777" w:rsidR="000C452F" w:rsidRDefault="000C452F">
            <w:pPr>
              <w:spacing w:after="0"/>
              <w:ind w:left="135"/>
            </w:pPr>
          </w:p>
        </w:tc>
      </w:tr>
      <w:tr w:rsidR="000C452F" w14:paraId="6A64BBC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1B55C13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9A268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 М. Шукшин. Рассказы (один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«Чудик», «Стенька Разин», «Критики» и др. Тематика, проблематика, сюжет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5C52353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6E8DA8E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E15444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0E9A865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EEDF88A" w14:textId="77777777" w:rsidR="000C452F" w:rsidRDefault="000C452F">
            <w:pPr>
              <w:spacing w:after="0"/>
              <w:ind w:left="135"/>
            </w:pPr>
          </w:p>
        </w:tc>
      </w:tr>
      <w:tr w:rsidR="000C452F" w14:paraId="517F7F0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5845526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C371D1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 М. Шукшин. Рассказы (один по выбору). Например, «Чудик», «Стенька Разин», «Критики» и др. Характеры героев, система образов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4F21EB0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79035E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26FE0D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91070DE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6C6BE4E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https://m.edsoo.ru/8bc37bdc</w:t>
              </w:r>
            </w:hyperlink>
          </w:p>
        </w:tc>
      </w:tr>
      <w:tr w:rsidR="000C452F" w14:paraId="1875D91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3389DA3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04403E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В. М. Шукшин. Рассказы (один по выбору). Например, «Чудик», «Стенька Разин», «Критики». Авторская позиция в произведении. Художественное мастерство автора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421760C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2BA76EF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671A117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03DC944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D5F34B6" w14:textId="77777777" w:rsidR="000C452F" w:rsidRDefault="000C452F">
            <w:pPr>
              <w:spacing w:after="0"/>
              <w:ind w:left="135"/>
            </w:pPr>
          </w:p>
        </w:tc>
      </w:tr>
      <w:tr w:rsidR="000C452F" w14:paraId="3C1FF64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C1669A6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DFEFC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XX—XXI веков (не менее четырёх стихотворений двух поэтов): например, стихотворения М. И. Цветаевой, Е. А. Евтушенко, Б. А. Ахмадулиной, Б.Ш. Окуджавы, Ю. Д. Левитанского и др.Тематика, проблематика стихотворений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3FE837A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606C587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CD48D3B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13AEB52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C628F4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https://m.edsoo.ru/8bc373f8</w:t>
              </w:r>
            </w:hyperlink>
          </w:p>
        </w:tc>
      </w:tr>
      <w:tr w:rsidR="000C452F" w14:paraId="55D901E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138E1CF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3B8302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XX—XXI веков.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C1DE87F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26D4B3F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5EC742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B309B7C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2C9E167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https://m.edsoo.ru/8bc375a6</w:t>
              </w:r>
            </w:hyperlink>
          </w:p>
        </w:tc>
      </w:tr>
      <w:tr w:rsidR="000C452F" w14:paraId="2B76E27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12B2B27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233308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Интерпретация стихотворения отечественных поэтов XX—XXI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169BF22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0D638B8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54ABB9E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F0C6EE5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B072082" w14:textId="77777777" w:rsidR="000C452F" w:rsidRDefault="000C452F">
            <w:pPr>
              <w:spacing w:after="0"/>
              <w:ind w:left="135"/>
            </w:pPr>
          </w:p>
        </w:tc>
      </w:tr>
      <w:tr w:rsidR="000C452F" w14:paraId="4A8B9E4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ADB7EED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A0EF57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 — начала XXI </w:t>
            </w:r>
            <w:r>
              <w:rPr>
                <w:rFonts w:ascii="Times New Roman" w:hAnsi="Times New Roman"/>
                <w:color w:val="000000"/>
                <w:sz w:val="24"/>
              </w:rPr>
              <w:t>века. (не менее двух). Например, произведения Ф. А. Абрамова, В. П. Астафьева, В. И. Белова, Ф. А. Искандера и др. Обзор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60A9AA6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FDB951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5F280F2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349A09A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AA301DF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https://m.edsoo.ru/8bc3798e</w:t>
              </w:r>
            </w:hyperlink>
          </w:p>
        </w:tc>
      </w:tr>
      <w:tr w:rsidR="000C452F" w14:paraId="39CA683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9430013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66B849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отечественных прозаиков второй половины XX — начала XXI века. Тематика, проблематика, сюжет, система образов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1B8AB20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489C5F7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47C585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154EF1F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2664DFB" w14:textId="77777777" w:rsidR="000C452F" w:rsidRDefault="000C452F">
            <w:pPr>
              <w:spacing w:after="0"/>
              <w:ind w:left="135"/>
            </w:pPr>
          </w:p>
        </w:tc>
      </w:tr>
      <w:tr w:rsidR="000C452F" w14:paraId="5B38ED3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50D754E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59EAF6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 — начала XXI века.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49786A1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414AF3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892E44A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64CC8C5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ABEF7E6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https://m.edsoo.ru/8bc37a9c</w:t>
              </w:r>
            </w:hyperlink>
          </w:p>
        </w:tc>
      </w:tr>
      <w:tr w:rsidR="000C452F" w14:paraId="3F152FD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1F1862A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B4C6A9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 по произведениям отечественных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прозаиков второй половины XX — начала XXI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7360D39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FA616A6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1BFE16E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9380E01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67E1C6C" w14:textId="77777777" w:rsidR="000C452F" w:rsidRDefault="000C452F">
            <w:pPr>
              <w:spacing w:after="0"/>
              <w:ind w:left="135"/>
            </w:pPr>
          </w:p>
        </w:tc>
      </w:tr>
      <w:tr w:rsidR="000C452F" w14:paraId="1660376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AD8B4A1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964B72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Литература второй половины XX – начала XXI вв. 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ED92EC7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CE4646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0EBC024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F371C4B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0451C6D" w14:textId="77777777" w:rsidR="000C452F" w:rsidRDefault="000C452F">
            <w:pPr>
              <w:spacing w:after="0"/>
              <w:ind w:left="135"/>
            </w:pPr>
          </w:p>
        </w:tc>
      </w:tr>
      <w:tr w:rsidR="000C452F" w14:paraId="67C7A18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43A0792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411267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де Сервантес Сааведра. Роман «Хитроумный идальго Дон Кихот Ламанчский» (главы). Жанр, тематика,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сюжет романа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86BD341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B945CA6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5B325D8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4BFABA2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828295C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https://m.edsoo.ru/8bc3851e</w:t>
              </w:r>
            </w:hyperlink>
          </w:p>
        </w:tc>
      </w:tr>
      <w:tr w:rsidR="000C452F" w14:paraId="2CE2063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08BF86D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C665A2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де Сервантес Сааведра. Роман «Хитроумный идальго Дон Кихот Ламанчский»(главы). Система образов. Дон Кихот как один из </w:t>
            </w:r>
            <w:r>
              <w:rPr>
                <w:rFonts w:ascii="Times New Roman" w:hAnsi="Times New Roman"/>
                <w:color w:val="000000"/>
                <w:sz w:val="24"/>
              </w:rPr>
              <w:t>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A35D165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DAEC57D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4DB3649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8BE5B3F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9BF59BA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https://m.edsoo.ru/8bc38672</w:t>
              </w:r>
            </w:hyperlink>
          </w:p>
        </w:tc>
      </w:tr>
      <w:tr w:rsidR="000C452F" w14:paraId="3E51949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61651E9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514C3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новеллистика. Жанр новеллы в литературе, его особенности. П. Мериме.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новеллы «Маттео Фальконе»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6E6658D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FD29E3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E0BEB6A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A52EFA9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AC12266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https://m.edsoo.ru/8bc38a64</w:t>
              </w:r>
            </w:hyperlink>
          </w:p>
        </w:tc>
      </w:tr>
      <w:tr w:rsidR="000C452F" w14:paraId="0B86EAA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ABD85FF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CA6320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новеллистика. О. Генри. «Дары волхвов», «Последний лист» (одно из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произведений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6499425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FC5414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D65578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3DB5B5D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14CD4A7" w14:textId="77777777" w:rsidR="000C452F" w:rsidRDefault="000C452F">
            <w:pPr>
              <w:spacing w:after="0"/>
              <w:ind w:left="135"/>
            </w:pPr>
          </w:p>
        </w:tc>
      </w:tr>
      <w:tr w:rsidR="000C452F" w14:paraId="6D347FB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1E4D64B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FDDBFA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FECF2C3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02A2716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C2A67C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1DB658E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8D3B786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https://m.edsoo.ru/8bc3808c</w:t>
              </w:r>
            </w:hyperlink>
          </w:p>
        </w:tc>
      </w:tr>
      <w:tr w:rsidR="000C452F" w14:paraId="10D47A4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213BEC9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8AE6E2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де Сент Экзюпери. Повесть-сказка «Маленький принц». Система образов. Образ Маленького принца. Взаимоотношения главного героя с другими персонажами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DC838FA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53EB698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1EFD503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8CBAE3A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8E7D49E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https://m.edsoo.ru/8bc3819a</w:t>
              </w:r>
            </w:hyperlink>
          </w:p>
        </w:tc>
      </w:tr>
      <w:tr w:rsidR="000C452F" w14:paraId="25B03FA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264D20F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DB6D7B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D03CDF7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601651B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E9097B2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C186E2A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0472DAD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https://m.edsoo.ru/8bc382bc</w:t>
              </w:r>
            </w:hyperlink>
          </w:p>
        </w:tc>
      </w:tr>
      <w:tr w:rsidR="000C452F" w14:paraId="3A4F552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587DD62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44FD5F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Зарубежная новеллистика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9B9209F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E253806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4E303DE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4180C46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99BD537" w14:textId="77777777" w:rsidR="000C452F" w:rsidRDefault="000C452F">
            <w:pPr>
              <w:spacing w:after="0"/>
              <w:ind w:left="135"/>
            </w:pPr>
          </w:p>
        </w:tc>
      </w:tr>
      <w:tr w:rsidR="000C452F" w14:paraId="4A3DA8B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0829F86" w14:textId="77777777" w:rsidR="000C452F" w:rsidRDefault="006205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2E8FCC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урок. Результаты и планы на следующий год. Список рекомендуемой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B4F872F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501FC81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8409FF5" w14:textId="77777777" w:rsidR="000C452F" w:rsidRDefault="000C452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2452B3C" w14:textId="77777777" w:rsidR="000C452F" w:rsidRDefault="000C452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2985D3D" w14:textId="77777777" w:rsidR="000C452F" w:rsidRDefault="000C452F">
            <w:pPr>
              <w:spacing w:after="0"/>
              <w:ind w:left="135"/>
            </w:pPr>
          </w:p>
        </w:tc>
      </w:tr>
      <w:tr w:rsidR="000C452F" w14:paraId="43CC38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7ED0EC" w14:textId="77777777" w:rsidR="000C452F" w:rsidRDefault="006205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14:paraId="2E21B00C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D6B8CAE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200E4A1" w14:textId="77777777" w:rsidR="000C452F" w:rsidRDefault="00620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4F99CD" w14:textId="77777777" w:rsidR="000C452F" w:rsidRDefault="000C452F"/>
        </w:tc>
      </w:tr>
    </w:tbl>
    <w:p w14:paraId="0CADB27B" w14:textId="77777777" w:rsidR="000C452F" w:rsidRDefault="000C452F">
      <w:pPr>
        <w:sectPr w:rsidR="000C45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F7AAD7" w14:textId="77777777" w:rsidR="000C452F" w:rsidRDefault="000C452F">
      <w:pPr>
        <w:sectPr w:rsidR="000C45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61E914" w14:textId="77777777" w:rsidR="000C452F" w:rsidRDefault="000C452F">
      <w:pPr>
        <w:sectPr w:rsidR="000C45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D37581D" w14:textId="77777777" w:rsidR="000C452F" w:rsidRPr="000A7AFF" w:rsidRDefault="0062052E">
      <w:pPr>
        <w:spacing w:after="0"/>
        <w:ind w:left="120"/>
        <w:rPr>
          <w:lang w:val="ru-RU"/>
        </w:rPr>
      </w:pPr>
      <w:bookmarkStart w:id="34" w:name="block-32720992"/>
      <w:bookmarkEnd w:id="33"/>
      <w:r w:rsidRPr="000A7AF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F3C450D" w14:textId="77777777" w:rsidR="000C452F" w:rsidRPr="000A7AFF" w:rsidRDefault="0062052E">
      <w:pPr>
        <w:spacing w:after="0" w:line="480" w:lineRule="auto"/>
        <w:ind w:left="120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631C882" w14:textId="77777777" w:rsidR="000C452F" w:rsidRPr="000A7AFF" w:rsidRDefault="000C452F">
      <w:pPr>
        <w:spacing w:after="0" w:line="480" w:lineRule="auto"/>
        <w:ind w:left="120"/>
        <w:rPr>
          <w:lang w:val="ru-RU"/>
        </w:rPr>
      </w:pPr>
    </w:p>
    <w:p w14:paraId="2EE5F354" w14:textId="77777777" w:rsidR="000C452F" w:rsidRPr="000A7AFF" w:rsidRDefault="000C452F">
      <w:pPr>
        <w:spacing w:after="0" w:line="480" w:lineRule="auto"/>
        <w:ind w:left="120"/>
        <w:rPr>
          <w:lang w:val="ru-RU"/>
        </w:rPr>
      </w:pPr>
    </w:p>
    <w:p w14:paraId="46B497A9" w14:textId="77777777" w:rsidR="000C452F" w:rsidRPr="000A7AFF" w:rsidRDefault="000C452F">
      <w:pPr>
        <w:spacing w:after="0"/>
        <w:ind w:left="120"/>
        <w:rPr>
          <w:lang w:val="ru-RU"/>
        </w:rPr>
      </w:pPr>
    </w:p>
    <w:p w14:paraId="192B0670" w14:textId="77777777" w:rsidR="000C452F" w:rsidRPr="000A7AFF" w:rsidRDefault="0062052E">
      <w:pPr>
        <w:spacing w:after="0" w:line="480" w:lineRule="auto"/>
        <w:ind w:left="120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 xml:space="preserve">МЕТОДИЧЕСКИЕ </w:t>
      </w:r>
      <w:r w:rsidRPr="000A7AFF">
        <w:rPr>
          <w:rFonts w:ascii="Times New Roman" w:hAnsi="Times New Roman"/>
          <w:b/>
          <w:color w:val="000000"/>
          <w:sz w:val="28"/>
          <w:lang w:val="ru-RU"/>
        </w:rPr>
        <w:t>МАТЕРИАЛЫ ДЛЯ УЧИТЕЛЯ</w:t>
      </w:r>
    </w:p>
    <w:p w14:paraId="22A2BA93" w14:textId="77777777" w:rsidR="000C452F" w:rsidRPr="000A7AFF" w:rsidRDefault="000C452F">
      <w:pPr>
        <w:spacing w:after="0" w:line="480" w:lineRule="auto"/>
        <w:ind w:left="120"/>
        <w:rPr>
          <w:lang w:val="ru-RU"/>
        </w:rPr>
      </w:pPr>
    </w:p>
    <w:p w14:paraId="57DC629B" w14:textId="77777777" w:rsidR="000C452F" w:rsidRPr="000A7AFF" w:rsidRDefault="000C452F">
      <w:pPr>
        <w:spacing w:after="0"/>
        <w:ind w:left="120"/>
        <w:rPr>
          <w:lang w:val="ru-RU"/>
        </w:rPr>
      </w:pPr>
    </w:p>
    <w:p w14:paraId="3CBFBFE8" w14:textId="77777777" w:rsidR="000C452F" w:rsidRPr="000A7AFF" w:rsidRDefault="0062052E">
      <w:pPr>
        <w:spacing w:after="0" w:line="480" w:lineRule="auto"/>
        <w:ind w:left="120"/>
        <w:rPr>
          <w:lang w:val="ru-RU"/>
        </w:rPr>
      </w:pPr>
      <w:r w:rsidRPr="000A7AF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331FAD4" w14:textId="77777777" w:rsidR="000C452F" w:rsidRPr="000A7AFF" w:rsidRDefault="000C452F">
      <w:pPr>
        <w:spacing w:after="0" w:line="480" w:lineRule="auto"/>
        <w:ind w:left="120"/>
        <w:rPr>
          <w:lang w:val="ru-RU"/>
        </w:rPr>
      </w:pPr>
    </w:p>
    <w:p w14:paraId="4F705ECC" w14:textId="77777777" w:rsidR="000C452F" w:rsidRPr="000A7AFF" w:rsidRDefault="000C452F">
      <w:pPr>
        <w:rPr>
          <w:lang w:val="ru-RU"/>
        </w:rPr>
        <w:sectPr w:rsidR="000C452F" w:rsidRPr="000A7AFF">
          <w:pgSz w:w="11906" w:h="16383"/>
          <w:pgMar w:top="1134" w:right="850" w:bottom="1134" w:left="1701" w:header="720" w:footer="720" w:gutter="0"/>
          <w:cols w:space="720"/>
        </w:sectPr>
      </w:pPr>
    </w:p>
    <w:bookmarkEnd w:id="34"/>
    <w:p w14:paraId="24F19266" w14:textId="77777777" w:rsidR="0062052E" w:rsidRPr="000A7AFF" w:rsidRDefault="0062052E">
      <w:pPr>
        <w:rPr>
          <w:lang w:val="ru-RU"/>
        </w:rPr>
      </w:pPr>
    </w:p>
    <w:sectPr w:rsidR="0062052E" w:rsidRPr="000A7AF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2FF6"/>
    <w:multiLevelType w:val="multilevel"/>
    <w:tmpl w:val="588200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7B215B"/>
    <w:multiLevelType w:val="multilevel"/>
    <w:tmpl w:val="CDA6F4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163D00"/>
    <w:multiLevelType w:val="multilevel"/>
    <w:tmpl w:val="C52264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B860E9"/>
    <w:multiLevelType w:val="multilevel"/>
    <w:tmpl w:val="405422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AE3F99"/>
    <w:multiLevelType w:val="multilevel"/>
    <w:tmpl w:val="2A3E02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165DB3"/>
    <w:multiLevelType w:val="multilevel"/>
    <w:tmpl w:val="C0424B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B43ED1"/>
    <w:multiLevelType w:val="multilevel"/>
    <w:tmpl w:val="452E88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4E5872"/>
    <w:multiLevelType w:val="multilevel"/>
    <w:tmpl w:val="A3126F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487C54"/>
    <w:multiLevelType w:val="multilevel"/>
    <w:tmpl w:val="C5F4B3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3470E6"/>
    <w:multiLevelType w:val="multilevel"/>
    <w:tmpl w:val="F86038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445936"/>
    <w:multiLevelType w:val="multilevel"/>
    <w:tmpl w:val="466285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8D5783"/>
    <w:multiLevelType w:val="multilevel"/>
    <w:tmpl w:val="106A06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4B05B5"/>
    <w:multiLevelType w:val="multilevel"/>
    <w:tmpl w:val="33C44F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EAE6076"/>
    <w:multiLevelType w:val="multilevel"/>
    <w:tmpl w:val="9DDA36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FD04349"/>
    <w:multiLevelType w:val="multilevel"/>
    <w:tmpl w:val="F2C4F0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4830B33"/>
    <w:multiLevelType w:val="multilevel"/>
    <w:tmpl w:val="B6A098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B5841F5"/>
    <w:multiLevelType w:val="multilevel"/>
    <w:tmpl w:val="440262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CD2650"/>
    <w:multiLevelType w:val="multilevel"/>
    <w:tmpl w:val="1B0C20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0D93E5A"/>
    <w:multiLevelType w:val="multilevel"/>
    <w:tmpl w:val="98C062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C9D0112"/>
    <w:multiLevelType w:val="multilevel"/>
    <w:tmpl w:val="56E06A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290262"/>
    <w:multiLevelType w:val="multilevel"/>
    <w:tmpl w:val="14E269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B1D690A"/>
    <w:multiLevelType w:val="multilevel"/>
    <w:tmpl w:val="F57405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B955992"/>
    <w:multiLevelType w:val="multilevel"/>
    <w:tmpl w:val="043E3E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22"/>
  </w:num>
  <w:num w:numId="5">
    <w:abstractNumId w:val="20"/>
  </w:num>
  <w:num w:numId="6">
    <w:abstractNumId w:val="13"/>
  </w:num>
  <w:num w:numId="7">
    <w:abstractNumId w:val="10"/>
  </w:num>
  <w:num w:numId="8">
    <w:abstractNumId w:val="9"/>
  </w:num>
  <w:num w:numId="9">
    <w:abstractNumId w:val="6"/>
  </w:num>
  <w:num w:numId="10">
    <w:abstractNumId w:val="1"/>
  </w:num>
  <w:num w:numId="11">
    <w:abstractNumId w:val="8"/>
  </w:num>
  <w:num w:numId="12">
    <w:abstractNumId w:val="7"/>
  </w:num>
  <w:num w:numId="13">
    <w:abstractNumId w:val="0"/>
  </w:num>
  <w:num w:numId="14">
    <w:abstractNumId w:val="2"/>
  </w:num>
  <w:num w:numId="15">
    <w:abstractNumId w:val="14"/>
  </w:num>
  <w:num w:numId="16">
    <w:abstractNumId w:val="5"/>
  </w:num>
  <w:num w:numId="17">
    <w:abstractNumId w:val="12"/>
  </w:num>
  <w:num w:numId="18">
    <w:abstractNumId w:val="21"/>
  </w:num>
  <w:num w:numId="19">
    <w:abstractNumId w:val="18"/>
  </w:num>
  <w:num w:numId="20">
    <w:abstractNumId w:val="19"/>
  </w:num>
  <w:num w:numId="21">
    <w:abstractNumId w:val="15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C452F"/>
    <w:rsid w:val="000A7AFF"/>
    <w:rsid w:val="000C452F"/>
    <w:rsid w:val="0062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340702"/>
  <w15:docId w15:val="{95D3C06D-7C0F-6D45-B763-F9142A7A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727e" TargetMode="External"/><Relationship Id="rId21" Type="http://schemas.openxmlformats.org/officeDocument/2006/relationships/hyperlink" Target="https://m.edsoo.ru/7f41727e" TargetMode="External"/><Relationship Id="rId42" Type="http://schemas.openxmlformats.org/officeDocument/2006/relationships/hyperlink" Target="https://m.edsoo.ru/8bc34d60" TargetMode="External"/><Relationship Id="rId47" Type="http://schemas.openxmlformats.org/officeDocument/2006/relationships/hyperlink" Target="https://m.edsoo.ru/8bc35544" TargetMode="External"/><Relationship Id="rId63" Type="http://schemas.openxmlformats.org/officeDocument/2006/relationships/hyperlink" Target="https://m.edsoo.ru/8bc369ee" TargetMode="External"/><Relationship Id="rId68" Type="http://schemas.openxmlformats.org/officeDocument/2006/relationships/hyperlink" Target="https://m.edsoo.ru/8bc3798e" TargetMode="External"/><Relationship Id="rId16" Type="http://schemas.openxmlformats.org/officeDocument/2006/relationships/hyperlink" Target="https://m.edsoo.ru/7f41727e" TargetMode="External"/><Relationship Id="rId11" Type="http://schemas.openxmlformats.org/officeDocument/2006/relationships/hyperlink" Target="https://m.edsoo.ru/7f41727e" TargetMode="External"/><Relationship Id="rId24" Type="http://schemas.openxmlformats.org/officeDocument/2006/relationships/hyperlink" Target="https://m.edsoo.ru/7f41727e" TargetMode="External"/><Relationship Id="rId32" Type="http://schemas.openxmlformats.org/officeDocument/2006/relationships/hyperlink" Target="https://m.edsoo.ru/7f41727e" TargetMode="External"/><Relationship Id="rId37" Type="http://schemas.openxmlformats.org/officeDocument/2006/relationships/hyperlink" Target="https://m.edsoo.ru/8bc34310" TargetMode="External"/><Relationship Id="rId40" Type="http://schemas.openxmlformats.org/officeDocument/2006/relationships/hyperlink" Target="https://m.edsoo.ru/8bc3475c" TargetMode="External"/><Relationship Id="rId45" Type="http://schemas.openxmlformats.org/officeDocument/2006/relationships/hyperlink" Target="https://m.edsoo.ru/8bc352ba" TargetMode="External"/><Relationship Id="rId53" Type="http://schemas.openxmlformats.org/officeDocument/2006/relationships/hyperlink" Target="https://m.edsoo.ru/8bc35e2c" TargetMode="External"/><Relationship Id="rId58" Type="http://schemas.openxmlformats.org/officeDocument/2006/relationships/hyperlink" Target="https://m.edsoo.ru/8bc36f52" TargetMode="External"/><Relationship Id="rId66" Type="http://schemas.openxmlformats.org/officeDocument/2006/relationships/hyperlink" Target="https://m.edsoo.ru/8bc373f8" TargetMode="External"/><Relationship Id="rId74" Type="http://schemas.openxmlformats.org/officeDocument/2006/relationships/hyperlink" Target="https://m.edsoo.ru/8bc3819a" TargetMode="External"/><Relationship Id="rId5" Type="http://schemas.openxmlformats.org/officeDocument/2006/relationships/hyperlink" Target="https://m.edsoo.ru/7f41727e" TargetMode="External"/><Relationship Id="rId61" Type="http://schemas.openxmlformats.org/officeDocument/2006/relationships/hyperlink" Target="https://m.edsoo.ru/8bc368ae" TargetMode="External"/><Relationship Id="rId19" Type="http://schemas.openxmlformats.org/officeDocument/2006/relationships/hyperlink" Target="https://m.edsoo.ru/7f41727e" TargetMode="External"/><Relationship Id="rId14" Type="http://schemas.openxmlformats.org/officeDocument/2006/relationships/hyperlink" Target="https://m.edsoo.ru/7f41727e" TargetMode="External"/><Relationship Id="rId22" Type="http://schemas.openxmlformats.org/officeDocument/2006/relationships/hyperlink" Target="https://m.edsoo.ru/7f41727e" TargetMode="External"/><Relationship Id="rId27" Type="http://schemas.openxmlformats.org/officeDocument/2006/relationships/hyperlink" Target="https://m.edsoo.ru/7f41727e" TargetMode="External"/><Relationship Id="rId30" Type="http://schemas.openxmlformats.org/officeDocument/2006/relationships/hyperlink" Target="https://m.edsoo.ru/7f41727e" TargetMode="External"/><Relationship Id="rId35" Type="http://schemas.openxmlformats.org/officeDocument/2006/relationships/hyperlink" Target="https://m.edsoo.ru/8bc3420c" TargetMode="External"/><Relationship Id="rId43" Type="http://schemas.openxmlformats.org/officeDocument/2006/relationships/hyperlink" Target="https://m.edsoo.ru/8bc34e6e" TargetMode="External"/><Relationship Id="rId48" Type="http://schemas.openxmlformats.org/officeDocument/2006/relationships/hyperlink" Target="https://m.edsoo.ru/8bc3565c" TargetMode="External"/><Relationship Id="rId56" Type="http://schemas.openxmlformats.org/officeDocument/2006/relationships/hyperlink" Target="https://m.edsoo.ru/8bc36520" TargetMode="External"/><Relationship Id="rId64" Type="http://schemas.openxmlformats.org/officeDocument/2006/relationships/hyperlink" Target="https://m.edsoo.ru/8bc36b60" TargetMode="External"/><Relationship Id="rId69" Type="http://schemas.openxmlformats.org/officeDocument/2006/relationships/hyperlink" Target="https://m.edsoo.ru/8bc37a9c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m.edsoo.ru/7f41727e" TargetMode="External"/><Relationship Id="rId51" Type="http://schemas.openxmlformats.org/officeDocument/2006/relationships/hyperlink" Target="https://m.edsoo.ru/8bc35990" TargetMode="External"/><Relationship Id="rId72" Type="http://schemas.openxmlformats.org/officeDocument/2006/relationships/hyperlink" Target="https://m.edsoo.ru/8bc38a6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727e" TargetMode="External"/><Relationship Id="rId17" Type="http://schemas.openxmlformats.org/officeDocument/2006/relationships/hyperlink" Target="https://m.edsoo.ru/7f41727e" TargetMode="External"/><Relationship Id="rId25" Type="http://schemas.openxmlformats.org/officeDocument/2006/relationships/hyperlink" Target="https://m.edsoo.ru/7f41727e" TargetMode="External"/><Relationship Id="rId33" Type="http://schemas.openxmlformats.org/officeDocument/2006/relationships/hyperlink" Target="https://m.edsoo.ru/8bc338b6" TargetMode="External"/><Relationship Id="rId38" Type="http://schemas.openxmlformats.org/officeDocument/2006/relationships/hyperlink" Target="https://m.edsoo.ru/8bc34428" TargetMode="External"/><Relationship Id="rId46" Type="http://schemas.openxmlformats.org/officeDocument/2006/relationships/hyperlink" Target="https://m.edsoo.ru/8bc3542c" TargetMode="External"/><Relationship Id="rId59" Type="http://schemas.openxmlformats.org/officeDocument/2006/relationships/hyperlink" Target="https://m.edsoo.ru/8bc3706a" TargetMode="External"/><Relationship Id="rId67" Type="http://schemas.openxmlformats.org/officeDocument/2006/relationships/hyperlink" Target="https://m.edsoo.ru/8bc375a6" TargetMode="External"/><Relationship Id="rId20" Type="http://schemas.openxmlformats.org/officeDocument/2006/relationships/hyperlink" Target="https://m.edsoo.ru/7f41727e" TargetMode="External"/><Relationship Id="rId41" Type="http://schemas.openxmlformats.org/officeDocument/2006/relationships/hyperlink" Target="https://m.edsoo.ru/8bc34860" TargetMode="External"/><Relationship Id="rId54" Type="http://schemas.openxmlformats.org/officeDocument/2006/relationships/hyperlink" Target="https://m.edsoo.ru/8bc35a94" TargetMode="External"/><Relationship Id="rId62" Type="http://schemas.openxmlformats.org/officeDocument/2006/relationships/hyperlink" Target="https://m.edsoo.ru/8bc3626e" TargetMode="External"/><Relationship Id="rId70" Type="http://schemas.openxmlformats.org/officeDocument/2006/relationships/hyperlink" Target="https://m.edsoo.ru/8bc3851e" TargetMode="External"/><Relationship Id="rId75" Type="http://schemas.openxmlformats.org/officeDocument/2006/relationships/hyperlink" Target="https://m.edsoo.ru/8bc382b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727e" TargetMode="External"/><Relationship Id="rId15" Type="http://schemas.openxmlformats.org/officeDocument/2006/relationships/hyperlink" Target="https://m.edsoo.ru/7f41727e" TargetMode="External"/><Relationship Id="rId23" Type="http://schemas.openxmlformats.org/officeDocument/2006/relationships/hyperlink" Target="https://m.edsoo.ru/7f41727e" TargetMode="External"/><Relationship Id="rId28" Type="http://schemas.openxmlformats.org/officeDocument/2006/relationships/hyperlink" Target="https://m.edsoo.ru/7f41727e" TargetMode="External"/><Relationship Id="rId36" Type="http://schemas.openxmlformats.org/officeDocument/2006/relationships/hyperlink" Target="https://m.edsoo.ru/8bc33fa0" TargetMode="External"/><Relationship Id="rId49" Type="http://schemas.openxmlformats.org/officeDocument/2006/relationships/hyperlink" Target="https://m.edsoo.ru/8bc35774" TargetMode="External"/><Relationship Id="rId57" Type="http://schemas.openxmlformats.org/officeDocument/2006/relationships/hyperlink" Target="https://m.edsoo.ru/8bc36656" TargetMode="External"/><Relationship Id="rId10" Type="http://schemas.openxmlformats.org/officeDocument/2006/relationships/hyperlink" Target="https://m.edsoo.ru/7f41727e" TargetMode="External"/><Relationship Id="rId31" Type="http://schemas.openxmlformats.org/officeDocument/2006/relationships/hyperlink" Target="https://m.edsoo.ru/7f41727e" TargetMode="External"/><Relationship Id="rId44" Type="http://schemas.openxmlformats.org/officeDocument/2006/relationships/hyperlink" Target="https://m.edsoo.ru/8bc350a8" TargetMode="External"/><Relationship Id="rId52" Type="http://schemas.openxmlformats.org/officeDocument/2006/relationships/hyperlink" Target="https://m.edsoo.ru/8bc35c06" TargetMode="External"/><Relationship Id="rId60" Type="http://schemas.openxmlformats.org/officeDocument/2006/relationships/hyperlink" Target="https://m.edsoo.ru/8bc3678c" TargetMode="External"/><Relationship Id="rId65" Type="http://schemas.openxmlformats.org/officeDocument/2006/relationships/hyperlink" Target="https://m.edsoo.ru/8bc37bdc" TargetMode="External"/><Relationship Id="rId73" Type="http://schemas.openxmlformats.org/officeDocument/2006/relationships/hyperlink" Target="https://m.edsoo.ru/8bc380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727e" TargetMode="External"/><Relationship Id="rId13" Type="http://schemas.openxmlformats.org/officeDocument/2006/relationships/hyperlink" Target="https://m.edsoo.ru/7f41727e" TargetMode="External"/><Relationship Id="rId18" Type="http://schemas.openxmlformats.org/officeDocument/2006/relationships/hyperlink" Target="https://m.edsoo.ru/7f41727e" TargetMode="External"/><Relationship Id="rId39" Type="http://schemas.openxmlformats.org/officeDocument/2006/relationships/hyperlink" Target="https://m.edsoo.ru/8bc3464e" TargetMode="External"/><Relationship Id="rId34" Type="http://schemas.openxmlformats.org/officeDocument/2006/relationships/hyperlink" Target="https://m.edsoo.ru/8bc340ae" TargetMode="External"/><Relationship Id="rId50" Type="http://schemas.openxmlformats.org/officeDocument/2006/relationships/hyperlink" Target="https://m.edsoo.ru/8bc35878" TargetMode="External"/><Relationship Id="rId55" Type="http://schemas.openxmlformats.org/officeDocument/2006/relationships/hyperlink" Target="https://m.edsoo.ru/8bc35f3a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m.edsoo.ru/7f41727e" TargetMode="External"/><Relationship Id="rId71" Type="http://schemas.openxmlformats.org/officeDocument/2006/relationships/hyperlink" Target="https://m.edsoo.ru/8bc3867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72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46</Pages>
  <Words>8330</Words>
  <Characters>47484</Characters>
  <Application>Microsoft Office Word</Application>
  <DocSecurity>0</DocSecurity>
  <Lines>395</Lines>
  <Paragraphs>111</Paragraphs>
  <ScaleCrop>false</ScaleCrop>
  <Company/>
  <LinksUpToDate>false</LinksUpToDate>
  <CharactersWithSpaces>55703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Ангелина Вартанян</cp:lastModifiedBy>
  <cp:revision>2</cp:revision>
  <dcterms:created xsi:type="dcterms:W3CDTF">2024-08-02T07:30:00Z</dcterms:created>
  <dcterms:modified xsi:type="dcterms:W3CDTF">2024-08-02T07:35:00Z</dcterms:modified>
</cp:coreProperties>
</file>