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bookmarkStart w:id="0" w:name="block-39599994"/>
      <w:r w:rsidRPr="004816E4">
        <w:rPr>
          <w:rFonts w:eastAsia="Calibri"/>
          <w:b/>
          <w:color w:val="000000"/>
          <w:lang w:eastAsia="en-US"/>
        </w:rPr>
        <w:t>МИНИСТЕРСТВО ПРОСВЕЩЕНИЯ РОССИЙСКОЙ ФЕДЕРАЦИИ</w:t>
      </w:r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r w:rsidRPr="004816E4">
        <w:rPr>
          <w:rFonts w:eastAsia="Calibri"/>
          <w:b/>
          <w:color w:val="000000"/>
          <w:lang w:eastAsia="en-US"/>
        </w:rPr>
        <w:t>Департамент образования и науки Ханты-Мансийского автономного округа–Югры</w:t>
      </w:r>
      <w:r w:rsidRPr="004816E4">
        <w:rPr>
          <w:rFonts w:ascii="Calibri" w:eastAsia="Calibri" w:hAnsi="Calibri"/>
          <w:lang w:eastAsia="en-US"/>
        </w:rPr>
        <w:br/>
      </w:r>
      <w:bookmarkStart w:id="1" w:name="af5b5167-7099-47ec-9866-9052e784200d"/>
      <w:r w:rsidRPr="004816E4">
        <w:rPr>
          <w:rFonts w:eastAsia="Calibri"/>
          <w:b/>
          <w:color w:val="000000"/>
          <w:lang w:eastAsia="en-US"/>
        </w:rPr>
        <w:t xml:space="preserve"> Департамент образования администрации города Нижневартовска</w:t>
      </w:r>
      <w:bookmarkEnd w:id="1"/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bookmarkStart w:id="2" w:name="dc3cea46-96ed-491e-818a-be2785bad2e9"/>
      <w:r w:rsidRPr="004816E4">
        <w:rPr>
          <w:rFonts w:eastAsia="Calibri"/>
          <w:b/>
          <w:color w:val="000000"/>
          <w:lang w:eastAsia="en-US"/>
        </w:rPr>
        <w:t>Муниципальное бюджетное общеобразовательное учреждение «Гимназия № 1»</w:t>
      </w:r>
      <w:bookmarkEnd w:id="2"/>
    </w:p>
    <w:p w:rsidR="004816E4" w:rsidRPr="004816E4" w:rsidRDefault="004816E4" w:rsidP="004816E4">
      <w:pPr>
        <w:spacing w:line="276" w:lineRule="auto"/>
        <w:ind w:left="120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rPr>
          <w:rFonts w:ascii="Calibri" w:eastAsia="Calibri" w:hAnsi="Calibri"/>
          <w:lang w:eastAsia="en-US"/>
        </w:rPr>
      </w:pPr>
    </w:p>
    <w:tbl>
      <w:tblPr>
        <w:tblW w:w="0" w:type="auto"/>
        <w:tblLook w:val="04A0"/>
      </w:tblPr>
      <w:tblGrid>
        <w:gridCol w:w="3099"/>
        <w:gridCol w:w="3470"/>
        <w:gridCol w:w="3002"/>
      </w:tblGrid>
      <w:tr w:rsidR="004816E4" w:rsidRPr="004816E4" w:rsidTr="005A0DAB">
        <w:tc>
          <w:tcPr>
            <w:tcW w:w="3114" w:type="dxa"/>
          </w:tcPr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jc w:val="both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РАССМОТРЕНО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на заседании МО учителей математики, информатики и естественных наук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________________________ </w:t>
            </w:r>
          </w:p>
          <w:p w:rsidR="004816E4" w:rsidRPr="004816E4" w:rsidRDefault="004816E4" w:rsidP="004816E4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А.Ю. </w:t>
            </w:r>
            <w:proofErr w:type="spellStart"/>
            <w:r w:rsidRPr="004816E4">
              <w:rPr>
                <w:color w:val="000000"/>
                <w:lang w:eastAsia="en-US"/>
              </w:rPr>
              <w:t>Хамбалеева</w:t>
            </w:r>
            <w:proofErr w:type="spellEnd"/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Протокол №1</w:t>
            </w:r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 от «28» 08   2024 г.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СОГЛАСОВАНО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на заседании Методического </w:t>
            </w:r>
            <w:proofErr w:type="spellStart"/>
            <w:r w:rsidRPr="004816E4">
              <w:rPr>
                <w:color w:val="000000"/>
                <w:lang w:eastAsia="en-US"/>
              </w:rPr>
              <w:t>Совета</w:t>
            </w:r>
            <w:r w:rsidRPr="004816E4">
              <w:rPr>
                <w:rFonts w:ascii="Cambria Math" w:hAnsi="Cambria Math" w:cs="Cambria Math"/>
                <w:color w:val="000000"/>
                <w:lang w:eastAsia="en-US"/>
              </w:rPr>
              <w:t>↵</w:t>
            </w:r>
            <w:r w:rsidRPr="004816E4">
              <w:rPr>
                <w:color w:val="000000"/>
                <w:lang w:eastAsia="en-US"/>
              </w:rPr>
              <w:t>МБОУ</w:t>
            </w:r>
            <w:proofErr w:type="spellEnd"/>
            <w:proofErr w:type="gramStart"/>
            <w:r w:rsidRPr="004816E4">
              <w:rPr>
                <w:color w:val="000000"/>
                <w:lang w:eastAsia="en-US"/>
              </w:rPr>
              <w:t>«Г</w:t>
            </w:r>
            <w:proofErr w:type="gramEnd"/>
            <w:r w:rsidRPr="004816E4">
              <w:rPr>
                <w:color w:val="000000"/>
                <w:lang w:eastAsia="en-US"/>
              </w:rPr>
              <w:t>имназия№1»</w:t>
            </w:r>
            <w:r w:rsidRPr="004816E4">
              <w:rPr>
                <w:rFonts w:ascii="Cambria Math" w:hAnsi="Cambria Math" w:cs="Cambria Math"/>
                <w:color w:val="000000"/>
                <w:lang w:eastAsia="en-US"/>
              </w:rPr>
              <w:t>↵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________________________ </w:t>
            </w:r>
          </w:p>
          <w:p w:rsidR="004816E4" w:rsidRPr="004816E4" w:rsidRDefault="004816E4" w:rsidP="004816E4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Е.А. Левченко</w:t>
            </w:r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Протокол №1</w:t>
            </w:r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 от «29» 08   2024 г.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УТВЕРЖДЕНО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Директор МБОУ «Гимназия №1»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_______________________ </w:t>
            </w:r>
          </w:p>
          <w:p w:rsidR="004816E4" w:rsidRPr="004816E4" w:rsidRDefault="004816E4" w:rsidP="004816E4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О.П. Козлова</w:t>
            </w:r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>Приказ №</w:t>
            </w:r>
          </w:p>
          <w:p w:rsidR="004816E4" w:rsidRPr="004816E4" w:rsidRDefault="004816E4" w:rsidP="004816E4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4816E4">
              <w:rPr>
                <w:color w:val="000000"/>
                <w:lang w:eastAsia="en-US"/>
              </w:rPr>
              <w:t xml:space="preserve"> от «30» 08   2024 г.</w:t>
            </w:r>
          </w:p>
          <w:p w:rsidR="004816E4" w:rsidRPr="004816E4" w:rsidRDefault="004816E4" w:rsidP="004816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</w:tr>
    </w:tbl>
    <w:p w:rsidR="004816E4" w:rsidRPr="004816E4" w:rsidRDefault="004816E4" w:rsidP="004816E4">
      <w:pPr>
        <w:spacing w:line="276" w:lineRule="auto"/>
        <w:ind w:left="120"/>
        <w:rPr>
          <w:rFonts w:ascii="Calibri" w:eastAsia="Calibri" w:hAnsi="Calibri"/>
          <w:lang w:val="en-US" w:eastAsia="en-US"/>
        </w:rPr>
      </w:pPr>
    </w:p>
    <w:p w:rsidR="004816E4" w:rsidRPr="004816E4" w:rsidRDefault="004816E4" w:rsidP="004816E4">
      <w:pPr>
        <w:spacing w:line="276" w:lineRule="auto"/>
        <w:rPr>
          <w:rFonts w:ascii="Calibri" w:eastAsia="Calibri" w:hAnsi="Calibri"/>
          <w:lang w:val="en-US" w:eastAsia="en-US"/>
        </w:rPr>
      </w:pPr>
    </w:p>
    <w:p w:rsidR="004816E4" w:rsidRPr="004816E4" w:rsidRDefault="004816E4" w:rsidP="004816E4">
      <w:pPr>
        <w:spacing w:line="276" w:lineRule="auto"/>
        <w:ind w:left="120"/>
        <w:rPr>
          <w:rFonts w:ascii="Calibri" w:eastAsia="Calibri" w:hAnsi="Calibri"/>
          <w:lang w:val="en-US" w:eastAsia="en-US"/>
        </w:rPr>
      </w:pPr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r w:rsidRPr="004816E4">
        <w:rPr>
          <w:rFonts w:eastAsia="Calibri"/>
          <w:b/>
          <w:color w:val="000000"/>
          <w:lang w:eastAsia="en-US"/>
        </w:rPr>
        <w:t>РАБОЧАЯ ПРОГРАММА</w:t>
      </w:r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r w:rsidRPr="004816E4">
        <w:rPr>
          <w:rFonts w:eastAsia="Calibri"/>
          <w:color w:val="000000"/>
          <w:lang w:eastAsia="en-US"/>
        </w:rPr>
        <w:t>(</w:t>
      </w:r>
      <w:r w:rsidRPr="004816E4">
        <w:rPr>
          <w:rFonts w:eastAsia="Calibri"/>
          <w:color w:val="000000"/>
          <w:lang w:val="en-US" w:eastAsia="en-US"/>
        </w:rPr>
        <w:t>ID</w:t>
      </w:r>
      <w:r>
        <w:rPr>
          <w:rFonts w:eastAsia="Calibri"/>
          <w:color w:val="000000"/>
          <w:lang w:eastAsia="en-US"/>
        </w:rPr>
        <w:t xml:space="preserve"> 5375319</w:t>
      </w:r>
      <w:r w:rsidRPr="004816E4">
        <w:rPr>
          <w:rFonts w:eastAsia="Calibri"/>
          <w:color w:val="000000"/>
          <w:lang w:eastAsia="en-US"/>
        </w:rPr>
        <w:t>)</w:t>
      </w: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r w:rsidRPr="004816E4">
        <w:rPr>
          <w:rFonts w:eastAsia="Calibri"/>
          <w:b/>
          <w:color w:val="000000"/>
          <w:lang w:eastAsia="en-US"/>
        </w:rPr>
        <w:t>учебного курса «Алгебра»</w:t>
      </w:r>
    </w:p>
    <w:p w:rsidR="004816E4" w:rsidRPr="004816E4" w:rsidRDefault="004816E4" w:rsidP="004816E4">
      <w:pPr>
        <w:spacing w:line="408" w:lineRule="auto"/>
        <w:ind w:left="120"/>
        <w:jc w:val="center"/>
        <w:rPr>
          <w:rFonts w:ascii="Calibri" w:eastAsia="Calibri" w:hAnsi="Calibri"/>
          <w:lang w:eastAsia="en-US"/>
        </w:rPr>
      </w:pPr>
      <w:r w:rsidRPr="004816E4">
        <w:rPr>
          <w:rFonts w:eastAsia="Calibri"/>
          <w:color w:val="000000"/>
          <w:lang w:eastAsia="en-US"/>
        </w:rPr>
        <w:t xml:space="preserve">для обучающихся </w:t>
      </w:r>
      <w:r>
        <w:rPr>
          <w:rFonts w:eastAsia="Calibri"/>
          <w:color w:val="000000"/>
          <w:lang w:eastAsia="en-US"/>
        </w:rPr>
        <w:t>9</w:t>
      </w:r>
      <w:r w:rsidRPr="004816E4">
        <w:rPr>
          <w:rFonts w:eastAsia="Calibri"/>
          <w:color w:val="000000"/>
          <w:lang w:eastAsia="en-US"/>
        </w:rPr>
        <w:t xml:space="preserve"> классов</w:t>
      </w: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</w:p>
    <w:p w:rsidR="004816E4" w:rsidRPr="004816E4" w:rsidRDefault="004816E4" w:rsidP="004816E4">
      <w:pPr>
        <w:spacing w:line="276" w:lineRule="auto"/>
        <w:ind w:left="120"/>
        <w:jc w:val="center"/>
        <w:rPr>
          <w:rFonts w:ascii="Calibri" w:eastAsia="Calibri" w:hAnsi="Calibri"/>
          <w:lang w:eastAsia="en-US"/>
        </w:rPr>
      </w:pPr>
      <w:bookmarkStart w:id="3" w:name="4cef1e44-9965-42f4-9abc-c66bc6a4ed05"/>
      <w:r w:rsidRPr="004816E4">
        <w:rPr>
          <w:rFonts w:eastAsia="Calibri"/>
          <w:b/>
          <w:color w:val="000000"/>
          <w:lang w:eastAsia="en-US"/>
        </w:rPr>
        <w:t>г</w:t>
      </w:r>
      <w:proofErr w:type="gramStart"/>
      <w:r w:rsidRPr="004816E4">
        <w:rPr>
          <w:rFonts w:eastAsia="Calibri"/>
          <w:b/>
          <w:color w:val="000000"/>
          <w:lang w:eastAsia="en-US"/>
        </w:rPr>
        <w:t>.Н</w:t>
      </w:r>
      <w:proofErr w:type="gramEnd"/>
      <w:r w:rsidRPr="004816E4">
        <w:rPr>
          <w:rFonts w:eastAsia="Calibri"/>
          <w:b/>
          <w:color w:val="000000"/>
          <w:lang w:eastAsia="en-US"/>
        </w:rPr>
        <w:t>ижневартовск</w:t>
      </w:r>
      <w:bookmarkEnd w:id="3"/>
      <w:r w:rsidRPr="004816E4">
        <w:rPr>
          <w:rFonts w:eastAsia="Calibri"/>
          <w:b/>
          <w:color w:val="000000"/>
          <w:lang w:eastAsia="en-US"/>
        </w:rPr>
        <w:t xml:space="preserve"> 2024</w:t>
      </w:r>
      <w:r w:rsidRPr="004816E4">
        <w:rPr>
          <w:rFonts w:ascii="Calibri" w:eastAsia="Calibri" w:hAnsi="Calibri"/>
          <w:lang w:eastAsia="en-US"/>
        </w:rPr>
        <w:br/>
      </w:r>
      <w:bookmarkStart w:id="4" w:name="55fbcee7-c9ab-48de-99f2-3f30ab5c08f8"/>
      <w:bookmarkEnd w:id="4"/>
    </w:p>
    <w:p w:rsidR="004816E4" w:rsidRPr="004816E4" w:rsidRDefault="004816E4" w:rsidP="004816E4">
      <w:pPr>
        <w:spacing w:after="200" w:line="276" w:lineRule="auto"/>
        <w:rPr>
          <w:rFonts w:ascii="Calibri" w:eastAsia="Calibri" w:hAnsi="Calibri"/>
          <w:lang w:eastAsia="en-US"/>
        </w:rPr>
        <w:sectPr w:rsidR="004816E4" w:rsidRPr="004816E4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4105DC" w:rsidRPr="00402397" w:rsidRDefault="004105DC" w:rsidP="004105DC">
      <w:pPr>
        <w:spacing w:line="360" w:lineRule="auto"/>
        <w:jc w:val="center"/>
        <w:rPr>
          <w:b/>
          <w:color w:val="000000"/>
        </w:rPr>
      </w:pPr>
      <w:r w:rsidRPr="00402397">
        <w:rPr>
          <w:b/>
          <w:color w:val="000000"/>
        </w:rPr>
        <w:lastRenderedPageBreak/>
        <w:t>СОДЕРЖАНИЕ</w:t>
      </w:r>
    </w:p>
    <w:p w:rsidR="004105DC" w:rsidRPr="00402397" w:rsidRDefault="004105DC" w:rsidP="004105DC">
      <w:pPr>
        <w:spacing w:line="360" w:lineRule="auto"/>
        <w:jc w:val="center"/>
        <w:rPr>
          <w:b/>
          <w:color w:val="000000"/>
        </w:rPr>
      </w:pPr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r w:rsidRPr="007B00FD">
        <w:rPr>
          <w:color w:val="000000"/>
        </w:rPr>
        <w:fldChar w:fldCharType="begin"/>
      </w:r>
      <w:r w:rsidR="004105DC" w:rsidRPr="00402397">
        <w:rPr>
          <w:color w:val="000000"/>
        </w:rPr>
        <w:instrText xml:space="preserve"> TOC \o "1-3" \h \z \u </w:instrText>
      </w:r>
      <w:r w:rsidRPr="007B00FD">
        <w:rPr>
          <w:color w:val="000000"/>
        </w:rPr>
        <w:fldChar w:fldCharType="separate"/>
      </w:r>
      <w:hyperlink w:anchor="_Toc144796572" w:history="1">
        <w:r w:rsidR="004105DC" w:rsidRPr="00746B74">
          <w:rPr>
            <w:rStyle w:val="ad"/>
            <w:noProof/>
          </w:rPr>
          <w:t>ПОЯСНИТЕЛЬНАЯ ЗАПИСКА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3" w:history="1">
        <w:r w:rsidR="004105DC" w:rsidRPr="00746B74">
          <w:rPr>
            <w:rStyle w:val="ad"/>
            <w:noProof/>
          </w:rPr>
          <w:t>СОДЕРЖАНИЕ УЧЕБНОГО ПРЕДМЕТА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4" w:history="1">
        <w:r w:rsidR="004105DC" w:rsidRPr="00746B74">
          <w:rPr>
            <w:rStyle w:val="ad"/>
            <w:noProof/>
          </w:rPr>
          <w:t>ПЛАНИРУЕМЫЕ РЕЗУЛЬТАТЫ ОСВОЕНИЯ УЧЕБНОГО ПРЕДМЕТА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5" w:history="1">
        <w:r w:rsidR="004105DC" w:rsidRPr="00746B74">
          <w:rPr>
            <w:rStyle w:val="ad"/>
            <w:noProof/>
          </w:rPr>
          <w:t>ТЕМАТИЧЕСКОЕ ПЛАНИРОВАНИЕ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6" w:history="1">
        <w:r w:rsidR="004105DC" w:rsidRPr="00746B74">
          <w:rPr>
            <w:rStyle w:val="ad"/>
            <w:noProof/>
          </w:rPr>
          <w:t>ПОУРОЧНОЕ ПЛАНИРОВАНИЕ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105DC" w:rsidRDefault="007B00FD" w:rsidP="004105DC">
      <w:pPr>
        <w:pStyle w:val="15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7" w:history="1">
        <w:r w:rsidR="004105DC" w:rsidRPr="00746B74">
          <w:rPr>
            <w:rStyle w:val="ad"/>
            <w:noProof/>
          </w:rPr>
          <w:t>УЧЕБНО-МЕТОДИЧЕСКОЕ ОБЕСПЕЧЕНИЕ ОБРАЗОВАТЕЛЬНОГО ПРОЦЕССА</w:t>
        </w:r>
        <w:r w:rsidR="004105D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105DC">
          <w:rPr>
            <w:noProof/>
            <w:webHidden/>
          </w:rPr>
          <w:instrText xml:space="preserve"> PAGEREF _Toc144796577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105D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703FE2" w:rsidRDefault="007B00FD" w:rsidP="004105DC">
      <w:pPr>
        <w:spacing w:line="360" w:lineRule="auto"/>
      </w:pPr>
      <w:r w:rsidRPr="00402397">
        <w:rPr>
          <w:b/>
          <w:bCs/>
          <w:color w:val="000000"/>
        </w:rPr>
        <w:fldChar w:fldCharType="end"/>
      </w: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072E9A" w:rsidRDefault="00072E9A" w:rsidP="00072E9A">
      <w:pPr>
        <w:spacing w:line="360" w:lineRule="auto"/>
        <w:jc w:val="center"/>
        <w:rPr>
          <w:b/>
        </w:rPr>
      </w:pPr>
    </w:p>
    <w:p w:rsidR="004105DC" w:rsidRPr="00746588" w:rsidRDefault="00703FE2" w:rsidP="004105DC">
      <w:pPr>
        <w:rPr>
          <w:sz w:val="28"/>
        </w:rPr>
      </w:pPr>
      <w:r>
        <w:br w:type="page"/>
      </w:r>
      <w:bookmarkStart w:id="5" w:name="_Toc137119134"/>
      <w:r w:rsidR="004105DC" w:rsidRPr="00746588">
        <w:rPr>
          <w:rStyle w:val="afa"/>
          <w:sz w:val="28"/>
        </w:rPr>
        <w:lastRenderedPageBreak/>
        <w:t>ПОЯСНИТЕЛЬНАЯ ЗАПИСКА</w:t>
      </w:r>
    </w:p>
    <w:p w:rsidR="004105DC" w:rsidRPr="003712AF" w:rsidRDefault="004105DC" w:rsidP="004105DC">
      <w:pPr>
        <w:ind w:firstLine="567"/>
      </w:pPr>
      <w:r w:rsidRPr="003712AF"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spellStart"/>
      <w:proofErr w:type="gramStart"/>
      <w:r w:rsidRPr="003712AF">
        <w:t>естественно-научного</w:t>
      </w:r>
      <w:proofErr w:type="spellEnd"/>
      <w:proofErr w:type="gramEnd"/>
      <w:r w:rsidRPr="003712AF"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</w:t>
      </w:r>
      <w:proofErr w:type="spellStart"/>
      <w:r w:rsidRPr="003712AF">
        <w:t>аргументированно</w:t>
      </w:r>
      <w:proofErr w:type="spellEnd"/>
      <w:r w:rsidRPr="003712AF">
        <w:t xml:space="preserve">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3712AF">
        <w:t>обучающихся</w:t>
      </w:r>
      <w:proofErr w:type="gramEnd"/>
      <w:r w:rsidRPr="003712AF"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3712AF">
        <w:t>деятельностного</w:t>
      </w:r>
      <w:proofErr w:type="spellEnd"/>
      <w:r w:rsidRPr="003712AF">
        <w:t xml:space="preserve"> принципа обучения.</w:t>
      </w:r>
    </w:p>
    <w:p w:rsidR="004105DC" w:rsidRPr="003712AF" w:rsidRDefault="004105DC" w:rsidP="004105DC">
      <w:pPr>
        <w:ind w:firstLine="567"/>
      </w:pPr>
      <w:r w:rsidRPr="003712AF"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3712AF">
        <w:t>обучающимся</w:t>
      </w:r>
      <w:proofErr w:type="gramEnd"/>
      <w:r w:rsidRPr="003712AF"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4105DC" w:rsidRPr="003712AF" w:rsidRDefault="004105DC" w:rsidP="004105DC">
      <w:pPr>
        <w:ind w:firstLine="567"/>
      </w:pPr>
      <w:r w:rsidRPr="003712AF"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4105DC" w:rsidRPr="003712AF" w:rsidRDefault="004105DC" w:rsidP="004105DC">
      <w:pPr>
        <w:ind w:firstLine="567"/>
      </w:pPr>
      <w:proofErr w:type="gramStart"/>
      <w:r w:rsidRPr="003712AF"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3712AF"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105DC" w:rsidRPr="003712AF" w:rsidRDefault="004105DC" w:rsidP="004105DC">
      <w:pPr>
        <w:ind w:firstLine="567"/>
      </w:pPr>
      <w:r w:rsidRPr="003712AF">
        <w:t xml:space="preserve">Содержание функционально-графической линии нацелено на получение </w:t>
      </w:r>
      <w:proofErr w:type="gramStart"/>
      <w:r w:rsidRPr="003712AF">
        <w:t>обучающимися</w:t>
      </w:r>
      <w:proofErr w:type="gramEnd"/>
      <w:r w:rsidRPr="003712AF"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3712AF"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4105DC" w:rsidRPr="003712AF" w:rsidRDefault="004105DC" w:rsidP="004105DC">
      <w:pPr>
        <w:ind w:firstLine="567"/>
      </w:pPr>
      <w:r w:rsidRPr="003712AF"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105DC" w:rsidRPr="003712AF" w:rsidRDefault="004105DC" w:rsidP="004105DC">
      <w:pPr>
        <w:ind w:firstLine="567"/>
      </w:pPr>
      <w:r w:rsidRPr="003712AF">
        <w:rPr>
          <w:rStyle w:val="placeholder-mask"/>
        </w:rPr>
        <w:t>‌</w:t>
      </w:r>
      <w:r w:rsidRPr="003712AF">
        <w:rPr>
          <w:rStyle w:val="placeholder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r w:rsidRPr="003712AF">
        <w:rPr>
          <w:rStyle w:val="placeholder-mask"/>
        </w:rPr>
        <w:t>‌</w:t>
      </w:r>
      <w:r w:rsidRPr="003712AF">
        <w:t>‌</w:t>
      </w:r>
    </w:p>
    <w:p w:rsidR="004105DC" w:rsidRDefault="004105DC" w:rsidP="004105DC">
      <w:pPr>
        <w:pStyle w:val="ab"/>
        <w:spacing w:before="0" w:after="0" w:afterAutospacing="0"/>
        <w:jc w:val="both"/>
      </w:pPr>
      <w:proofErr w:type="gramStart"/>
      <w:r>
        <w:rPr>
          <w:sz w:val="21"/>
          <w:szCs w:val="21"/>
        </w:rPr>
        <w:lastRenderedPageBreak/>
        <w:t>с</w:t>
      </w:r>
      <w:proofErr w:type="gramEnd"/>
      <w:r>
        <w:rPr>
          <w:sz w:val="21"/>
          <w:szCs w:val="21"/>
        </w:rPr>
        <w:t>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105DC" w:rsidRDefault="004105DC" w:rsidP="004105DC">
      <w:pPr>
        <w:pStyle w:val="ab"/>
        <w:spacing w:before="0" w:after="0" w:afterAutospacing="0"/>
        <w:ind w:firstLine="567"/>
        <w:jc w:val="both"/>
      </w:pPr>
      <w:r>
        <w:rPr>
          <w:rStyle w:val="placeholder-mask"/>
          <w:sz w:val="21"/>
          <w:szCs w:val="21"/>
        </w:rPr>
        <w:t>‌</w:t>
      </w:r>
      <w:r>
        <w:rPr>
          <w:rStyle w:val="placeholder"/>
          <w:sz w:val="21"/>
          <w:szCs w:val="21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r>
        <w:rPr>
          <w:rStyle w:val="placeholder-mask"/>
          <w:sz w:val="21"/>
          <w:szCs w:val="21"/>
        </w:rPr>
        <w:t>‌</w:t>
      </w:r>
      <w:r>
        <w:rPr>
          <w:sz w:val="21"/>
          <w:szCs w:val="21"/>
        </w:rPr>
        <w:t>‌</w:t>
      </w:r>
    </w:p>
    <w:p w:rsidR="004105DC" w:rsidRDefault="004105DC">
      <w:pPr>
        <w:rPr>
          <w:b/>
          <w:bCs/>
          <w:kern w:val="32"/>
          <w:szCs w:val="28"/>
        </w:rPr>
      </w:pPr>
      <w:r>
        <w:rPr>
          <w:szCs w:val="28"/>
        </w:rPr>
        <w:br w:type="page"/>
      </w:r>
    </w:p>
    <w:p w:rsidR="001D7426" w:rsidRPr="00746588" w:rsidRDefault="001D7426" w:rsidP="001D7426">
      <w:pPr>
        <w:rPr>
          <w:b/>
          <w:sz w:val="28"/>
        </w:rPr>
      </w:pPr>
      <w:bookmarkStart w:id="6" w:name="_Toc144796573"/>
      <w:bookmarkEnd w:id="5"/>
      <w:r w:rsidRPr="00746588">
        <w:rPr>
          <w:b/>
          <w:sz w:val="28"/>
        </w:rPr>
        <w:lastRenderedPageBreak/>
        <w:t>СОДЕРЖАНИЕ УЧЕБНОГО ПРЕДМЕТА</w:t>
      </w:r>
      <w:bookmarkEnd w:id="6"/>
    </w:p>
    <w:p w:rsidR="001D7426" w:rsidRPr="001D7426" w:rsidRDefault="001D7426" w:rsidP="001D7426">
      <w:pPr>
        <w:ind w:firstLine="567"/>
      </w:pPr>
      <w:bookmarkStart w:id="7" w:name="_Toc137119135"/>
      <w:r w:rsidRPr="001D7426">
        <w:rPr>
          <w:rStyle w:val="afa"/>
          <w:color w:val="333333"/>
        </w:rPr>
        <w:t>Числа и вычисления</w:t>
      </w:r>
    </w:p>
    <w:p w:rsidR="001D7426" w:rsidRPr="001D7426" w:rsidRDefault="001D7426" w:rsidP="001D7426">
      <w:pPr>
        <w:ind w:firstLine="567"/>
      </w:pPr>
      <w:r w:rsidRPr="001D7426"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1D7426">
        <w:t>координатной</w:t>
      </w:r>
      <w:proofErr w:type="gramEnd"/>
      <w:r w:rsidRPr="001D7426">
        <w:t xml:space="preserve"> прямой.</w:t>
      </w:r>
    </w:p>
    <w:p w:rsidR="001D7426" w:rsidRPr="001D7426" w:rsidRDefault="001D7426" w:rsidP="001D7426">
      <w:pPr>
        <w:ind w:firstLine="567"/>
      </w:pPr>
      <w:r w:rsidRPr="001D7426">
        <w:t>Сравнение действительных чисел, арифметические действия с действительными числами.</w:t>
      </w:r>
    </w:p>
    <w:p w:rsidR="001D7426" w:rsidRPr="001D7426" w:rsidRDefault="001D7426" w:rsidP="001D7426">
      <w:pPr>
        <w:ind w:firstLine="567"/>
      </w:pPr>
      <w:r w:rsidRPr="001D7426">
        <w:t>Размеры объектов окружающего мира, длительность процессов в окружающем мире.</w:t>
      </w:r>
    </w:p>
    <w:p w:rsidR="001D7426" w:rsidRPr="001D7426" w:rsidRDefault="001D7426" w:rsidP="001D7426">
      <w:pPr>
        <w:ind w:firstLine="567"/>
      </w:pPr>
      <w:r w:rsidRPr="001D7426">
        <w:t>Приближённое значение величины, точность приближения. Округление чисел. Прикидка и оценка результатов вычислений.</w:t>
      </w:r>
    </w:p>
    <w:p w:rsidR="001D7426" w:rsidRPr="001D7426" w:rsidRDefault="001D7426" w:rsidP="001D7426">
      <w:pPr>
        <w:ind w:firstLine="567"/>
      </w:pPr>
      <w:bookmarkStart w:id="8" w:name="_Toc124426230"/>
      <w:bookmarkEnd w:id="8"/>
      <w:r w:rsidRPr="001D7426">
        <w:rPr>
          <w:rStyle w:val="afa"/>
          <w:color w:val="333333"/>
        </w:rPr>
        <w:t>Уравнения и неравенства</w:t>
      </w:r>
    </w:p>
    <w:p w:rsidR="001D7426" w:rsidRPr="001D7426" w:rsidRDefault="001D7426" w:rsidP="001D7426">
      <w:pPr>
        <w:ind w:firstLine="567"/>
      </w:pPr>
      <w:r w:rsidRPr="001D7426">
        <w:t xml:space="preserve">Линейное уравнение. Решение уравнений, сводящихся к </w:t>
      </w:r>
      <w:proofErr w:type="gramStart"/>
      <w:r w:rsidRPr="001D7426">
        <w:t>линейным</w:t>
      </w:r>
      <w:proofErr w:type="gramEnd"/>
      <w:r w:rsidRPr="001D7426">
        <w:t>.</w:t>
      </w:r>
    </w:p>
    <w:p w:rsidR="001D7426" w:rsidRPr="001D7426" w:rsidRDefault="001D7426" w:rsidP="001D7426">
      <w:pPr>
        <w:ind w:firstLine="567"/>
      </w:pPr>
      <w:r w:rsidRPr="001D7426">
        <w:t xml:space="preserve">Квадратное уравнение. Решение уравнений, сводящихся к </w:t>
      </w:r>
      <w:proofErr w:type="gramStart"/>
      <w:r w:rsidRPr="001D7426">
        <w:t>квадратным</w:t>
      </w:r>
      <w:proofErr w:type="gramEnd"/>
      <w:r w:rsidRPr="001D7426">
        <w:t>. Биквадратное уравнение. Примеры решения уравнений третьей и четвёртой степеней разложением на множители.</w:t>
      </w:r>
    </w:p>
    <w:p w:rsidR="001D7426" w:rsidRPr="001D7426" w:rsidRDefault="001D7426" w:rsidP="001D7426">
      <w:pPr>
        <w:ind w:firstLine="567"/>
      </w:pPr>
      <w:r w:rsidRPr="001D7426">
        <w:t>Решение дробно-рациональных уравнений. Решение текстовых задач алгебраическим методом.</w:t>
      </w:r>
    </w:p>
    <w:p w:rsidR="001D7426" w:rsidRPr="001D7426" w:rsidRDefault="001D7426" w:rsidP="001D7426">
      <w:pPr>
        <w:ind w:firstLine="567"/>
      </w:pPr>
      <w:r w:rsidRPr="001D7426"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D7426" w:rsidRPr="001D7426" w:rsidRDefault="001D7426" w:rsidP="001D7426">
      <w:pPr>
        <w:ind w:firstLine="567"/>
      </w:pPr>
      <w:r w:rsidRPr="001D7426">
        <w:t>Решение текстовых задач алгебраическим способом.</w:t>
      </w:r>
    </w:p>
    <w:p w:rsidR="001D7426" w:rsidRPr="001D7426" w:rsidRDefault="001D7426" w:rsidP="001D7426">
      <w:pPr>
        <w:ind w:firstLine="567"/>
      </w:pPr>
      <w:r w:rsidRPr="001D7426">
        <w:t>Числовые неравенства и их свойства.</w:t>
      </w:r>
    </w:p>
    <w:p w:rsidR="001D7426" w:rsidRPr="001D7426" w:rsidRDefault="001D7426" w:rsidP="001D7426">
      <w:pPr>
        <w:ind w:firstLine="567"/>
      </w:pPr>
      <w:r w:rsidRPr="001D7426"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1D7426">
        <w:t>ств с дв</w:t>
      </w:r>
      <w:proofErr w:type="gramEnd"/>
      <w:r w:rsidRPr="001D7426">
        <w:t>умя переменными.</w:t>
      </w:r>
    </w:p>
    <w:p w:rsidR="001D7426" w:rsidRPr="001D7426" w:rsidRDefault="001D7426" w:rsidP="001D7426">
      <w:pPr>
        <w:ind w:firstLine="567"/>
        <w:rPr>
          <w:color w:val="000000"/>
        </w:rPr>
      </w:pPr>
      <w:bookmarkStart w:id="9" w:name="_Toc124426231"/>
      <w:r w:rsidRPr="001D7426">
        <w:rPr>
          <w:rStyle w:val="afa"/>
          <w:color w:val="000000"/>
        </w:rPr>
        <w:t>Функции</w:t>
      </w:r>
      <w:bookmarkEnd w:id="9"/>
    </w:p>
    <w:p w:rsidR="001D7426" w:rsidRPr="001D7426" w:rsidRDefault="001D7426" w:rsidP="001D7426">
      <w:pPr>
        <w:ind w:firstLine="567"/>
        <w:rPr>
          <w:color w:val="000000"/>
        </w:rPr>
      </w:pPr>
      <w:r w:rsidRPr="001D7426">
        <w:rPr>
          <w:color w:val="000000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D7426" w:rsidRPr="001D7426" w:rsidRDefault="001D7426" w:rsidP="001D7426">
      <w:pPr>
        <w:ind w:firstLine="567"/>
        <w:rPr>
          <w:color w:val="000000"/>
        </w:rPr>
      </w:pPr>
      <w:r w:rsidRPr="001D7426">
        <w:rPr>
          <w:color w:val="000000"/>
        </w:rPr>
        <w:t>Графики функций: 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</w:t>
      </w:r>
      <w:proofErr w:type="spellStart"/>
      <w:r w:rsidRPr="001D7426">
        <w:rPr>
          <w:shd w:val="clear" w:color="auto" w:fill="FFFFFF"/>
        </w:rPr>
        <w:t>kx</w:t>
      </w:r>
      <w:proofErr w:type="spellEnd"/>
      <w:r w:rsidRPr="001D7426">
        <w:rPr>
          <w:shd w:val="clear" w:color="auto" w:fill="FFFFFF"/>
        </w:rPr>
        <w:t xml:space="preserve">, 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</w:t>
      </w:r>
      <w:proofErr w:type="spellStart"/>
      <w:r w:rsidRPr="001D7426">
        <w:rPr>
          <w:shd w:val="clear" w:color="auto" w:fill="FFFFFF"/>
        </w:rPr>
        <w:t>kx</w:t>
      </w:r>
      <w:proofErr w:type="spellEnd"/>
      <w:r w:rsidRPr="001D7426">
        <w:rPr>
          <w:shd w:val="clear" w:color="auto" w:fill="FFFFFF"/>
        </w:rPr>
        <w:t xml:space="preserve"> + </w:t>
      </w:r>
      <w:proofErr w:type="spellStart"/>
      <w:r w:rsidRPr="001D7426">
        <w:rPr>
          <w:shd w:val="clear" w:color="auto" w:fill="FFFFFF"/>
        </w:rPr>
        <w:t>b</w:t>
      </w:r>
      <w:proofErr w:type="spellEnd"/>
      <w:r w:rsidRPr="001D7426">
        <w:rPr>
          <w:shd w:val="clear" w:color="auto" w:fill="FFFFFF"/>
        </w:rPr>
        <w:t xml:space="preserve">, 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</w:t>
      </w:r>
      <w:proofErr w:type="spellStart"/>
      <w:r w:rsidRPr="001D7426">
        <w:rPr>
          <w:shd w:val="clear" w:color="auto" w:fill="FFFFFF"/>
        </w:rPr>
        <w:t>k</w:t>
      </w:r>
      <w:proofErr w:type="spellEnd"/>
      <w:r w:rsidRPr="001D7426">
        <w:rPr>
          <w:shd w:val="clear" w:color="auto" w:fill="FFFFFF"/>
        </w:rPr>
        <w:t>/</w:t>
      </w:r>
      <w:proofErr w:type="spellStart"/>
      <w:r w:rsidRPr="001D7426">
        <w:rPr>
          <w:shd w:val="clear" w:color="auto" w:fill="FFFFFF"/>
        </w:rPr>
        <w:t>x</w:t>
      </w:r>
      <w:proofErr w:type="spellEnd"/>
      <w:r w:rsidRPr="001D7426">
        <w:rPr>
          <w:shd w:val="clear" w:color="auto" w:fill="FFFFFF"/>
        </w:rPr>
        <w:t xml:space="preserve">, 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x3, 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</w:t>
      </w:r>
      <w:proofErr w:type="spellStart"/>
      <w:r w:rsidRPr="001D7426">
        <w:rPr>
          <w:shd w:val="clear" w:color="auto" w:fill="FFFFFF"/>
        </w:rPr>
        <w:t>√x</w:t>
      </w:r>
      <w:proofErr w:type="spellEnd"/>
      <w:r w:rsidRPr="001D7426">
        <w:rPr>
          <w:shd w:val="clear" w:color="auto" w:fill="FFFFFF"/>
        </w:rPr>
        <w:t xml:space="preserve">, </w:t>
      </w:r>
      <w:proofErr w:type="spellStart"/>
      <w:r w:rsidRPr="001D7426">
        <w:rPr>
          <w:shd w:val="clear" w:color="auto" w:fill="FFFFFF"/>
        </w:rPr>
        <w:t>y</w:t>
      </w:r>
      <w:proofErr w:type="spellEnd"/>
      <w:r w:rsidRPr="001D7426">
        <w:rPr>
          <w:shd w:val="clear" w:color="auto" w:fill="FFFFFF"/>
        </w:rPr>
        <w:t xml:space="preserve"> = </w:t>
      </w:r>
      <w:proofErr w:type="spellStart"/>
      <w:r w:rsidRPr="001D7426">
        <w:rPr>
          <w:shd w:val="clear" w:color="auto" w:fill="FFFFFF"/>
        </w:rPr>
        <w:t>|x|</w:t>
      </w:r>
      <w:proofErr w:type="spellEnd"/>
      <w:r w:rsidRPr="001D7426">
        <w:rPr>
          <w:shd w:val="clear" w:color="auto" w:fill="FFFFFF"/>
        </w:rPr>
        <w:t> </w:t>
      </w:r>
      <w:r w:rsidRPr="001D7426">
        <w:rPr>
          <w:color w:val="000000"/>
        </w:rPr>
        <w:t>, и их свойства.</w:t>
      </w:r>
    </w:p>
    <w:p w:rsidR="001D7426" w:rsidRPr="001D7426" w:rsidRDefault="001D7426" w:rsidP="001D7426">
      <w:pPr>
        <w:ind w:firstLine="567"/>
        <w:rPr>
          <w:color w:val="000000"/>
        </w:rPr>
      </w:pPr>
      <w:bookmarkStart w:id="10" w:name="_Toc124426232"/>
      <w:r w:rsidRPr="001D7426">
        <w:rPr>
          <w:rStyle w:val="afa"/>
          <w:color w:val="000000"/>
        </w:rPr>
        <w:t>Числовые последовательности</w:t>
      </w:r>
      <w:bookmarkEnd w:id="10"/>
      <w:r w:rsidRPr="001D7426">
        <w:rPr>
          <w:rStyle w:val="afa"/>
          <w:color w:val="000000"/>
        </w:rPr>
        <w:t> и прогрессии</w:t>
      </w:r>
    </w:p>
    <w:p w:rsidR="001D7426" w:rsidRPr="001D7426" w:rsidRDefault="001D7426" w:rsidP="001D7426">
      <w:pPr>
        <w:ind w:firstLine="567"/>
        <w:rPr>
          <w:color w:val="000000"/>
        </w:rPr>
      </w:pPr>
      <w:r w:rsidRPr="001D7426">
        <w:rPr>
          <w:color w:val="000000"/>
        </w:rPr>
        <w:t>Понятие числовой последовательности. Задание последовательности рекуррентной формулой и формулой </w:t>
      </w:r>
      <w:r w:rsidRPr="001D7426">
        <w:rPr>
          <w:rStyle w:val="af5"/>
          <w:lang w:val="en-US"/>
        </w:rPr>
        <w:t>n</w:t>
      </w:r>
      <w:r w:rsidRPr="001D7426">
        <w:rPr>
          <w:color w:val="000000"/>
        </w:rPr>
        <w:t>-го члена.</w:t>
      </w:r>
    </w:p>
    <w:p w:rsidR="001D7426" w:rsidRPr="001D7426" w:rsidRDefault="001D7426" w:rsidP="001D7426">
      <w:pPr>
        <w:ind w:firstLine="567"/>
        <w:rPr>
          <w:color w:val="000000"/>
        </w:rPr>
      </w:pPr>
      <w:r w:rsidRPr="001D7426">
        <w:rPr>
          <w:color w:val="000000"/>
        </w:rPr>
        <w:t>Арифметическая и геометрическая прогрессии. Формулы </w:t>
      </w:r>
      <w:r w:rsidRPr="001D7426">
        <w:rPr>
          <w:rStyle w:val="af5"/>
          <w:lang w:val="en-US"/>
        </w:rPr>
        <w:t>n</w:t>
      </w:r>
      <w:r w:rsidRPr="001D7426">
        <w:rPr>
          <w:color w:val="000000"/>
        </w:rPr>
        <w:t>-го члена арифметической и геометрической прогрессий, суммы первых </w:t>
      </w:r>
      <w:r w:rsidRPr="001D7426">
        <w:rPr>
          <w:rStyle w:val="af5"/>
          <w:lang w:val="en-US"/>
        </w:rPr>
        <w:t>n </w:t>
      </w:r>
      <w:r w:rsidRPr="001D7426">
        <w:rPr>
          <w:color w:val="000000"/>
        </w:rPr>
        <w:t>членов.</w:t>
      </w:r>
    </w:p>
    <w:p w:rsidR="001D7426" w:rsidRPr="001D7426" w:rsidRDefault="001D7426" w:rsidP="001D7426">
      <w:pPr>
        <w:ind w:firstLine="567"/>
        <w:rPr>
          <w:color w:val="000000"/>
        </w:rPr>
      </w:pPr>
      <w:proofErr w:type="gramStart"/>
      <w:r w:rsidRPr="001D7426">
        <w:rPr>
          <w:color w:val="000000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1D7426">
        <w:rPr>
          <w:color w:val="000000"/>
        </w:rPr>
        <w:t xml:space="preserve"> Линейный и экспоненциальный рост. Сложные проценты.</w:t>
      </w:r>
    </w:p>
    <w:p w:rsidR="001D7426" w:rsidRDefault="001D7426">
      <w:pPr>
        <w:rPr>
          <w:b/>
          <w:bCs/>
          <w:color w:val="000000"/>
          <w:kern w:val="32"/>
          <w:szCs w:val="28"/>
        </w:rPr>
      </w:pPr>
      <w:r>
        <w:rPr>
          <w:color w:val="000000"/>
          <w:szCs w:val="28"/>
        </w:rPr>
        <w:br w:type="page"/>
      </w:r>
    </w:p>
    <w:p w:rsidR="001D7426" w:rsidRPr="00402397" w:rsidRDefault="001D7426" w:rsidP="001D7426">
      <w:pPr>
        <w:pStyle w:val="1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bookmarkStart w:id="11" w:name="_Toc144796574"/>
      <w:bookmarkEnd w:id="7"/>
      <w:r w:rsidRPr="00402397">
        <w:rPr>
          <w:rFonts w:ascii="Times New Roman" w:hAnsi="Times New Roman"/>
          <w:color w:val="000000"/>
          <w:sz w:val="28"/>
          <w:szCs w:val="28"/>
        </w:rPr>
        <w:lastRenderedPageBreak/>
        <w:t>ПЛАНИРУЕМЫЕ РЕЗУЛЬТАТЫ ОСВОЕНИЯ УЧЕБНОГО ПРЕДМЕТА</w:t>
      </w:r>
      <w:bookmarkEnd w:id="11"/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bookmarkStart w:id="12" w:name="_Toc137119136"/>
      <w:r>
        <w:rPr>
          <w:rStyle w:val="afa"/>
          <w:color w:val="000000"/>
          <w:sz w:val="22"/>
          <w:szCs w:val="22"/>
        </w:rPr>
        <w:t>ЛИЧНОСТНЫЕ РЕЗУЛЬТАТЫ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Личностные результаты </w:t>
      </w:r>
      <w:r>
        <w:t>освоения программы учебного курса «Алгебра» характеризуются: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1) патриотическое воспитание: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2) гражданское и духовно-нравственное воспитание: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3) трудовое воспитание: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4) эстетическое воспитание: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5) ценности научного познания: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6) физическое воспитание, формирование культуры здоровья и эмоционального благополучия: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7) экологическое воспитание: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8) адаптация к изменяющимся условиям социальной и природной среды: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МЕТАПРЕДМЕТНЫЕ РЕЗУЛЬТАТЫ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Познавательные универсальные учебные действия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Базовые логические действия:</w:t>
      </w:r>
    </w:p>
    <w:p w:rsidR="001D7426" w:rsidRPr="00746588" w:rsidRDefault="001D7426" w:rsidP="001D7426">
      <w:pPr>
        <w:ind w:firstLine="567"/>
        <w:rPr>
          <w:color w:val="333333"/>
          <w:sz w:val="19"/>
          <w:szCs w:val="19"/>
        </w:rPr>
      </w:pPr>
      <w: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D7426" w:rsidRDefault="001D7426" w:rsidP="001D7426">
      <w:pPr>
        <w:ind w:firstLine="567"/>
      </w:pPr>
      <w: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D7426" w:rsidRDefault="001D7426" w:rsidP="001D7426">
      <w:pPr>
        <w:ind w:firstLine="567"/>
      </w:pPr>
      <w: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D7426" w:rsidRDefault="001D7426" w:rsidP="001D7426">
      <w:pPr>
        <w:ind w:firstLine="567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D7426" w:rsidRDefault="001D7426" w:rsidP="001D7426">
      <w:pPr>
        <w:ind w:firstLine="567"/>
      </w:pPr>
      <w: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, обосновывать собственные рассуждения;</w:t>
      </w:r>
    </w:p>
    <w:p w:rsidR="001D7426" w:rsidRDefault="001D7426" w:rsidP="001D7426">
      <w:pPr>
        <w:ind w:firstLine="567"/>
      </w:pPr>
      <w: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Базовые исследовательские действия</w:t>
      </w:r>
      <w:r>
        <w:t>:</w:t>
      </w:r>
    </w:p>
    <w:p w:rsidR="001D7426" w:rsidRDefault="001D7426" w:rsidP="001D7426">
      <w:pPr>
        <w:ind w:firstLine="567"/>
      </w:pPr>
      <w: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D7426" w:rsidRDefault="001D7426" w:rsidP="001D7426">
      <w:pPr>
        <w:ind w:firstLine="567"/>
      </w:pPr>
      <w: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D7426" w:rsidRDefault="001D7426" w:rsidP="001D7426">
      <w:pPr>
        <w:ind w:firstLine="567"/>
      </w:pPr>
      <w: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D7426" w:rsidRDefault="001D7426" w:rsidP="001D7426">
      <w:pPr>
        <w:ind w:firstLine="567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Работа с информацией:</w:t>
      </w:r>
    </w:p>
    <w:p w:rsidR="001D7426" w:rsidRDefault="001D7426" w:rsidP="001D7426">
      <w:pPr>
        <w:ind w:firstLine="567"/>
      </w:pPr>
      <w:r>
        <w:t>выявлять недостаточность и избыточность информации, данных, необходимых для решения задачи;</w:t>
      </w:r>
    </w:p>
    <w:p w:rsidR="001D7426" w:rsidRDefault="001D7426" w:rsidP="001D7426">
      <w:pPr>
        <w:ind w:firstLine="567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1D7426" w:rsidRDefault="001D7426" w:rsidP="001D7426">
      <w:pPr>
        <w:ind w:firstLine="567"/>
      </w:pPr>
      <w: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D7426" w:rsidRDefault="001D7426" w:rsidP="001D7426">
      <w:pPr>
        <w:ind w:firstLine="567"/>
      </w:pPr>
      <w:r>
        <w:t>оценивать надёжность информации по критериям, предложенным учителем или сформулированным самостоятельно.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Коммуникативные универсальные учебные действия:</w:t>
      </w:r>
    </w:p>
    <w:p w:rsidR="001D7426" w:rsidRDefault="001D7426" w:rsidP="001D7426">
      <w:pPr>
        <w:ind w:firstLine="567"/>
      </w:pPr>
      <w: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D7426" w:rsidRDefault="001D7426" w:rsidP="001D7426">
      <w:pPr>
        <w:ind w:firstLine="567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D7426" w:rsidRDefault="001D7426" w:rsidP="001D7426">
      <w:pPr>
        <w:ind w:firstLine="567"/>
      </w:pPr>
      <w: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D7426" w:rsidRDefault="001D7426" w:rsidP="001D7426">
      <w:pPr>
        <w:ind w:firstLine="567"/>
      </w:pPr>
      <w:r>
        <w:t>понимать и использовать преимущества командной и индивидуальной работы при решении учебных математических задач;</w:t>
      </w:r>
    </w:p>
    <w:p w:rsidR="001D7426" w:rsidRDefault="001D7426" w:rsidP="001D7426">
      <w:pPr>
        <w:ind w:firstLine="567"/>
      </w:pPr>
      <w: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D7426" w:rsidRDefault="001D7426" w:rsidP="001D7426">
      <w:pPr>
        <w:ind w:firstLine="567"/>
      </w:pPr>
      <w: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Регулятивные универсальные учебные действия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lastRenderedPageBreak/>
        <w:t>Самоорганизация:</w:t>
      </w:r>
    </w:p>
    <w:p w:rsidR="001D7426" w:rsidRDefault="001D7426" w:rsidP="001D7426">
      <w:pPr>
        <w:ind w:firstLine="567"/>
      </w:pPr>
      <w: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Самоконтроль, эмоциональный интеллект:</w:t>
      </w:r>
    </w:p>
    <w:p w:rsidR="001D7426" w:rsidRDefault="001D7426" w:rsidP="001D7426">
      <w:pPr>
        <w:ind w:firstLine="567"/>
      </w:pPr>
      <w:r>
        <w:t>владеть способами самопроверки, самоконтроля процесса и результата решения математической задачи;</w:t>
      </w:r>
    </w:p>
    <w:p w:rsidR="001D7426" w:rsidRDefault="001D7426" w:rsidP="001D7426">
      <w:pPr>
        <w:ind w:firstLine="567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D7426" w:rsidRPr="00746588" w:rsidRDefault="001D7426" w:rsidP="001D7426">
      <w:pPr>
        <w:ind w:firstLine="567"/>
      </w:pPr>
      <w: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t>недостижения</w:t>
      </w:r>
      <w:proofErr w:type="spellEnd"/>
      <w:r>
        <w:t xml:space="preserve"> цели, находить ошибку, давать оценку приобретённому опыту.</w:t>
      </w:r>
    </w:p>
    <w:p w:rsidR="001D7426" w:rsidRDefault="001D7426" w:rsidP="001D7426">
      <w:pPr>
        <w:ind w:firstLine="567"/>
        <w:rPr>
          <w:color w:val="333333"/>
          <w:sz w:val="19"/>
          <w:szCs w:val="19"/>
        </w:rPr>
      </w:pPr>
      <w:r>
        <w:rPr>
          <w:rStyle w:val="afa"/>
          <w:color w:val="000000"/>
          <w:sz w:val="22"/>
          <w:szCs w:val="22"/>
        </w:rPr>
        <w:t>ПРЕДМЕТНЫЕ РЕЗУЛЬТАТЫ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К концу обучения </w:t>
      </w:r>
      <w:r w:rsidRPr="001D7426">
        <w:rPr>
          <w:b/>
          <w:bCs/>
          <w:color w:val="000000"/>
          <w:szCs w:val="28"/>
        </w:rPr>
        <w:t>в 9 классе</w:t>
      </w:r>
      <w:r w:rsidRPr="001D7426">
        <w:rPr>
          <w:color w:val="000000"/>
          <w:szCs w:val="28"/>
        </w:rPr>
        <w:t> </w:t>
      </w:r>
      <w:proofErr w:type="gramStart"/>
      <w:r w:rsidRPr="001D7426">
        <w:rPr>
          <w:color w:val="000000"/>
          <w:szCs w:val="28"/>
        </w:rPr>
        <w:t>обучающийся</w:t>
      </w:r>
      <w:proofErr w:type="gramEnd"/>
      <w:r w:rsidRPr="001D7426">
        <w:rPr>
          <w:color w:val="000000"/>
          <w:szCs w:val="28"/>
        </w:rPr>
        <w:t xml:space="preserve"> получит следующие предметные результаты: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bookmarkStart w:id="13" w:name="_Toc124426245"/>
      <w:bookmarkEnd w:id="13"/>
      <w:r w:rsidRPr="001D7426">
        <w:rPr>
          <w:b/>
          <w:bCs/>
          <w:color w:val="000000"/>
          <w:szCs w:val="28"/>
        </w:rPr>
        <w:t>Числа и вычисления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Сравнивать и упорядочивать рациональные и иррациональные числа.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Находить значения степеней с целыми показателями и корней, вычислять значения числовых выражений.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bookmarkStart w:id="14" w:name="_Toc124426246"/>
      <w:bookmarkEnd w:id="14"/>
      <w:r w:rsidRPr="001D7426">
        <w:rPr>
          <w:b/>
          <w:bCs/>
          <w:color w:val="000000"/>
          <w:szCs w:val="28"/>
        </w:rPr>
        <w:t>Уравнения и неравенства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proofErr w:type="gramStart"/>
      <w:r w:rsidRPr="001D7426">
        <w:rPr>
          <w:color w:val="000000"/>
          <w:szCs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proofErr w:type="gramStart"/>
      <w:r w:rsidRPr="001D7426">
        <w:rPr>
          <w:color w:val="000000"/>
          <w:szCs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Использовать неравенства при решении различных задач.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bookmarkStart w:id="15" w:name="_Toc124426247"/>
      <w:bookmarkEnd w:id="15"/>
      <w:r w:rsidRPr="001D7426">
        <w:rPr>
          <w:b/>
          <w:bCs/>
          <w:color w:val="000000"/>
          <w:szCs w:val="28"/>
        </w:rPr>
        <w:t>Функции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Распознавать функции изученных видов. Показывать схематически расположение на координатной плоскости графиков функций вида: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> = </w:t>
      </w:r>
      <w:proofErr w:type="spellStart"/>
      <w:r w:rsidRPr="001D7426">
        <w:rPr>
          <w:i/>
          <w:iCs/>
          <w:color w:val="000000"/>
          <w:szCs w:val="28"/>
        </w:rPr>
        <w:t>kx</w:t>
      </w:r>
      <w:proofErr w:type="spellEnd"/>
      <w:r w:rsidRPr="001D7426">
        <w:rPr>
          <w:i/>
          <w:iCs/>
          <w:color w:val="000000"/>
          <w:szCs w:val="28"/>
        </w:rPr>
        <w:t>,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> = </w:t>
      </w:r>
      <w:proofErr w:type="spellStart"/>
      <w:r w:rsidRPr="001D7426">
        <w:rPr>
          <w:i/>
          <w:iCs/>
          <w:color w:val="000000"/>
          <w:szCs w:val="28"/>
        </w:rPr>
        <w:t>kx</w:t>
      </w:r>
      <w:proofErr w:type="spellEnd"/>
      <w:r w:rsidRPr="001D7426">
        <w:rPr>
          <w:i/>
          <w:iCs/>
          <w:color w:val="000000"/>
          <w:szCs w:val="28"/>
        </w:rPr>
        <w:t> + </w:t>
      </w:r>
      <w:proofErr w:type="spellStart"/>
      <w:r w:rsidRPr="001D7426">
        <w:rPr>
          <w:i/>
          <w:iCs/>
          <w:color w:val="000000"/>
          <w:szCs w:val="28"/>
        </w:rPr>
        <w:t>b</w:t>
      </w:r>
      <w:proofErr w:type="spellEnd"/>
      <w:r w:rsidRPr="001D7426">
        <w:rPr>
          <w:i/>
          <w:iCs/>
          <w:color w:val="000000"/>
          <w:szCs w:val="28"/>
        </w:rPr>
        <w:t>,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> = </w:t>
      </w:r>
      <w:proofErr w:type="spellStart"/>
      <w:r w:rsidRPr="001D7426">
        <w:rPr>
          <w:i/>
          <w:iCs/>
          <w:color w:val="000000"/>
          <w:szCs w:val="28"/>
        </w:rPr>
        <w:t>k</w:t>
      </w:r>
      <w:proofErr w:type="spellEnd"/>
      <w:r w:rsidRPr="001D7426">
        <w:rPr>
          <w:i/>
          <w:iCs/>
          <w:color w:val="000000"/>
          <w:szCs w:val="28"/>
        </w:rPr>
        <w:t>/</w:t>
      </w:r>
      <w:proofErr w:type="spellStart"/>
      <w:r w:rsidRPr="001D7426">
        <w:rPr>
          <w:i/>
          <w:iCs/>
          <w:color w:val="000000"/>
          <w:szCs w:val="28"/>
        </w:rPr>
        <w:t>x</w:t>
      </w:r>
      <w:proofErr w:type="spellEnd"/>
      <w:r w:rsidRPr="001D7426">
        <w:rPr>
          <w:i/>
          <w:iCs/>
          <w:color w:val="000000"/>
          <w:szCs w:val="28"/>
        </w:rPr>
        <w:t>,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> = ax2 + </w:t>
      </w:r>
      <w:proofErr w:type="spellStart"/>
      <w:r w:rsidRPr="001D7426">
        <w:rPr>
          <w:i/>
          <w:iCs/>
          <w:color w:val="000000"/>
          <w:szCs w:val="28"/>
        </w:rPr>
        <w:t>bx</w:t>
      </w:r>
      <w:proofErr w:type="spellEnd"/>
      <w:r w:rsidRPr="001D7426">
        <w:rPr>
          <w:i/>
          <w:iCs/>
          <w:color w:val="000000"/>
          <w:szCs w:val="28"/>
        </w:rPr>
        <w:t> + </w:t>
      </w:r>
      <w:proofErr w:type="spellStart"/>
      <w:r w:rsidRPr="001D7426">
        <w:rPr>
          <w:i/>
          <w:iCs/>
          <w:color w:val="000000"/>
          <w:szCs w:val="28"/>
        </w:rPr>
        <w:t>c</w:t>
      </w:r>
      <w:proofErr w:type="spellEnd"/>
      <w:r w:rsidRPr="001D7426">
        <w:rPr>
          <w:i/>
          <w:iCs/>
          <w:color w:val="000000"/>
          <w:szCs w:val="28"/>
        </w:rPr>
        <w:t>,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> = x3, </w:t>
      </w:r>
      <w:proofErr w:type="spellStart"/>
      <w:r w:rsidRPr="001D7426">
        <w:rPr>
          <w:color w:val="000000"/>
          <w:szCs w:val="28"/>
        </w:rPr>
        <w:t>y</w:t>
      </w:r>
      <w:proofErr w:type="spellEnd"/>
      <w:r w:rsidRPr="001D7426">
        <w:rPr>
          <w:color w:val="000000"/>
          <w:szCs w:val="28"/>
        </w:rPr>
        <w:t xml:space="preserve"> = </w:t>
      </w:r>
      <w:proofErr w:type="spellStart"/>
      <w:r w:rsidRPr="001D7426">
        <w:rPr>
          <w:color w:val="000000"/>
          <w:szCs w:val="28"/>
        </w:rPr>
        <w:t>√x</w:t>
      </w:r>
      <w:proofErr w:type="spellEnd"/>
      <w:r w:rsidRPr="001D7426">
        <w:rPr>
          <w:i/>
          <w:iCs/>
          <w:color w:val="000000"/>
          <w:szCs w:val="28"/>
        </w:rPr>
        <w:t>, </w:t>
      </w:r>
      <w:proofErr w:type="spellStart"/>
      <w:r w:rsidRPr="001D7426">
        <w:rPr>
          <w:i/>
          <w:iCs/>
          <w:color w:val="000000"/>
          <w:szCs w:val="28"/>
        </w:rPr>
        <w:t>y</w:t>
      </w:r>
      <w:proofErr w:type="spellEnd"/>
      <w:r w:rsidRPr="001D7426">
        <w:rPr>
          <w:i/>
          <w:iCs/>
          <w:color w:val="000000"/>
          <w:szCs w:val="28"/>
        </w:rPr>
        <w:t xml:space="preserve"> = </w:t>
      </w:r>
      <w:proofErr w:type="spellStart"/>
      <w:r w:rsidRPr="001D7426">
        <w:rPr>
          <w:i/>
          <w:iCs/>
          <w:color w:val="000000"/>
          <w:szCs w:val="28"/>
        </w:rPr>
        <w:t>|x|</w:t>
      </w:r>
      <w:proofErr w:type="spellEnd"/>
      <w:r w:rsidRPr="001D7426">
        <w:rPr>
          <w:color w:val="000000"/>
          <w:szCs w:val="28"/>
        </w:rPr>
        <w:t>,  в зависимости от значений коэффициентов, описывать свойства функций.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b/>
          <w:bCs/>
          <w:color w:val="000000"/>
          <w:szCs w:val="28"/>
        </w:rPr>
        <w:t>Числовые последовательности и прогрессии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Распознавать арифметическую и геометрическую прогрессии при разных способах задания.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 xml:space="preserve">Выполнять вычисления с использованием формул n-го члена арифметической и геометрической прогрессий, суммы первых </w:t>
      </w:r>
      <w:proofErr w:type="spellStart"/>
      <w:r w:rsidRPr="001D7426">
        <w:rPr>
          <w:color w:val="000000"/>
          <w:szCs w:val="28"/>
        </w:rPr>
        <w:t>n</w:t>
      </w:r>
      <w:proofErr w:type="spellEnd"/>
      <w:r w:rsidRPr="001D7426">
        <w:rPr>
          <w:color w:val="000000"/>
          <w:szCs w:val="28"/>
        </w:rPr>
        <w:t xml:space="preserve"> членов.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Изображать члены последовательности точками на координатной плоскости.</w:t>
      </w:r>
    </w:p>
    <w:p w:rsidR="001D7426" w:rsidRPr="001D7426" w:rsidRDefault="001D7426" w:rsidP="001D7426">
      <w:pPr>
        <w:ind w:firstLine="567"/>
        <w:rPr>
          <w:color w:val="000000"/>
          <w:szCs w:val="28"/>
        </w:rPr>
      </w:pPr>
      <w:r w:rsidRPr="001D7426">
        <w:rPr>
          <w:color w:val="000000"/>
          <w:szCs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8652FC" w:rsidRPr="00746588" w:rsidRDefault="008652FC" w:rsidP="008652FC">
      <w:pPr>
        <w:pStyle w:val="1"/>
        <w:rPr>
          <w:rFonts w:ascii="Times New Roman" w:hAnsi="Times New Roman"/>
          <w:sz w:val="28"/>
          <w:szCs w:val="24"/>
        </w:rPr>
      </w:pPr>
      <w:r w:rsidRPr="00746588">
        <w:rPr>
          <w:rFonts w:ascii="Times New Roman" w:hAnsi="Times New Roman"/>
          <w:sz w:val="28"/>
          <w:szCs w:val="24"/>
          <w:lang w:bidi="he-IL"/>
        </w:rPr>
        <w:lastRenderedPageBreak/>
        <w:t>ТЕМАТИЧЕСКОЕ ПЛАНИРОВАНИЕ</w:t>
      </w:r>
    </w:p>
    <w:p w:rsidR="008652FC" w:rsidRDefault="008652FC" w:rsidP="008652FC">
      <w:pPr>
        <w:rPr>
          <w:b/>
          <w:bCs/>
          <w:caps/>
        </w:rPr>
      </w:pPr>
      <w:r>
        <w:rPr>
          <w:b/>
          <w:bCs/>
          <w:caps/>
        </w:rPr>
        <w:t>9 КЛАСС</w:t>
      </w:r>
    </w:p>
    <w:tbl>
      <w:tblPr>
        <w:tblW w:w="10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4024"/>
        <w:gridCol w:w="598"/>
        <w:gridCol w:w="1287"/>
        <w:gridCol w:w="1336"/>
        <w:gridCol w:w="2815"/>
      </w:tblGrid>
      <w:tr w:rsidR="008652FC" w:rsidTr="008652FC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№ </w:t>
            </w:r>
            <w:proofErr w:type="spellStart"/>
            <w:proofErr w:type="gramStart"/>
            <w:r>
              <w:rPr>
                <w:rFonts w:ascii="inherit" w:hAnsi="inherit"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rFonts w:ascii="inherit" w:hAnsi="inherit"/>
                <w:color w:val="000000"/>
                <w:sz w:val="21"/>
                <w:szCs w:val="21"/>
              </w:rPr>
              <w:t>/</w:t>
            </w:r>
            <w:proofErr w:type="spellStart"/>
            <w:r>
              <w:rPr>
                <w:rFonts w:ascii="inherit" w:hAnsi="inherit"/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994" w:type="dxa"/>
            <w:vMerge w:val="restart"/>
            <w:shd w:val="clear" w:color="auto" w:fill="FFFFFF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Наименование разделов и тем программы</w:t>
            </w:r>
          </w:p>
        </w:tc>
        <w:tc>
          <w:tcPr>
            <w:tcW w:w="3191" w:type="dxa"/>
            <w:gridSpan w:val="3"/>
            <w:shd w:val="clear" w:color="auto" w:fill="FFFFFF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2770" w:type="dxa"/>
            <w:vMerge w:val="restart"/>
            <w:shd w:val="clear" w:color="auto" w:fill="FFFFFF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Электронные (цифровые) образовательные ресурсы</w:t>
            </w:r>
          </w:p>
        </w:tc>
      </w:tr>
      <w:tr w:rsidR="008652FC" w:rsidTr="008652FC">
        <w:trPr>
          <w:tblHeader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3994" w:type="dxa"/>
            <w:vMerge/>
            <w:vAlign w:val="center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Контрольные работы</w:t>
            </w:r>
          </w:p>
        </w:tc>
        <w:tc>
          <w:tcPr>
            <w:tcW w:w="1306" w:type="dxa"/>
            <w:shd w:val="clear" w:color="auto" w:fill="FFFFFF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Практические работы</w:t>
            </w:r>
          </w:p>
        </w:tc>
        <w:tc>
          <w:tcPr>
            <w:tcW w:w="2770" w:type="dxa"/>
            <w:vMerge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Числа и вычисления. Действительные числа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8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Уравнения и неравенства. Уравнения с одной переменной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9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Уравнения и неравенства. Системы уравнений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0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Уравнения и неравенства. Неравенства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1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Функции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2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Числовые последовательности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3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0" w:type="auto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</w:t>
            </w:r>
          </w:p>
        </w:tc>
        <w:tc>
          <w:tcPr>
            <w:tcW w:w="3994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обобщение, систематизация знаний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70" w:type="dxa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4" w:history="1">
              <w:r>
                <w:rPr>
                  <w:rStyle w:val="ad"/>
                  <w:rFonts w:ascii="inherit" w:hAnsi="inherit"/>
                </w:rPr>
                <w:t>https://m.edsoo.ru/7f419d08</w:t>
              </w:r>
            </w:hyperlink>
          </w:p>
        </w:tc>
      </w:tr>
      <w:tr w:rsidR="008652FC" w:rsidTr="008652FC">
        <w:trPr>
          <w:tblCellSpacing w:w="15" w:type="dxa"/>
        </w:trPr>
        <w:tc>
          <w:tcPr>
            <w:tcW w:w="4546" w:type="dxa"/>
            <w:gridSpan w:val="2"/>
            <w:hideMark/>
          </w:tcPr>
          <w:p w:rsidR="008652FC" w:rsidRDefault="008652FC" w:rsidP="008652FC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257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06" w:type="dxa"/>
            <w:hideMark/>
          </w:tcPr>
          <w:p w:rsidR="008652FC" w:rsidRDefault="008652FC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0</w:t>
            </w:r>
          </w:p>
        </w:tc>
        <w:tc>
          <w:tcPr>
            <w:tcW w:w="2770" w:type="dxa"/>
            <w:hideMark/>
          </w:tcPr>
          <w:p w:rsidR="008652FC" w:rsidRDefault="008652FC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</w:tbl>
    <w:p w:rsidR="001D7426" w:rsidRDefault="001D7426">
      <w:pPr>
        <w:rPr>
          <w:b/>
          <w:bCs/>
          <w:color w:val="000000"/>
          <w:kern w:val="32"/>
          <w:szCs w:val="28"/>
        </w:rPr>
      </w:pPr>
      <w:r>
        <w:rPr>
          <w:color w:val="000000"/>
          <w:szCs w:val="28"/>
        </w:rPr>
        <w:br w:type="page"/>
      </w:r>
    </w:p>
    <w:p w:rsidR="003D70DD" w:rsidRPr="00F83331" w:rsidRDefault="003D70DD" w:rsidP="003D70DD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16" w:name="_Toc144796576"/>
      <w:bookmarkEnd w:id="12"/>
      <w:r>
        <w:rPr>
          <w:rFonts w:ascii="Times New Roman" w:hAnsi="Times New Roman"/>
          <w:color w:val="000000"/>
          <w:sz w:val="28"/>
          <w:szCs w:val="28"/>
        </w:rPr>
        <w:lastRenderedPageBreak/>
        <w:t>ПОУРОЧНОЕ</w:t>
      </w:r>
      <w:r w:rsidRPr="00402397">
        <w:rPr>
          <w:rFonts w:ascii="Times New Roman" w:hAnsi="Times New Roman"/>
          <w:color w:val="000000"/>
          <w:sz w:val="28"/>
          <w:szCs w:val="28"/>
        </w:rPr>
        <w:t xml:space="preserve"> ПЛАНИРОВАНИЕ</w:t>
      </w:r>
      <w:bookmarkEnd w:id="16"/>
    </w:p>
    <w:p w:rsidR="003D70DD" w:rsidRDefault="003D70DD" w:rsidP="003D70DD">
      <w:pPr>
        <w:rPr>
          <w:b/>
          <w:bCs/>
          <w:caps/>
        </w:rPr>
      </w:pPr>
      <w:r>
        <w:rPr>
          <w:b/>
          <w:bCs/>
          <w:caps/>
        </w:rPr>
        <w:t>9 КЛАСС</w:t>
      </w:r>
    </w:p>
    <w:tbl>
      <w:tblPr>
        <w:tblW w:w="105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"/>
        <w:gridCol w:w="3198"/>
        <w:gridCol w:w="598"/>
        <w:gridCol w:w="1287"/>
        <w:gridCol w:w="1336"/>
        <w:gridCol w:w="901"/>
        <w:gridCol w:w="2815"/>
      </w:tblGrid>
      <w:tr w:rsidR="003D70DD" w:rsidTr="00B97897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№ </w:t>
            </w:r>
            <w:proofErr w:type="spellStart"/>
            <w:proofErr w:type="gramStart"/>
            <w:r>
              <w:rPr>
                <w:rFonts w:ascii="inherit" w:hAnsi="inherit"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rFonts w:ascii="inherit" w:hAnsi="inherit"/>
                <w:color w:val="000000"/>
                <w:sz w:val="21"/>
                <w:szCs w:val="21"/>
              </w:rPr>
              <w:t>/</w:t>
            </w:r>
            <w:proofErr w:type="spellStart"/>
            <w:r>
              <w:rPr>
                <w:rFonts w:ascii="inherit" w:hAnsi="inherit"/>
                <w:color w:val="000000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584" w:type="dxa"/>
            <w:vMerge w:val="restart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Тема урока</w:t>
            </w:r>
          </w:p>
        </w:tc>
        <w:tc>
          <w:tcPr>
            <w:tcW w:w="3191" w:type="dxa"/>
            <w:gridSpan w:val="3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Дата изучения</w:t>
            </w:r>
          </w:p>
        </w:tc>
        <w:tc>
          <w:tcPr>
            <w:tcW w:w="2354" w:type="dxa"/>
            <w:vMerge w:val="restart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Электронные цифровые образовательные ресурсы</w:t>
            </w:r>
          </w:p>
        </w:tc>
      </w:tr>
      <w:tr w:rsidR="003D70DD" w:rsidTr="00B97897">
        <w:trPr>
          <w:tblHeader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3584" w:type="dxa"/>
            <w:vMerge/>
            <w:vAlign w:val="center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Контрольные работы</w:t>
            </w:r>
          </w:p>
        </w:tc>
        <w:tc>
          <w:tcPr>
            <w:tcW w:w="1306" w:type="dxa"/>
            <w:shd w:val="clear" w:color="auto" w:fill="FFFFFF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vMerge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Приближённое значение величины, точность приближения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Округление чисел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Округление чисел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Прикидка и оценка результатов вычислений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Прикидка и оценка результатов вычислений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Линейное уравнение. Решение уравнений, сводящихся к </w:t>
            </w:r>
            <w:proofErr w:type="gramStart"/>
            <w:r>
              <w:rPr>
                <w:rFonts w:ascii="inherit" w:hAnsi="inherit"/>
                <w:color w:val="000000"/>
              </w:rPr>
              <w:t>линейным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 ЦОК </w:t>
            </w:r>
            <w:hyperlink r:id="rId15" w:history="1">
              <w:r>
                <w:rPr>
                  <w:rStyle w:val="ad"/>
                  <w:rFonts w:ascii="inherit" w:hAnsi="inherit"/>
                </w:rPr>
                <w:t>https://m.edsoo.ru/7f43bf66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Линейное уравнение. Решение уравнений, сводящихся к </w:t>
            </w:r>
            <w:proofErr w:type="gramStart"/>
            <w:r>
              <w:rPr>
                <w:rFonts w:ascii="inherit" w:hAnsi="inherit"/>
                <w:color w:val="000000"/>
              </w:rPr>
              <w:t>линейным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Квадратное уравнение. Решение уравнений, сводящихся к </w:t>
            </w:r>
            <w:proofErr w:type="gramStart"/>
            <w:r>
              <w:rPr>
                <w:rFonts w:ascii="inherit" w:hAnsi="inherit"/>
                <w:color w:val="000000"/>
              </w:rPr>
              <w:t>квадратным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6" w:history="1">
              <w:r>
                <w:rPr>
                  <w:rStyle w:val="ad"/>
                  <w:rFonts w:ascii="inherit" w:hAnsi="inherit"/>
                </w:rPr>
                <w:t>https://m.edsoo.ru/7f43c542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Квадратное уравнение. Решение уравнений, сводящихся к </w:t>
            </w:r>
            <w:proofErr w:type="gramStart"/>
            <w:r>
              <w:rPr>
                <w:rFonts w:ascii="inherit" w:hAnsi="inherit"/>
                <w:color w:val="000000"/>
              </w:rPr>
              <w:t>квадратным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7" w:history="1">
              <w:r>
                <w:rPr>
                  <w:rStyle w:val="ad"/>
                  <w:rFonts w:ascii="inherit" w:hAnsi="inherit"/>
                </w:rPr>
                <w:t>https://m.edsoo.ru/7f43c542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Биквадратные уравнения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8" w:history="1">
              <w:r>
                <w:rPr>
                  <w:rStyle w:val="ad"/>
                  <w:rFonts w:ascii="inherit" w:hAnsi="inherit"/>
                </w:rPr>
                <w:t>https://m.edsoo.ru/7f43c3d0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Биквадратные уравнения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9" w:history="1">
              <w:r>
                <w:rPr>
                  <w:rStyle w:val="ad"/>
                  <w:rFonts w:ascii="inherit" w:hAnsi="inherit"/>
                </w:rPr>
                <w:t>https://m.edsoo.ru/7f43c3d0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Примеры решения уравнений третьей и четвёртой степеней </w:t>
            </w:r>
            <w:r>
              <w:rPr>
                <w:rFonts w:ascii="inherit" w:hAnsi="inherit"/>
                <w:color w:val="000000"/>
              </w:rPr>
              <w:lastRenderedPageBreak/>
              <w:t>разложением на множители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дробно-рациональных уравнений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0" w:history="1">
              <w:r>
                <w:rPr>
                  <w:rStyle w:val="ad"/>
                  <w:rFonts w:ascii="inherit" w:hAnsi="inherit"/>
                </w:rPr>
                <w:t>https://m.edsoo.ru/7f43c9b6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дробно-рациональных уравнений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1" w:history="1">
              <w:r>
                <w:rPr>
                  <w:rStyle w:val="ad"/>
                  <w:rFonts w:ascii="inherit" w:hAnsi="inherit"/>
                </w:rPr>
                <w:t>https://m.edsoo.ru/7f43c9b6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текстовых задач алгебраическим методом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текстовых задач алгебраическим методом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текстовых задач алгебраическим методом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Контрольная работа по теме "Уравнения с одной переменной"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Уравнение с двумя переменными и его график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2" w:history="1">
              <w:r>
                <w:rPr>
                  <w:rStyle w:val="ad"/>
                  <w:rFonts w:ascii="inherit" w:hAnsi="inherit"/>
                </w:rPr>
                <w:t>https://m.edsoo.ru/7f43d0b4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Уравнение с двумя переменными и его график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3" w:history="1">
              <w:r>
                <w:rPr>
                  <w:rStyle w:val="ad"/>
                  <w:rFonts w:ascii="inherit" w:hAnsi="inherit"/>
                </w:rPr>
                <w:t>https://m.edsoo.ru/7f43d0b4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4" w:history="1">
              <w:r>
                <w:rPr>
                  <w:rStyle w:val="ad"/>
                  <w:rFonts w:ascii="inherit" w:hAnsi="inherit"/>
                </w:rPr>
                <w:t>https://m.edsoo.ru/7f43d23a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5" w:history="1">
              <w:r>
                <w:rPr>
                  <w:rStyle w:val="ad"/>
                  <w:rFonts w:ascii="inherit" w:hAnsi="inherit"/>
                </w:rPr>
                <w:t>https://m.edsoo.ru/7f43d55a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33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текстовых задач алгебраическим способом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Решение текстовых задач алгебраическим способом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Контрольная работа по теме "Системы уравнений"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Числовые неравенства и их свойства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Числовые неравенства и их свойства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6" w:history="1">
              <w:r>
                <w:rPr>
                  <w:rStyle w:val="ad"/>
                  <w:rFonts w:ascii="inherit" w:hAnsi="inherit"/>
                </w:rPr>
                <w:t>https://m.edsoo.ru/7f43ad5a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Линейные неравенства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7" w:history="1">
              <w:r>
                <w:rPr>
                  <w:rStyle w:val="ad"/>
                  <w:rFonts w:ascii="inherit" w:hAnsi="inherit"/>
                </w:rPr>
                <w:t>https://m.edsoo.ru/7f43af08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Линейные неравенства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8" w:history="1">
              <w:r>
                <w:rPr>
                  <w:rStyle w:val="ad"/>
                  <w:rFonts w:ascii="inherit" w:hAnsi="inherit"/>
                </w:rPr>
                <w:t>https://m.edsoo.ru/7f43af08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Линейные неравенства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9" w:history="1">
              <w:r>
                <w:rPr>
                  <w:rStyle w:val="ad"/>
                  <w:rFonts w:ascii="inherit" w:hAnsi="inherit"/>
                </w:rPr>
                <w:t>https://m.edsoo.ru/7f43af08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Системы линейных неравенств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Системы линейных неравенств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Системы линейных неравенств с одной переменной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Квадратные неравенства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0" w:history="1">
              <w:r>
                <w:rPr>
                  <w:rStyle w:val="ad"/>
                  <w:rFonts w:ascii="inherit" w:hAnsi="inherit"/>
                </w:rPr>
                <w:t>https://m.edsoo.ru/7f43b098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Квадратные неравенства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1" w:history="1">
              <w:r>
                <w:rPr>
                  <w:rStyle w:val="ad"/>
                  <w:rFonts w:ascii="inherit" w:hAnsi="inherit"/>
                </w:rPr>
                <w:t>https://m.edsoo.ru/7f43b21e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Квадратные неравенства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2" w:history="1">
              <w:r>
                <w:rPr>
                  <w:rStyle w:val="ad"/>
                  <w:rFonts w:ascii="inherit" w:hAnsi="inherit"/>
                </w:rPr>
                <w:t>https://m.edsoo.ru/7f43b5a2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Квадратные неравенства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Квадратные неравенства и их решение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51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Графическая интерпретация неравенств и систем неравен</w:t>
            </w:r>
            <w:proofErr w:type="gramStart"/>
            <w:r>
              <w:rPr>
                <w:rFonts w:ascii="inherit" w:hAnsi="inherit"/>
                <w:color w:val="000000"/>
              </w:rPr>
              <w:t>ств с дв</w:t>
            </w:r>
            <w:proofErr w:type="gramEnd"/>
            <w:r>
              <w:rPr>
                <w:rFonts w:ascii="inherit" w:hAnsi="inherit"/>
                <w:color w:val="000000"/>
              </w:rPr>
              <w:t>умя переменными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3" w:history="1">
              <w:r>
                <w:rPr>
                  <w:rStyle w:val="ad"/>
                  <w:rFonts w:ascii="inherit" w:hAnsi="inherit"/>
                </w:rPr>
                <w:t>https://m.edsoo.ru/7f43b098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Графическая интерпретация неравенств и систем неравен</w:t>
            </w:r>
            <w:proofErr w:type="gramStart"/>
            <w:r>
              <w:rPr>
                <w:rFonts w:ascii="inherit" w:hAnsi="inherit"/>
                <w:color w:val="000000"/>
              </w:rPr>
              <w:t>ств с дв</w:t>
            </w:r>
            <w:proofErr w:type="gramEnd"/>
            <w:r>
              <w:rPr>
                <w:rFonts w:ascii="inherit" w:hAnsi="inherit"/>
                <w:color w:val="000000"/>
              </w:rPr>
              <w:t>умя переменными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Контрольная работа по теме "Неравенства"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Квадратичная функция, её график и свойства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4" w:history="1">
              <w:r>
                <w:rPr>
                  <w:rStyle w:val="ad"/>
                  <w:rFonts w:ascii="inherit" w:hAnsi="inherit"/>
                </w:rPr>
                <w:t>https://m.edsoo.ru/7f4396c6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Квадратичная функция, её график и свойства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5" w:history="1">
              <w:r>
                <w:rPr>
                  <w:rStyle w:val="ad"/>
                  <w:rFonts w:ascii="inherit" w:hAnsi="inherit"/>
                </w:rPr>
                <w:t>https://m.edsoo.ru/7f439842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Квадратичная функция, её график и свойства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6" w:history="1">
              <w:r>
                <w:rPr>
                  <w:rStyle w:val="ad"/>
                  <w:rFonts w:ascii="inherit" w:hAnsi="inherit"/>
                </w:rPr>
                <w:t>https://m.edsoo.ru/7f4399b4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7" w:history="1">
              <w:r>
                <w:rPr>
                  <w:rStyle w:val="ad"/>
                  <w:rFonts w:ascii="inherit" w:hAnsi="inherit"/>
                </w:rPr>
                <w:t>https://m.edsoo.ru/7f439eb4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8" w:history="1">
              <w:r>
                <w:rPr>
                  <w:rStyle w:val="ad"/>
                  <w:rFonts w:ascii="inherit" w:hAnsi="inherit"/>
                </w:rPr>
                <w:t>https://m.edsoo.ru/7f43a03a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9" w:history="1">
              <w:r>
                <w:rPr>
                  <w:rStyle w:val="ad"/>
                  <w:rFonts w:ascii="inherit" w:hAnsi="inherit"/>
                </w:rPr>
                <w:t>https://m.edsoo.ru/7f43a1ac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0" w:history="1">
              <w:r>
                <w:rPr>
                  <w:rStyle w:val="ad"/>
                  <w:rFonts w:ascii="inherit" w:hAnsi="inherit"/>
                </w:rPr>
                <w:t>https://m.edsoo.ru/7f43a31e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1" w:history="1">
              <w:r>
                <w:rPr>
                  <w:rStyle w:val="ad"/>
                  <w:rFonts w:ascii="inherit" w:hAnsi="inherit"/>
                </w:rPr>
                <w:t>https://m.edsoo.ru/7f43a526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Парабола, координаты вершины параболы, ось симметрии параболы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Графики функций: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= </w:t>
            </w:r>
            <w:proofErr w:type="spellStart"/>
            <w:r>
              <w:rPr>
                <w:rFonts w:ascii="inherit" w:hAnsi="inherit"/>
                <w:color w:val="000000"/>
              </w:rPr>
              <w:lastRenderedPageBreak/>
              <w:t>kx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+ </w:t>
            </w:r>
            <w:proofErr w:type="spellStart"/>
            <w:r>
              <w:rPr>
                <w:rFonts w:ascii="inherit" w:hAnsi="inherit"/>
                <w:color w:val="000000"/>
              </w:rPr>
              <w:t>b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y=k</w:t>
            </w:r>
            <w:proofErr w:type="spellEnd"/>
            <w:r>
              <w:rPr>
                <w:rFonts w:ascii="inherit" w:hAnsi="inherit"/>
                <w:color w:val="000000"/>
              </w:rPr>
              <w:t>/</w:t>
            </w:r>
            <w:proofErr w:type="spellStart"/>
            <w:r>
              <w:rPr>
                <w:rFonts w:ascii="inherit" w:hAnsi="inherit"/>
                <w:color w:val="000000"/>
              </w:rPr>
              <w:t>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³, </w:t>
            </w:r>
            <w:proofErr w:type="spellStart"/>
            <w:r>
              <w:rPr>
                <w:rFonts w:ascii="inherit" w:hAnsi="inherit"/>
                <w:color w:val="000000"/>
              </w:rPr>
              <w:t>y=vx</w:t>
            </w:r>
            <w:proofErr w:type="spellEnd"/>
            <w:r>
              <w:rPr>
                <w:rFonts w:ascii="inherit" w:hAnsi="inherit"/>
                <w:color w:val="000000"/>
              </w:rPr>
              <w:t xml:space="preserve">, </w:t>
            </w:r>
            <w:proofErr w:type="spellStart"/>
            <w:r>
              <w:rPr>
                <w:rFonts w:ascii="inherit" w:hAnsi="inherit"/>
                <w:color w:val="000000"/>
              </w:rPr>
              <w:t>y=|x|</w:t>
            </w:r>
            <w:proofErr w:type="spell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69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Контрольная работа по теме "Функции"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2" w:history="1">
              <w:r>
                <w:rPr>
                  <w:rStyle w:val="ad"/>
                  <w:rFonts w:ascii="inherit" w:hAnsi="inherit"/>
                </w:rPr>
                <w:t>https://m.edsoo.ru/7f43ab84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Понятие числовой последовательности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3" w:history="1">
              <w:r>
                <w:rPr>
                  <w:rStyle w:val="ad"/>
                  <w:rFonts w:ascii="inherit" w:hAnsi="inherit"/>
                </w:rPr>
                <w:t>https://m.edsoo.ru/7f43e6c6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4" w:history="1">
              <w:r>
                <w:rPr>
                  <w:rStyle w:val="ad"/>
                  <w:rFonts w:ascii="inherit" w:hAnsi="inherit"/>
                </w:rPr>
                <w:t>https://m.edsoo.ru/7f43ebda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Арифметическая и геометрическая прогрессии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5" w:history="1">
              <w:r>
                <w:rPr>
                  <w:rStyle w:val="ad"/>
                  <w:rFonts w:ascii="inherit" w:hAnsi="inherit"/>
                </w:rPr>
                <w:t>https://m.edsoo.ru/7f43ed7e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Арифметическая и геометрическая прогрессии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6" w:history="1">
              <w:r>
                <w:rPr>
                  <w:rStyle w:val="ad"/>
                  <w:rFonts w:ascii="inherit" w:hAnsi="inherit"/>
                </w:rPr>
                <w:t>https://m.edsoo.ru/7f43f3b4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Формулы n-го члена арифметической и геометрической прогрессий, суммы первых </w:t>
            </w:r>
            <w:proofErr w:type="spellStart"/>
            <w:r>
              <w:rPr>
                <w:rFonts w:ascii="inherit" w:hAnsi="inherit"/>
                <w:color w:val="000000"/>
              </w:rPr>
              <w:t>n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членов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7" w:history="1">
              <w:r>
                <w:rPr>
                  <w:rStyle w:val="ad"/>
                  <w:rFonts w:ascii="inherit" w:hAnsi="inherit"/>
                </w:rPr>
                <w:t>https://m.edsoo.ru/7f43f58a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Формулы n-го члена арифметической и геометрической прогрессий, суммы первых </w:t>
            </w:r>
            <w:proofErr w:type="spellStart"/>
            <w:r>
              <w:rPr>
                <w:rFonts w:ascii="inherit" w:hAnsi="inherit"/>
                <w:color w:val="000000"/>
              </w:rPr>
              <w:t>n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членов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8" w:history="1">
              <w:r>
                <w:rPr>
                  <w:rStyle w:val="ad"/>
                  <w:rFonts w:ascii="inherit" w:hAnsi="inherit"/>
                </w:rPr>
                <w:t>https://m.edsoo.ru/7f43ef2c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Формулы n-го члена арифметической и геометрической прогрессий, суммы первых </w:t>
            </w:r>
            <w:proofErr w:type="spellStart"/>
            <w:r>
              <w:rPr>
                <w:rFonts w:ascii="inherit" w:hAnsi="inherit"/>
                <w:color w:val="000000"/>
              </w:rPr>
              <w:t>n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членов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9" w:history="1">
              <w:r>
                <w:rPr>
                  <w:rStyle w:val="ad"/>
                  <w:rFonts w:ascii="inherit" w:hAnsi="inherit"/>
                </w:rPr>
                <w:t>https://m.edsoo.ru/7f43f0c6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Формулы n-го члена арифметической и геометрической прогрессий, суммы первых </w:t>
            </w:r>
            <w:proofErr w:type="spellStart"/>
            <w:r>
              <w:rPr>
                <w:rFonts w:ascii="inherit" w:hAnsi="inherit"/>
                <w:color w:val="000000"/>
              </w:rPr>
              <w:t>n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членов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0" w:history="1">
              <w:r>
                <w:rPr>
                  <w:rStyle w:val="ad"/>
                  <w:rFonts w:ascii="inherit" w:hAnsi="inherit"/>
                </w:rPr>
                <w:t>https://m.edsoo.ru/7f43f72e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Формулы n-го члена арифметической и геометрической прогрессий, суммы первых </w:t>
            </w:r>
            <w:proofErr w:type="spellStart"/>
            <w:r>
              <w:rPr>
                <w:rFonts w:ascii="inherit" w:hAnsi="inherit"/>
                <w:color w:val="000000"/>
              </w:rPr>
              <w:t>n</w:t>
            </w:r>
            <w:proofErr w:type="spellEnd"/>
            <w:r>
              <w:rPr>
                <w:rFonts w:ascii="inherit" w:hAnsi="inherit"/>
                <w:color w:val="000000"/>
              </w:rPr>
              <w:t xml:space="preserve"> членов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1" w:history="1">
              <w:r>
                <w:rPr>
                  <w:rStyle w:val="ad"/>
                  <w:rFonts w:ascii="inherit" w:hAnsi="inherit"/>
                </w:rPr>
                <w:t>https://m.edsoo.ru/7f43f8a0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proofErr w:type="gramStart"/>
            <w:r>
              <w:rPr>
                <w:rFonts w:ascii="inherit" w:hAnsi="inherit"/>
                <w:color w:val="000000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proofErr w:type="gramStart"/>
            <w:r>
              <w:rPr>
                <w:rFonts w:ascii="inherit" w:hAnsi="inherit"/>
                <w:color w:val="000000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Линейный и экспоненциальный рост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Сложные проценты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2" w:history="1">
              <w:r>
                <w:rPr>
                  <w:rStyle w:val="ad"/>
                  <w:rFonts w:ascii="inherit" w:hAnsi="inherit"/>
                </w:rPr>
                <w:t>https://m.edsoo.ru/7f43fe0e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83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Сложные проценты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3" w:history="1">
              <w:r>
                <w:rPr>
                  <w:rStyle w:val="ad"/>
                  <w:rFonts w:ascii="inherit" w:hAnsi="inherit"/>
                </w:rPr>
                <w:t>https://m.edsoo.ru/7f4401a6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Контрольная работа по теме "Числовые последовательности"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4" w:history="1">
              <w:r>
                <w:rPr>
                  <w:rStyle w:val="ad"/>
                  <w:rFonts w:ascii="inherit" w:hAnsi="inherit"/>
                </w:rPr>
                <w:t>https://m.edsoo.ru/7f4404f8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5" w:history="1">
              <w:r>
                <w:rPr>
                  <w:rStyle w:val="ad"/>
                  <w:rFonts w:ascii="inherit" w:hAnsi="inherit"/>
                </w:rPr>
                <w:t>https://m.edsoo.ru/7f443b12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6" w:history="1">
              <w:r>
                <w:rPr>
                  <w:rStyle w:val="ad"/>
                  <w:rFonts w:ascii="inherit" w:hAnsi="inherit"/>
                </w:rPr>
                <w:t>https://m.edsoo.ru/7f443cd4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7" w:history="1">
              <w:r>
                <w:rPr>
                  <w:rStyle w:val="ad"/>
                  <w:rFonts w:ascii="inherit" w:hAnsi="inherit"/>
                </w:rPr>
                <w:t>https://m.edsoo.ru/7f443fea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8" w:history="1">
              <w:r>
                <w:rPr>
                  <w:rStyle w:val="ad"/>
                  <w:rFonts w:ascii="inherit" w:hAnsi="inherit"/>
                </w:rPr>
                <w:t>https://m.edsoo.ru/7f4441ca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59" w:history="1">
              <w:r>
                <w:rPr>
                  <w:rStyle w:val="ad"/>
                  <w:rFonts w:ascii="inherit" w:hAnsi="inherit"/>
                </w:rPr>
                <w:t>https://m.edsoo.ru/7f444364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93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0" w:history="1">
              <w:r>
                <w:rPr>
                  <w:rStyle w:val="ad"/>
                  <w:rFonts w:ascii="inherit" w:hAnsi="inherit"/>
                </w:rPr>
                <w:t>https://m.edsoo.ru/7f4446f2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94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Повторение, обобщение и систематизация знаний. </w:t>
            </w:r>
            <w:r>
              <w:rPr>
                <w:rFonts w:ascii="inherit" w:hAnsi="inherit"/>
                <w:color w:val="000000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1" w:history="1">
              <w:r>
                <w:rPr>
                  <w:rStyle w:val="ad"/>
                  <w:rFonts w:ascii="inherit" w:hAnsi="inherit"/>
                </w:rPr>
                <w:t>https://m.edsoo.ru/7f444a94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95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2" w:history="1">
              <w:r>
                <w:rPr>
                  <w:rStyle w:val="ad"/>
                  <w:rFonts w:ascii="inherit" w:hAnsi="inherit"/>
                </w:rPr>
                <w:t>https://m.edsoo.ru/7f444c56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96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3" w:history="1">
              <w:r>
                <w:rPr>
                  <w:rStyle w:val="ad"/>
                  <w:rFonts w:ascii="inherit" w:hAnsi="inherit"/>
                </w:rPr>
                <w:t>https://m.edsoo.ru/7f444f44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97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4" w:history="1">
              <w:r>
                <w:rPr>
                  <w:rStyle w:val="ad"/>
                  <w:rFonts w:ascii="inherit" w:hAnsi="inherit"/>
                </w:rPr>
                <w:t>https://m.edsoo.ru/7f44516a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98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5" w:history="1">
              <w:r>
                <w:rPr>
                  <w:rStyle w:val="ad"/>
                  <w:rFonts w:ascii="inherit" w:hAnsi="inherit"/>
                </w:rPr>
                <w:t>https://m.edsoo.ru/7f4452e6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99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66" w:history="1">
              <w:r>
                <w:rPr>
                  <w:rStyle w:val="ad"/>
                  <w:rFonts w:ascii="inherit" w:hAnsi="inherit"/>
                </w:rPr>
                <w:t>https://m.edsoo.ru/7f445516</w:t>
              </w:r>
            </w:hyperlink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Итоговая контрольная работа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3584" w:type="dxa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 и систематизация знаний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354" w:type="dxa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3D70DD" w:rsidTr="00B97897">
        <w:trPr>
          <w:tblCellSpacing w:w="15" w:type="dxa"/>
        </w:trPr>
        <w:tc>
          <w:tcPr>
            <w:tcW w:w="3979" w:type="dxa"/>
            <w:gridSpan w:val="2"/>
            <w:hideMark/>
          </w:tcPr>
          <w:p w:rsidR="003D70DD" w:rsidRDefault="003D70DD" w:rsidP="003D70DD">
            <w:pPr>
              <w:pStyle w:val="ab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257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06" w:type="dxa"/>
            <w:hideMark/>
          </w:tcPr>
          <w:p w:rsidR="003D70DD" w:rsidRDefault="003D70DD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0</w:t>
            </w:r>
          </w:p>
        </w:tc>
        <w:tc>
          <w:tcPr>
            <w:tcW w:w="3255" w:type="dxa"/>
            <w:gridSpan w:val="2"/>
            <w:hideMark/>
          </w:tcPr>
          <w:p w:rsidR="003D70DD" w:rsidRDefault="003D70DD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</w:tbl>
    <w:p w:rsidR="003D70DD" w:rsidRDefault="003D70DD" w:rsidP="00184721"/>
    <w:p w:rsidR="00F522BE" w:rsidRPr="00334FAC" w:rsidRDefault="003061F9" w:rsidP="00F522BE">
      <w:pPr>
        <w:pStyle w:val="Default"/>
        <w:spacing w:before="30" w:after="30" w:line="360" w:lineRule="auto"/>
        <w:ind w:firstLine="360"/>
        <w:jc w:val="right"/>
        <w:outlineLvl w:val="0"/>
        <w:rPr>
          <w:rFonts w:ascii="Times New Roman" w:hAnsi="Times New Roman" w:cs="Times New Roman"/>
          <w:b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br w:type="page"/>
      </w:r>
    </w:p>
    <w:p w:rsidR="00B97897" w:rsidRDefault="00B97897" w:rsidP="00B97897">
      <w:pPr>
        <w:pStyle w:val="ab"/>
        <w:spacing w:before="0" w:beforeAutospacing="0" w:after="0" w:afterAutospacing="0"/>
        <w:rPr>
          <w:color w:val="333333"/>
          <w:sz w:val="21"/>
          <w:szCs w:val="21"/>
        </w:rPr>
      </w:pPr>
      <w:r>
        <w:rPr>
          <w:rStyle w:val="afa"/>
          <w:color w:val="333333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fa"/>
          <w:caps/>
          <w:color w:val="000000"/>
          <w:sz w:val="28"/>
          <w:szCs w:val="28"/>
        </w:rPr>
        <w:t>ОБЯЗАТЕЛЬНЫЕ УЧЕБНЫЕ МАТЕРИАЛЫ ДЛЯ УЧЕНИКА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</w:t>
      </w:r>
      <w:r>
        <w:rPr>
          <w:rStyle w:val="placeholder-mask"/>
          <w:color w:val="333333"/>
          <w:sz w:val="21"/>
          <w:szCs w:val="21"/>
        </w:rPr>
        <w:t>‌</w:t>
      </w:r>
      <w:r>
        <w:rPr>
          <w:color w:val="333333"/>
          <w:sz w:val="21"/>
          <w:szCs w:val="21"/>
        </w:rPr>
        <w:t>​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‌‌</w:t>
      </w:r>
    </w:p>
    <w:p w:rsidR="00B97897" w:rsidRDefault="00B97897" w:rsidP="00B97897">
      <w:pPr>
        <w:pStyle w:val="ab"/>
        <w:spacing w:before="240" w:beforeAutospacing="0" w:after="120" w:afterAutospacing="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​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fa"/>
          <w:caps/>
          <w:color w:val="000000"/>
          <w:sz w:val="28"/>
          <w:szCs w:val="28"/>
        </w:rPr>
        <w:t>МЕТОДИЧЕСКИЕ МАТЕРИАЛЫ ДЛЯ УЧИТЕЛЯ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‌‌</w:t>
      </w:r>
      <w:r>
        <w:rPr>
          <w:color w:val="333333"/>
          <w:sz w:val="21"/>
          <w:szCs w:val="21"/>
        </w:rPr>
        <w:t>​</w:t>
      </w:r>
    </w:p>
    <w:p w:rsidR="00B97897" w:rsidRDefault="00B97897" w:rsidP="00B97897">
      <w:pPr>
        <w:pStyle w:val="ab"/>
        <w:spacing w:before="240" w:beforeAutospacing="0" w:after="120" w:afterAutospacing="0"/>
        <w:rPr>
          <w:color w:val="333333"/>
          <w:sz w:val="21"/>
          <w:szCs w:val="21"/>
        </w:rPr>
      </w:pP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fa"/>
          <w:cap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B97897" w:rsidRDefault="00B97897" w:rsidP="00B97897">
      <w:pPr>
        <w:pStyle w:val="ab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</w:p>
    <w:p w:rsidR="00B97897" w:rsidRDefault="00B97897" w:rsidP="00B97897">
      <w:pPr>
        <w:spacing w:after="200" w:line="276" w:lineRule="auto"/>
      </w:pPr>
    </w:p>
    <w:p w:rsidR="007572DE" w:rsidRDefault="007572DE" w:rsidP="0079371D">
      <w:pPr>
        <w:pStyle w:val="Default"/>
        <w:spacing w:before="30" w:after="30" w:line="360" w:lineRule="auto"/>
        <w:rPr>
          <w:color w:val="FF0000"/>
        </w:rPr>
      </w:pPr>
    </w:p>
    <w:p w:rsidR="007572DE" w:rsidRPr="00B97897" w:rsidRDefault="007572DE" w:rsidP="00B97897">
      <w:pPr>
        <w:rPr>
          <w:rFonts w:ascii="Arial" w:hAnsi="Arial" w:cs="Arial"/>
          <w:color w:val="FF0000"/>
        </w:rPr>
      </w:pPr>
    </w:p>
    <w:sectPr w:rsidR="007572DE" w:rsidRPr="00B97897" w:rsidSect="00F0152B">
      <w:footerReference w:type="even" r:id="rId67"/>
      <w:footerReference w:type="default" r:id="rId68"/>
      <w:pgSz w:w="11906" w:h="16838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973" w:rsidRDefault="00884973" w:rsidP="00427D24">
      <w:pPr>
        <w:pStyle w:val="Default"/>
      </w:pPr>
      <w:r>
        <w:separator/>
      </w:r>
    </w:p>
  </w:endnote>
  <w:endnote w:type="continuationSeparator" w:id="1">
    <w:p w:rsidR="00884973" w:rsidRDefault="00884973" w:rsidP="00427D2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DD" w:rsidRDefault="007B00FD" w:rsidP="003D43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D70D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70DD" w:rsidRDefault="003D70DD" w:rsidP="00B9099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DD" w:rsidRDefault="007B00FD" w:rsidP="003D43D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D70D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816E4">
      <w:rPr>
        <w:rStyle w:val="a8"/>
        <w:noProof/>
      </w:rPr>
      <w:t>17</w:t>
    </w:r>
    <w:r>
      <w:rPr>
        <w:rStyle w:val="a8"/>
      </w:rPr>
      <w:fldChar w:fldCharType="end"/>
    </w:r>
  </w:p>
  <w:p w:rsidR="003D70DD" w:rsidRDefault="003D70DD" w:rsidP="00B9099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973" w:rsidRDefault="00884973" w:rsidP="00427D24">
      <w:pPr>
        <w:pStyle w:val="Default"/>
      </w:pPr>
      <w:r>
        <w:separator/>
      </w:r>
    </w:p>
  </w:footnote>
  <w:footnote w:type="continuationSeparator" w:id="1">
    <w:p w:rsidR="00884973" w:rsidRDefault="00884973" w:rsidP="00427D2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222A3"/>
    <w:multiLevelType w:val="hybridMultilevel"/>
    <w:tmpl w:val="04B63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C30FD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AA6BC6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6942B7"/>
    <w:multiLevelType w:val="hybridMultilevel"/>
    <w:tmpl w:val="3A3470E2"/>
    <w:lvl w:ilvl="0" w:tplc="3A7E52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EE398D"/>
    <w:multiLevelType w:val="hybridMultilevel"/>
    <w:tmpl w:val="3760A9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F75497"/>
    <w:multiLevelType w:val="hybridMultilevel"/>
    <w:tmpl w:val="E458C806"/>
    <w:lvl w:ilvl="0" w:tplc="3A7E5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E95DEF"/>
    <w:rsid w:val="00002006"/>
    <w:rsid w:val="00002959"/>
    <w:rsid w:val="0000403A"/>
    <w:rsid w:val="000046A8"/>
    <w:rsid w:val="00004A17"/>
    <w:rsid w:val="00007995"/>
    <w:rsid w:val="00011BF6"/>
    <w:rsid w:val="00021782"/>
    <w:rsid w:val="00036F4A"/>
    <w:rsid w:val="00042050"/>
    <w:rsid w:val="00042A99"/>
    <w:rsid w:val="000440AB"/>
    <w:rsid w:val="000509A9"/>
    <w:rsid w:val="0005582A"/>
    <w:rsid w:val="00055DDF"/>
    <w:rsid w:val="00062379"/>
    <w:rsid w:val="00063B6A"/>
    <w:rsid w:val="00072196"/>
    <w:rsid w:val="00072E9A"/>
    <w:rsid w:val="00080170"/>
    <w:rsid w:val="00084537"/>
    <w:rsid w:val="000879AE"/>
    <w:rsid w:val="00092676"/>
    <w:rsid w:val="0009745E"/>
    <w:rsid w:val="000A3768"/>
    <w:rsid w:val="000A5302"/>
    <w:rsid w:val="000C4919"/>
    <w:rsid w:val="000C5ACF"/>
    <w:rsid w:val="000D1287"/>
    <w:rsid w:val="000D5FA2"/>
    <w:rsid w:val="000D69A9"/>
    <w:rsid w:val="000E16DB"/>
    <w:rsid w:val="000F555A"/>
    <w:rsid w:val="000F590F"/>
    <w:rsid w:val="001056E0"/>
    <w:rsid w:val="001075BD"/>
    <w:rsid w:val="001100DE"/>
    <w:rsid w:val="00110299"/>
    <w:rsid w:val="00117EC6"/>
    <w:rsid w:val="00121656"/>
    <w:rsid w:val="001233D5"/>
    <w:rsid w:val="00124160"/>
    <w:rsid w:val="001242A9"/>
    <w:rsid w:val="00141EEE"/>
    <w:rsid w:val="00143713"/>
    <w:rsid w:val="0015499A"/>
    <w:rsid w:val="00156AE1"/>
    <w:rsid w:val="001649D5"/>
    <w:rsid w:val="001677E2"/>
    <w:rsid w:val="00173307"/>
    <w:rsid w:val="0017415E"/>
    <w:rsid w:val="00180491"/>
    <w:rsid w:val="001813C0"/>
    <w:rsid w:val="00184721"/>
    <w:rsid w:val="00195A8F"/>
    <w:rsid w:val="00196423"/>
    <w:rsid w:val="001A1CD8"/>
    <w:rsid w:val="001A26B7"/>
    <w:rsid w:val="001A2D1B"/>
    <w:rsid w:val="001A4AC3"/>
    <w:rsid w:val="001A4CB4"/>
    <w:rsid w:val="001B171A"/>
    <w:rsid w:val="001B210E"/>
    <w:rsid w:val="001B3AFA"/>
    <w:rsid w:val="001B5E8D"/>
    <w:rsid w:val="001C0582"/>
    <w:rsid w:val="001C16FC"/>
    <w:rsid w:val="001C2F2A"/>
    <w:rsid w:val="001D3588"/>
    <w:rsid w:val="001D51A9"/>
    <w:rsid w:val="001D65E0"/>
    <w:rsid w:val="001D7426"/>
    <w:rsid w:val="001E07AF"/>
    <w:rsid w:val="001E1484"/>
    <w:rsid w:val="001E6174"/>
    <w:rsid w:val="001E763B"/>
    <w:rsid w:val="001F3759"/>
    <w:rsid w:val="001F63B7"/>
    <w:rsid w:val="00205030"/>
    <w:rsid w:val="0020657E"/>
    <w:rsid w:val="002078A2"/>
    <w:rsid w:val="00210546"/>
    <w:rsid w:val="00210A0D"/>
    <w:rsid w:val="00211DDD"/>
    <w:rsid w:val="0021735D"/>
    <w:rsid w:val="00222DC9"/>
    <w:rsid w:val="0022420E"/>
    <w:rsid w:val="0022447D"/>
    <w:rsid w:val="00231A5E"/>
    <w:rsid w:val="00237C3F"/>
    <w:rsid w:val="00240B4F"/>
    <w:rsid w:val="00241954"/>
    <w:rsid w:val="0024380D"/>
    <w:rsid w:val="002445B9"/>
    <w:rsid w:val="00250BCD"/>
    <w:rsid w:val="002525AB"/>
    <w:rsid w:val="00255FAC"/>
    <w:rsid w:val="00257C2F"/>
    <w:rsid w:val="00261F22"/>
    <w:rsid w:val="00262506"/>
    <w:rsid w:val="0026472D"/>
    <w:rsid w:val="00265860"/>
    <w:rsid w:val="00265F53"/>
    <w:rsid w:val="00273AB5"/>
    <w:rsid w:val="00276CE3"/>
    <w:rsid w:val="00283101"/>
    <w:rsid w:val="00283D64"/>
    <w:rsid w:val="002854F6"/>
    <w:rsid w:val="00287CC9"/>
    <w:rsid w:val="002B7E3B"/>
    <w:rsid w:val="002C056A"/>
    <w:rsid w:val="002C49DE"/>
    <w:rsid w:val="002E2F0D"/>
    <w:rsid w:val="002E42B3"/>
    <w:rsid w:val="002F6A37"/>
    <w:rsid w:val="003001CF"/>
    <w:rsid w:val="00300C33"/>
    <w:rsid w:val="00301A54"/>
    <w:rsid w:val="003061F9"/>
    <w:rsid w:val="0031048D"/>
    <w:rsid w:val="00313C22"/>
    <w:rsid w:val="003148E3"/>
    <w:rsid w:val="00314972"/>
    <w:rsid w:val="00316B31"/>
    <w:rsid w:val="00320E0D"/>
    <w:rsid w:val="00323103"/>
    <w:rsid w:val="00323604"/>
    <w:rsid w:val="00334FAC"/>
    <w:rsid w:val="00336096"/>
    <w:rsid w:val="00340837"/>
    <w:rsid w:val="00340B4E"/>
    <w:rsid w:val="00343208"/>
    <w:rsid w:val="00345183"/>
    <w:rsid w:val="003466EC"/>
    <w:rsid w:val="003547C5"/>
    <w:rsid w:val="003575A9"/>
    <w:rsid w:val="00361295"/>
    <w:rsid w:val="0036369C"/>
    <w:rsid w:val="00364D0E"/>
    <w:rsid w:val="00366C90"/>
    <w:rsid w:val="003723ED"/>
    <w:rsid w:val="00374C21"/>
    <w:rsid w:val="00380C98"/>
    <w:rsid w:val="003851F2"/>
    <w:rsid w:val="00385356"/>
    <w:rsid w:val="003945F6"/>
    <w:rsid w:val="003A0CD8"/>
    <w:rsid w:val="003A2625"/>
    <w:rsid w:val="003A2E5D"/>
    <w:rsid w:val="003A3857"/>
    <w:rsid w:val="003A38BA"/>
    <w:rsid w:val="003A6B66"/>
    <w:rsid w:val="003B44E7"/>
    <w:rsid w:val="003B57FF"/>
    <w:rsid w:val="003C1FF7"/>
    <w:rsid w:val="003C6257"/>
    <w:rsid w:val="003D081E"/>
    <w:rsid w:val="003D25E9"/>
    <w:rsid w:val="003D43D0"/>
    <w:rsid w:val="003D70DD"/>
    <w:rsid w:val="003E02AC"/>
    <w:rsid w:val="003E5295"/>
    <w:rsid w:val="003E62FE"/>
    <w:rsid w:val="003F463B"/>
    <w:rsid w:val="003F4DFF"/>
    <w:rsid w:val="003F576B"/>
    <w:rsid w:val="003F7B53"/>
    <w:rsid w:val="003F7F90"/>
    <w:rsid w:val="004026EB"/>
    <w:rsid w:val="00403B51"/>
    <w:rsid w:val="004105DC"/>
    <w:rsid w:val="00416229"/>
    <w:rsid w:val="00417727"/>
    <w:rsid w:val="00422622"/>
    <w:rsid w:val="00425FC1"/>
    <w:rsid w:val="004260BC"/>
    <w:rsid w:val="004263D5"/>
    <w:rsid w:val="00427420"/>
    <w:rsid w:val="00427D24"/>
    <w:rsid w:val="004348B9"/>
    <w:rsid w:val="004444AC"/>
    <w:rsid w:val="00450F71"/>
    <w:rsid w:val="00452C66"/>
    <w:rsid w:val="00466BC0"/>
    <w:rsid w:val="00477865"/>
    <w:rsid w:val="00481600"/>
    <w:rsid w:val="004816E4"/>
    <w:rsid w:val="0048515D"/>
    <w:rsid w:val="00494381"/>
    <w:rsid w:val="004961F5"/>
    <w:rsid w:val="004A1EA1"/>
    <w:rsid w:val="004A5AA4"/>
    <w:rsid w:val="004B50D1"/>
    <w:rsid w:val="004B5225"/>
    <w:rsid w:val="004C3E47"/>
    <w:rsid w:val="004C716C"/>
    <w:rsid w:val="004C734D"/>
    <w:rsid w:val="004C7ACB"/>
    <w:rsid w:val="004D08D4"/>
    <w:rsid w:val="004D4339"/>
    <w:rsid w:val="004E11CB"/>
    <w:rsid w:val="004F3478"/>
    <w:rsid w:val="005019B3"/>
    <w:rsid w:val="00503C2D"/>
    <w:rsid w:val="005040D6"/>
    <w:rsid w:val="0050651B"/>
    <w:rsid w:val="00514B61"/>
    <w:rsid w:val="0051613C"/>
    <w:rsid w:val="0051670D"/>
    <w:rsid w:val="00516A1E"/>
    <w:rsid w:val="005265B0"/>
    <w:rsid w:val="00526671"/>
    <w:rsid w:val="0052678E"/>
    <w:rsid w:val="0052788B"/>
    <w:rsid w:val="00530E4B"/>
    <w:rsid w:val="0053323A"/>
    <w:rsid w:val="00536867"/>
    <w:rsid w:val="00542669"/>
    <w:rsid w:val="0054550F"/>
    <w:rsid w:val="00555D3E"/>
    <w:rsid w:val="005620C9"/>
    <w:rsid w:val="00562D6B"/>
    <w:rsid w:val="00566A8D"/>
    <w:rsid w:val="00571B9A"/>
    <w:rsid w:val="00573E45"/>
    <w:rsid w:val="00576468"/>
    <w:rsid w:val="00584782"/>
    <w:rsid w:val="00585C6A"/>
    <w:rsid w:val="00586792"/>
    <w:rsid w:val="0059086E"/>
    <w:rsid w:val="005912D4"/>
    <w:rsid w:val="00593CEE"/>
    <w:rsid w:val="00597CC3"/>
    <w:rsid w:val="005A1445"/>
    <w:rsid w:val="005A1C8B"/>
    <w:rsid w:val="005A229B"/>
    <w:rsid w:val="005A361E"/>
    <w:rsid w:val="005B2B49"/>
    <w:rsid w:val="005B2B4F"/>
    <w:rsid w:val="005B32B6"/>
    <w:rsid w:val="005B3DA2"/>
    <w:rsid w:val="005C161B"/>
    <w:rsid w:val="005C5B5C"/>
    <w:rsid w:val="00601BAB"/>
    <w:rsid w:val="00604A0C"/>
    <w:rsid w:val="00604D60"/>
    <w:rsid w:val="006059B1"/>
    <w:rsid w:val="00606751"/>
    <w:rsid w:val="00606869"/>
    <w:rsid w:val="00606F66"/>
    <w:rsid w:val="00607D7B"/>
    <w:rsid w:val="00611F3C"/>
    <w:rsid w:val="00613AC0"/>
    <w:rsid w:val="00614950"/>
    <w:rsid w:val="00614DED"/>
    <w:rsid w:val="00615A05"/>
    <w:rsid w:val="00621B23"/>
    <w:rsid w:val="00624AE1"/>
    <w:rsid w:val="00625880"/>
    <w:rsid w:val="00626B09"/>
    <w:rsid w:val="00627AFC"/>
    <w:rsid w:val="00627FAB"/>
    <w:rsid w:val="00630A7A"/>
    <w:rsid w:val="0063348B"/>
    <w:rsid w:val="00642C16"/>
    <w:rsid w:val="00662CA7"/>
    <w:rsid w:val="00665525"/>
    <w:rsid w:val="00670368"/>
    <w:rsid w:val="0067246F"/>
    <w:rsid w:val="0067656D"/>
    <w:rsid w:val="00676689"/>
    <w:rsid w:val="00680B45"/>
    <w:rsid w:val="00681779"/>
    <w:rsid w:val="00685701"/>
    <w:rsid w:val="00685886"/>
    <w:rsid w:val="006859B9"/>
    <w:rsid w:val="006A2367"/>
    <w:rsid w:val="006A2D3C"/>
    <w:rsid w:val="006A78FA"/>
    <w:rsid w:val="006B4F8D"/>
    <w:rsid w:val="006C05CD"/>
    <w:rsid w:val="006C588F"/>
    <w:rsid w:val="006C6573"/>
    <w:rsid w:val="006D205F"/>
    <w:rsid w:val="006D2839"/>
    <w:rsid w:val="006E0850"/>
    <w:rsid w:val="006E1662"/>
    <w:rsid w:val="006E1712"/>
    <w:rsid w:val="006E3635"/>
    <w:rsid w:val="006E4400"/>
    <w:rsid w:val="006E5834"/>
    <w:rsid w:val="006F6841"/>
    <w:rsid w:val="00703FE2"/>
    <w:rsid w:val="007073EF"/>
    <w:rsid w:val="00710829"/>
    <w:rsid w:val="00715C54"/>
    <w:rsid w:val="00717303"/>
    <w:rsid w:val="00723600"/>
    <w:rsid w:val="00723888"/>
    <w:rsid w:val="00723A3F"/>
    <w:rsid w:val="00726233"/>
    <w:rsid w:val="00734F34"/>
    <w:rsid w:val="00740239"/>
    <w:rsid w:val="007432E5"/>
    <w:rsid w:val="00744723"/>
    <w:rsid w:val="00747510"/>
    <w:rsid w:val="00747F49"/>
    <w:rsid w:val="00751887"/>
    <w:rsid w:val="007572DE"/>
    <w:rsid w:val="007600AE"/>
    <w:rsid w:val="00763252"/>
    <w:rsid w:val="007635B5"/>
    <w:rsid w:val="00766FC9"/>
    <w:rsid w:val="00767961"/>
    <w:rsid w:val="0077361E"/>
    <w:rsid w:val="00784D81"/>
    <w:rsid w:val="007852E2"/>
    <w:rsid w:val="007913DE"/>
    <w:rsid w:val="0079371D"/>
    <w:rsid w:val="007B00FD"/>
    <w:rsid w:val="007B1E45"/>
    <w:rsid w:val="007B576B"/>
    <w:rsid w:val="007C5512"/>
    <w:rsid w:val="007C6B3E"/>
    <w:rsid w:val="007D0BAA"/>
    <w:rsid w:val="007D7103"/>
    <w:rsid w:val="007D72BB"/>
    <w:rsid w:val="007D781D"/>
    <w:rsid w:val="007E0B9D"/>
    <w:rsid w:val="007E22D7"/>
    <w:rsid w:val="007E3F06"/>
    <w:rsid w:val="007E438C"/>
    <w:rsid w:val="007E4D60"/>
    <w:rsid w:val="007E596E"/>
    <w:rsid w:val="007F69BF"/>
    <w:rsid w:val="007F69F5"/>
    <w:rsid w:val="00805CE1"/>
    <w:rsid w:val="00812CDD"/>
    <w:rsid w:val="008146C8"/>
    <w:rsid w:val="00815259"/>
    <w:rsid w:val="00820C46"/>
    <w:rsid w:val="00851806"/>
    <w:rsid w:val="0085244D"/>
    <w:rsid w:val="008571B7"/>
    <w:rsid w:val="008652FC"/>
    <w:rsid w:val="0087288C"/>
    <w:rsid w:val="008734F7"/>
    <w:rsid w:val="008752AA"/>
    <w:rsid w:val="00876335"/>
    <w:rsid w:val="00883C51"/>
    <w:rsid w:val="00884973"/>
    <w:rsid w:val="00893A7B"/>
    <w:rsid w:val="0089492C"/>
    <w:rsid w:val="00897786"/>
    <w:rsid w:val="008A2B31"/>
    <w:rsid w:val="008B0DA9"/>
    <w:rsid w:val="008B3FAA"/>
    <w:rsid w:val="008B651B"/>
    <w:rsid w:val="008B7C99"/>
    <w:rsid w:val="008C2B05"/>
    <w:rsid w:val="008C5A33"/>
    <w:rsid w:val="008D2774"/>
    <w:rsid w:val="008D76AD"/>
    <w:rsid w:val="008E08E8"/>
    <w:rsid w:val="008F0A37"/>
    <w:rsid w:val="008F5154"/>
    <w:rsid w:val="009032C6"/>
    <w:rsid w:val="00906E17"/>
    <w:rsid w:val="009153F7"/>
    <w:rsid w:val="009173E7"/>
    <w:rsid w:val="00927ECD"/>
    <w:rsid w:val="009302C8"/>
    <w:rsid w:val="00930FAD"/>
    <w:rsid w:val="009341A4"/>
    <w:rsid w:val="00935491"/>
    <w:rsid w:val="00935B00"/>
    <w:rsid w:val="00950319"/>
    <w:rsid w:val="00961073"/>
    <w:rsid w:val="0096127A"/>
    <w:rsid w:val="0096133B"/>
    <w:rsid w:val="0096682E"/>
    <w:rsid w:val="009711CC"/>
    <w:rsid w:val="009715BA"/>
    <w:rsid w:val="009721FE"/>
    <w:rsid w:val="00972FDA"/>
    <w:rsid w:val="00975E7F"/>
    <w:rsid w:val="00977E96"/>
    <w:rsid w:val="00982B58"/>
    <w:rsid w:val="00983E75"/>
    <w:rsid w:val="009856D0"/>
    <w:rsid w:val="00991061"/>
    <w:rsid w:val="00995BF1"/>
    <w:rsid w:val="009A4E74"/>
    <w:rsid w:val="009B2F9C"/>
    <w:rsid w:val="009B73A0"/>
    <w:rsid w:val="009C4EB5"/>
    <w:rsid w:val="009D353A"/>
    <w:rsid w:val="009D3F4A"/>
    <w:rsid w:val="009D66F3"/>
    <w:rsid w:val="009E697B"/>
    <w:rsid w:val="009E6B93"/>
    <w:rsid w:val="009E7F9A"/>
    <w:rsid w:val="009F04A5"/>
    <w:rsid w:val="009F1EEF"/>
    <w:rsid w:val="00A06208"/>
    <w:rsid w:val="00A13CDA"/>
    <w:rsid w:val="00A15328"/>
    <w:rsid w:val="00A221F3"/>
    <w:rsid w:val="00A230C1"/>
    <w:rsid w:val="00A32650"/>
    <w:rsid w:val="00A32B14"/>
    <w:rsid w:val="00A4212B"/>
    <w:rsid w:val="00A43479"/>
    <w:rsid w:val="00A43AFC"/>
    <w:rsid w:val="00A43B6D"/>
    <w:rsid w:val="00A50840"/>
    <w:rsid w:val="00A51C6A"/>
    <w:rsid w:val="00A53742"/>
    <w:rsid w:val="00A54CC6"/>
    <w:rsid w:val="00A6000E"/>
    <w:rsid w:val="00A62B74"/>
    <w:rsid w:val="00A63E44"/>
    <w:rsid w:val="00A66920"/>
    <w:rsid w:val="00A77627"/>
    <w:rsid w:val="00A80FDA"/>
    <w:rsid w:val="00A829A6"/>
    <w:rsid w:val="00A87060"/>
    <w:rsid w:val="00A92078"/>
    <w:rsid w:val="00A95B6B"/>
    <w:rsid w:val="00AB17FA"/>
    <w:rsid w:val="00AB21D0"/>
    <w:rsid w:val="00AB6D2C"/>
    <w:rsid w:val="00AD48B0"/>
    <w:rsid w:val="00AD6B45"/>
    <w:rsid w:val="00AD70AE"/>
    <w:rsid w:val="00AE18B8"/>
    <w:rsid w:val="00AE1E6E"/>
    <w:rsid w:val="00AE2F3B"/>
    <w:rsid w:val="00AE5D33"/>
    <w:rsid w:val="00AE62D0"/>
    <w:rsid w:val="00AF005B"/>
    <w:rsid w:val="00AF16FF"/>
    <w:rsid w:val="00AF1911"/>
    <w:rsid w:val="00AF5F16"/>
    <w:rsid w:val="00AF676F"/>
    <w:rsid w:val="00B05591"/>
    <w:rsid w:val="00B06A83"/>
    <w:rsid w:val="00B07D2B"/>
    <w:rsid w:val="00B07DD9"/>
    <w:rsid w:val="00B11713"/>
    <w:rsid w:val="00B11A12"/>
    <w:rsid w:val="00B12C97"/>
    <w:rsid w:val="00B150EC"/>
    <w:rsid w:val="00B1750A"/>
    <w:rsid w:val="00B204D2"/>
    <w:rsid w:val="00B24D02"/>
    <w:rsid w:val="00B26C7E"/>
    <w:rsid w:val="00B3456A"/>
    <w:rsid w:val="00B456CD"/>
    <w:rsid w:val="00B5378B"/>
    <w:rsid w:val="00B5480E"/>
    <w:rsid w:val="00B73366"/>
    <w:rsid w:val="00B829D0"/>
    <w:rsid w:val="00B86697"/>
    <w:rsid w:val="00B90879"/>
    <w:rsid w:val="00B90998"/>
    <w:rsid w:val="00B94D10"/>
    <w:rsid w:val="00B970B4"/>
    <w:rsid w:val="00B97897"/>
    <w:rsid w:val="00BA3F40"/>
    <w:rsid w:val="00BA43F9"/>
    <w:rsid w:val="00BB2969"/>
    <w:rsid w:val="00BB3ED5"/>
    <w:rsid w:val="00BC01B5"/>
    <w:rsid w:val="00BC2CE7"/>
    <w:rsid w:val="00BC65A9"/>
    <w:rsid w:val="00BC7D44"/>
    <w:rsid w:val="00BD41E1"/>
    <w:rsid w:val="00BD7862"/>
    <w:rsid w:val="00BE2698"/>
    <w:rsid w:val="00BE5D0F"/>
    <w:rsid w:val="00BE6A9B"/>
    <w:rsid w:val="00BF537D"/>
    <w:rsid w:val="00BF6AF5"/>
    <w:rsid w:val="00BF764D"/>
    <w:rsid w:val="00C0284B"/>
    <w:rsid w:val="00C03EA1"/>
    <w:rsid w:val="00C04D28"/>
    <w:rsid w:val="00C205D8"/>
    <w:rsid w:val="00C24E32"/>
    <w:rsid w:val="00C3066C"/>
    <w:rsid w:val="00C31FB6"/>
    <w:rsid w:val="00C36890"/>
    <w:rsid w:val="00C40E7D"/>
    <w:rsid w:val="00C41198"/>
    <w:rsid w:val="00C50179"/>
    <w:rsid w:val="00C5272B"/>
    <w:rsid w:val="00C52905"/>
    <w:rsid w:val="00C57F80"/>
    <w:rsid w:val="00C61D5B"/>
    <w:rsid w:val="00C63ECE"/>
    <w:rsid w:val="00C73F2B"/>
    <w:rsid w:val="00C8192C"/>
    <w:rsid w:val="00C84DBB"/>
    <w:rsid w:val="00C85EC5"/>
    <w:rsid w:val="00C90C99"/>
    <w:rsid w:val="00C90DDE"/>
    <w:rsid w:val="00C92B64"/>
    <w:rsid w:val="00C935BD"/>
    <w:rsid w:val="00C94DA2"/>
    <w:rsid w:val="00C95F29"/>
    <w:rsid w:val="00CA03D8"/>
    <w:rsid w:val="00CA3B37"/>
    <w:rsid w:val="00CB2CC5"/>
    <w:rsid w:val="00CB39DB"/>
    <w:rsid w:val="00CB53FD"/>
    <w:rsid w:val="00CB5710"/>
    <w:rsid w:val="00CC1585"/>
    <w:rsid w:val="00CC5D99"/>
    <w:rsid w:val="00CC63C0"/>
    <w:rsid w:val="00CD7E0E"/>
    <w:rsid w:val="00CF18E1"/>
    <w:rsid w:val="00CF479C"/>
    <w:rsid w:val="00CF594B"/>
    <w:rsid w:val="00D007CC"/>
    <w:rsid w:val="00D0515C"/>
    <w:rsid w:val="00D0536C"/>
    <w:rsid w:val="00D07715"/>
    <w:rsid w:val="00D131ED"/>
    <w:rsid w:val="00D1443F"/>
    <w:rsid w:val="00D14BD3"/>
    <w:rsid w:val="00D203A9"/>
    <w:rsid w:val="00D24EAE"/>
    <w:rsid w:val="00D262D4"/>
    <w:rsid w:val="00D32078"/>
    <w:rsid w:val="00D36C3A"/>
    <w:rsid w:val="00D4048F"/>
    <w:rsid w:val="00D40581"/>
    <w:rsid w:val="00D50A6A"/>
    <w:rsid w:val="00D5133B"/>
    <w:rsid w:val="00D55CC4"/>
    <w:rsid w:val="00D56C85"/>
    <w:rsid w:val="00D60219"/>
    <w:rsid w:val="00D60B6D"/>
    <w:rsid w:val="00D6462A"/>
    <w:rsid w:val="00D64EF0"/>
    <w:rsid w:val="00D65369"/>
    <w:rsid w:val="00D673F7"/>
    <w:rsid w:val="00D821E5"/>
    <w:rsid w:val="00D831D9"/>
    <w:rsid w:val="00D86009"/>
    <w:rsid w:val="00D9756E"/>
    <w:rsid w:val="00DA12D7"/>
    <w:rsid w:val="00DA158D"/>
    <w:rsid w:val="00DA309B"/>
    <w:rsid w:val="00DB1936"/>
    <w:rsid w:val="00DB48BC"/>
    <w:rsid w:val="00DB5FFA"/>
    <w:rsid w:val="00DC0393"/>
    <w:rsid w:val="00DC4D5C"/>
    <w:rsid w:val="00DC64A8"/>
    <w:rsid w:val="00DD2ED9"/>
    <w:rsid w:val="00DD376D"/>
    <w:rsid w:val="00DD5C83"/>
    <w:rsid w:val="00DD774A"/>
    <w:rsid w:val="00DE17DC"/>
    <w:rsid w:val="00DE2274"/>
    <w:rsid w:val="00DE3918"/>
    <w:rsid w:val="00DE43D6"/>
    <w:rsid w:val="00DE7CEB"/>
    <w:rsid w:val="00E02305"/>
    <w:rsid w:val="00E067BA"/>
    <w:rsid w:val="00E1044E"/>
    <w:rsid w:val="00E12CE8"/>
    <w:rsid w:val="00E20950"/>
    <w:rsid w:val="00E226F4"/>
    <w:rsid w:val="00E24006"/>
    <w:rsid w:val="00E30171"/>
    <w:rsid w:val="00E304E3"/>
    <w:rsid w:val="00E31BBB"/>
    <w:rsid w:val="00E42E9E"/>
    <w:rsid w:val="00E52CC0"/>
    <w:rsid w:val="00E55CB4"/>
    <w:rsid w:val="00E61F5B"/>
    <w:rsid w:val="00E674EE"/>
    <w:rsid w:val="00E71900"/>
    <w:rsid w:val="00E7374B"/>
    <w:rsid w:val="00E76F6F"/>
    <w:rsid w:val="00E84E9A"/>
    <w:rsid w:val="00E870FF"/>
    <w:rsid w:val="00E958B5"/>
    <w:rsid w:val="00E95DEF"/>
    <w:rsid w:val="00EA64B8"/>
    <w:rsid w:val="00EE7EFB"/>
    <w:rsid w:val="00EF1EB3"/>
    <w:rsid w:val="00EF2981"/>
    <w:rsid w:val="00EF5617"/>
    <w:rsid w:val="00F0152B"/>
    <w:rsid w:val="00F01712"/>
    <w:rsid w:val="00F07B46"/>
    <w:rsid w:val="00F12AEB"/>
    <w:rsid w:val="00F14DBB"/>
    <w:rsid w:val="00F151B1"/>
    <w:rsid w:val="00F15A0A"/>
    <w:rsid w:val="00F20153"/>
    <w:rsid w:val="00F21BDD"/>
    <w:rsid w:val="00F22139"/>
    <w:rsid w:val="00F467B8"/>
    <w:rsid w:val="00F51703"/>
    <w:rsid w:val="00F522BE"/>
    <w:rsid w:val="00F54F5C"/>
    <w:rsid w:val="00F57E8C"/>
    <w:rsid w:val="00F62324"/>
    <w:rsid w:val="00F6478D"/>
    <w:rsid w:val="00F746F7"/>
    <w:rsid w:val="00F75AE1"/>
    <w:rsid w:val="00F90CFD"/>
    <w:rsid w:val="00F91ED9"/>
    <w:rsid w:val="00F943E6"/>
    <w:rsid w:val="00FA6320"/>
    <w:rsid w:val="00FA7548"/>
    <w:rsid w:val="00FA7F28"/>
    <w:rsid w:val="00FB3525"/>
    <w:rsid w:val="00FB48FB"/>
    <w:rsid w:val="00FB72EA"/>
    <w:rsid w:val="00FC29CB"/>
    <w:rsid w:val="00FC6CC0"/>
    <w:rsid w:val="00FD11A3"/>
    <w:rsid w:val="00FD28F2"/>
    <w:rsid w:val="00FD3FA2"/>
    <w:rsid w:val="00FD679F"/>
    <w:rsid w:val="00FD77C0"/>
    <w:rsid w:val="00FD79E9"/>
    <w:rsid w:val="00FE07F9"/>
    <w:rsid w:val="00FE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190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D43D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821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236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2360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821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22D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22DC9"/>
    <w:pPr>
      <w:spacing w:before="240" w:after="60"/>
      <w:outlineLvl w:val="6"/>
    </w:pPr>
  </w:style>
  <w:style w:type="paragraph" w:styleId="8">
    <w:name w:val="heading 8"/>
    <w:basedOn w:val="a"/>
    <w:qFormat/>
    <w:rsid w:val="006A78FA"/>
    <w:pPr>
      <w:jc w:val="center"/>
      <w:outlineLvl w:val="7"/>
    </w:pPr>
    <w:rPr>
      <w:i/>
      <w:iCs/>
      <w:color w:val="800080"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E4D60"/>
    <w:rPr>
      <w:rFonts w:ascii="Arial" w:hAnsi="Arial" w:cs="Arial"/>
      <w:b/>
      <w:bCs/>
      <w:kern w:val="32"/>
      <w:sz w:val="32"/>
      <w:szCs w:val="32"/>
    </w:rPr>
  </w:style>
  <w:style w:type="paragraph" w:styleId="a3">
    <w:name w:val="Body Text"/>
    <w:link w:val="a4"/>
    <w:rsid w:val="00E95DEF"/>
    <w:pPr>
      <w:spacing w:after="120"/>
      <w:jc w:val="center"/>
    </w:pPr>
    <w:rPr>
      <w:rFonts w:ascii="Franklin Gothic Book" w:hAnsi="Franklin Gothic Book"/>
      <w:color w:val="000000"/>
      <w:kern w:val="28"/>
      <w:sz w:val="48"/>
      <w:szCs w:val="48"/>
    </w:rPr>
  </w:style>
  <w:style w:type="character" w:customStyle="1" w:styleId="a4">
    <w:name w:val="Основной текст Знак"/>
    <w:link w:val="a3"/>
    <w:rsid w:val="006A78FA"/>
    <w:rPr>
      <w:rFonts w:ascii="Franklin Gothic Book" w:hAnsi="Franklin Gothic Book"/>
      <w:color w:val="000000"/>
      <w:kern w:val="28"/>
      <w:sz w:val="48"/>
      <w:szCs w:val="48"/>
      <w:lang w:val="ru-RU" w:eastAsia="ru-RU" w:bidi="ar-SA"/>
    </w:rPr>
  </w:style>
  <w:style w:type="table" w:styleId="a5">
    <w:name w:val="Table Grid"/>
    <w:basedOn w:val="a1"/>
    <w:rsid w:val="00E95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B909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EA64B8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B90998"/>
  </w:style>
  <w:style w:type="paragraph" w:styleId="a9">
    <w:name w:val="Body Text Indent"/>
    <w:basedOn w:val="a"/>
    <w:link w:val="aa"/>
    <w:rsid w:val="003F576B"/>
    <w:pPr>
      <w:spacing w:after="120"/>
      <w:ind w:left="283"/>
    </w:pPr>
  </w:style>
  <w:style w:type="paragraph" w:styleId="ab">
    <w:name w:val="Normal (Web)"/>
    <w:basedOn w:val="a"/>
    <w:uiPriority w:val="99"/>
    <w:rsid w:val="009715BA"/>
    <w:pPr>
      <w:spacing w:before="100" w:beforeAutospacing="1" w:after="100" w:afterAutospacing="1"/>
    </w:pPr>
  </w:style>
  <w:style w:type="paragraph" w:styleId="20">
    <w:name w:val="Body Text Indent 2"/>
    <w:basedOn w:val="a"/>
    <w:rsid w:val="009715BA"/>
    <w:pPr>
      <w:spacing w:after="120" w:line="480" w:lineRule="auto"/>
      <w:ind w:left="283"/>
    </w:pPr>
  </w:style>
  <w:style w:type="paragraph" w:customStyle="1" w:styleId="Default">
    <w:name w:val="Default"/>
    <w:rsid w:val="006E58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c">
    <w:name w:val="Знак"/>
    <w:basedOn w:val="a"/>
    <w:rsid w:val="005B2B4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uiPriority w:val="99"/>
    <w:rsid w:val="00494381"/>
    <w:rPr>
      <w:color w:val="0000FF"/>
      <w:u w:val="single"/>
    </w:rPr>
  </w:style>
  <w:style w:type="paragraph" w:customStyle="1" w:styleId="Style7">
    <w:name w:val="Style7"/>
    <w:basedOn w:val="a"/>
    <w:rsid w:val="00AD6B45"/>
    <w:pPr>
      <w:spacing w:line="252" w:lineRule="exact"/>
      <w:ind w:firstLine="394"/>
    </w:pPr>
    <w:rPr>
      <w:rFonts w:ascii="Arial" w:hAnsi="Arial" w:cs="Arial"/>
      <w:color w:val="000000"/>
      <w:kern w:val="28"/>
    </w:rPr>
  </w:style>
  <w:style w:type="paragraph" w:customStyle="1" w:styleId="Style11">
    <w:name w:val="Style11"/>
    <w:basedOn w:val="a"/>
    <w:rsid w:val="00AD6B45"/>
    <w:pPr>
      <w:jc w:val="both"/>
    </w:pPr>
    <w:rPr>
      <w:rFonts w:ascii="Arial" w:hAnsi="Arial" w:cs="Arial"/>
      <w:color w:val="000000"/>
      <w:kern w:val="28"/>
    </w:rPr>
  </w:style>
  <w:style w:type="paragraph" w:customStyle="1" w:styleId="11">
    <w:name w:val="Абзац списка1"/>
    <w:basedOn w:val="a"/>
    <w:rsid w:val="00EA64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R2">
    <w:name w:val="FR2"/>
    <w:rsid w:val="00EA64B8"/>
    <w:pPr>
      <w:widowControl w:val="0"/>
      <w:jc w:val="center"/>
    </w:pPr>
    <w:rPr>
      <w:rFonts w:eastAsia="Calibri"/>
      <w:b/>
      <w:sz w:val="32"/>
    </w:rPr>
  </w:style>
  <w:style w:type="character" w:customStyle="1" w:styleId="url1">
    <w:name w:val="url1"/>
    <w:rsid w:val="00EA64B8"/>
    <w:rPr>
      <w:rFonts w:ascii="Arial" w:hAnsi="Arial" w:cs="Arial"/>
      <w:sz w:val="15"/>
      <w:szCs w:val="15"/>
      <w:u w:val="none"/>
      <w:effect w:val="none"/>
    </w:rPr>
  </w:style>
  <w:style w:type="character" w:customStyle="1" w:styleId="ae">
    <w:name w:val="Название Знак"/>
    <w:link w:val="12"/>
    <w:locked/>
    <w:rsid w:val="00EA64B8"/>
    <w:rPr>
      <w:b/>
      <w:bCs/>
      <w:sz w:val="24"/>
      <w:szCs w:val="24"/>
      <w:lang w:eastAsia="ru-RU" w:bidi="ar-SA"/>
    </w:rPr>
  </w:style>
  <w:style w:type="paragraph" w:customStyle="1" w:styleId="12">
    <w:name w:val="Название1"/>
    <w:basedOn w:val="a"/>
    <w:link w:val="ae"/>
    <w:qFormat/>
    <w:rsid w:val="00EA64B8"/>
    <w:pPr>
      <w:jc w:val="center"/>
    </w:pPr>
    <w:rPr>
      <w:b/>
      <w:bCs/>
    </w:rPr>
  </w:style>
  <w:style w:type="character" w:customStyle="1" w:styleId="13">
    <w:name w:val="Название Знак1"/>
    <w:locked/>
    <w:rsid w:val="00EA64B8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">
    <w:name w:val="header"/>
    <w:basedOn w:val="a"/>
    <w:link w:val="af0"/>
    <w:uiPriority w:val="99"/>
    <w:rsid w:val="00EA64B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locked/>
    <w:rsid w:val="00EA64B8"/>
    <w:rPr>
      <w:rFonts w:ascii="Calibri" w:hAnsi="Calibri"/>
      <w:sz w:val="22"/>
      <w:szCs w:val="22"/>
      <w:lang w:val="ru-RU" w:eastAsia="en-US" w:bidi="ar-SA"/>
    </w:rPr>
  </w:style>
  <w:style w:type="paragraph" w:styleId="af1">
    <w:name w:val="List Paragraph"/>
    <w:basedOn w:val="a"/>
    <w:uiPriority w:val="34"/>
    <w:qFormat/>
    <w:rsid w:val="00D60219"/>
    <w:pPr>
      <w:ind w:left="720"/>
      <w:contextualSpacing/>
    </w:pPr>
  </w:style>
  <w:style w:type="paragraph" w:styleId="af2">
    <w:name w:val="No Spacing"/>
    <w:uiPriority w:val="1"/>
    <w:qFormat/>
    <w:rsid w:val="00C84DBB"/>
    <w:rPr>
      <w:rFonts w:ascii="Calibri" w:hAnsi="Calibri"/>
      <w:sz w:val="22"/>
      <w:szCs w:val="22"/>
    </w:rPr>
  </w:style>
  <w:style w:type="paragraph" w:customStyle="1" w:styleId="xod">
    <w:name w:val="xod"/>
    <w:basedOn w:val="a"/>
    <w:rsid w:val="00C84DBB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JournalSansC" w:hAnsi="JournalSansC" w:cs="JournalSansC"/>
      <w:color w:val="000000"/>
      <w:sz w:val="22"/>
      <w:szCs w:val="22"/>
    </w:rPr>
  </w:style>
  <w:style w:type="character" w:customStyle="1" w:styleId="af3">
    <w:name w:val="Схема документа Знак"/>
    <w:link w:val="af4"/>
    <w:rsid w:val="006D2839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rsid w:val="006D2839"/>
    <w:pPr>
      <w:shd w:val="clear" w:color="auto" w:fill="000080"/>
    </w:pPr>
    <w:rPr>
      <w:rFonts w:ascii="Tahoma" w:hAnsi="Tahoma"/>
    </w:rPr>
  </w:style>
  <w:style w:type="character" w:customStyle="1" w:styleId="14">
    <w:name w:val="Схема документа Знак1"/>
    <w:uiPriority w:val="99"/>
    <w:rsid w:val="006D2839"/>
    <w:rPr>
      <w:rFonts w:ascii="Tahoma" w:hAnsi="Tahoma"/>
      <w:sz w:val="16"/>
      <w:szCs w:val="16"/>
    </w:rPr>
  </w:style>
  <w:style w:type="character" w:customStyle="1" w:styleId="apple-converted-space">
    <w:name w:val="apple-converted-space"/>
    <w:basedOn w:val="a0"/>
    <w:rsid w:val="006D2839"/>
  </w:style>
  <w:style w:type="character" w:customStyle="1" w:styleId="apple-style-span">
    <w:name w:val="apple-style-span"/>
    <w:basedOn w:val="a0"/>
    <w:rsid w:val="006D2839"/>
  </w:style>
  <w:style w:type="paragraph" w:customStyle="1" w:styleId="texturok">
    <w:name w:val="text_urok"/>
    <w:basedOn w:val="a"/>
    <w:link w:val="texturok0"/>
    <w:rsid w:val="006D2839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SchoolBookC" w:hAnsi="SchoolBookC"/>
      <w:color w:val="000000"/>
      <w:sz w:val="22"/>
      <w:szCs w:val="22"/>
    </w:rPr>
  </w:style>
  <w:style w:type="character" w:customStyle="1" w:styleId="texturok0">
    <w:name w:val="text_urok Знак"/>
    <w:link w:val="texturok"/>
    <w:rsid w:val="006D2839"/>
    <w:rPr>
      <w:rFonts w:ascii="SchoolBookC" w:hAnsi="SchoolBookC" w:cs="SchoolBookC"/>
      <w:color w:val="000000"/>
      <w:sz w:val="22"/>
      <w:szCs w:val="22"/>
    </w:rPr>
  </w:style>
  <w:style w:type="character" w:styleId="af5">
    <w:name w:val="Emphasis"/>
    <w:uiPriority w:val="20"/>
    <w:qFormat/>
    <w:rsid w:val="007E4D60"/>
    <w:rPr>
      <w:i/>
      <w:iCs/>
    </w:rPr>
  </w:style>
  <w:style w:type="character" w:styleId="af6">
    <w:name w:val="Subtle Emphasis"/>
    <w:uiPriority w:val="19"/>
    <w:qFormat/>
    <w:rsid w:val="007E4D60"/>
    <w:rPr>
      <w:i/>
      <w:iCs/>
      <w:color w:val="808080"/>
    </w:rPr>
  </w:style>
  <w:style w:type="character" w:customStyle="1" w:styleId="aa">
    <w:name w:val="Основной текст с отступом Знак"/>
    <w:link w:val="a9"/>
    <w:locked/>
    <w:rsid w:val="005620C9"/>
    <w:rPr>
      <w:sz w:val="24"/>
      <w:szCs w:val="24"/>
    </w:rPr>
  </w:style>
  <w:style w:type="paragraph" w:styleId="af7">
    <w:name w:val="Balloon Text"/>
    <w:basedOn w:val="a"/>
    <w:link w:val="af8"/>
    <w:rsid w:val="00EF5617"/>
    <w:rPr>
      <w:rFonts w:ascii="Segoe UI" w:hAnsi="Segoe UI"/>
      <w:sz w:val="18"/>
      <w:szCs w:val="18"/>
    </w:rPr>
  </w:style>
  <w:style w:type="character" w:customStyle="1" w:styleId="af8">
    <w:name w:val="Текст выноски Знак"/>
    <w:link w:val="af7"/>
    <w:rsid w:val="00EF5617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265860"/>
    <w:pPr>
      <w:spacing w:before="100" w:beforeAutospacing="1" w:after="100" w:afterAutospacing="1"/>
    </w:pPr>
  </w:style>
  <w:style w:type="character" w:customStyle="1" w:styleId="c1">
    <w:name w:val="c1"/>
    <w:basedOn w:val="a0"/>
    <w:rsid w:val="00265860"/>
  </w:style>
  <w:style w:type="paragraph" w:customStyle="1" w:styleId="c46">
    <w:name w:val="c46"/>
    <w:basedOn w:val="a"/>
    <w:rsid w:val="003F7B53"/>
    <w:pPr>
      <w:spacing w:before="100" w:beforeAutospacing="1" w:after="100" w:afterAutospacing="1"/>
    </w:pPr>
  </w:style>
  <w:style w:type="paragraph" w:customStyle="1" w:styleId="c28">
    <w:name w:val="c28"/>
    <w:basedOn w:val="a"/>
    <w:rsid w:val="003F7B53"/>
    <w:pPr>
      <w:spacing w:before="100" w:beforeAutospacing="1" w:after="100" w:afterAutospacing="1"/>
    </w:pPr>
  </w:style>
  <w:style w:type="paragraph" w:customStyle="1" w:styleId="c5">
    <w:name w:val="c5"/>
    <w:basedOn w:val="a"/>
    <w:rsid w:val="00995BF1"/>
    <w:pPr>
      <w:spacing w:before="100" w:beforeAutospacing="1" w:after="100" w:afterAutospacing="1"/>
    </w:pPr>
  </w:style>
  <w:style w:type="paragraph" w:customStyle="1" w:styleId="c4">
    <w:name w:val="c4"/>
    <w:basedOn w:val="a"/>
    <w:rsid w:val="00995BF1"/>
    <w:pPr>
      <w:spacing w:before="100" w:beforeAutospacing="1" w:after="100" w:afterAutospacing="1"/>
    </w:pPr>
  </w:style>
  <w:style w:type="character" w:customStyle="1" w:styleId="c0">
    <w:name w:val="c0"/>
    <w:basedOn w:val="a0"/>
    <w:rsid w:val="00995BF1"/>
  </w:style>
  <w:style w:type="character" w:customStyle="1" w:styleId="c10">
    <w:name w:val="c10"/>
    <w:basedOn w:val="a0"/>
    <w:rsid w:val="00AB17FA"/>
  </w:style>
  <w:style w:type="paragraph" w:customStyle="1" w:styleId="c64">
    <w:name w:val="c64"/>
    <w:basedOn w:val="a"/>
    <w:rsid w:val="00AB17FA"/>
    <w:pPr>
      <w:spacing w:before="100" w:beforeAutospacing="1" w:after="100" w:afterAutospacing="1"/>
    </w:pPr>
  </w:style>
  <w:style w:type="paragraph" w:styleId="af9">
    <w:name w:val="TOC Heading"/>
    <w:basedOn w:val="1"/>
    <w:next w:val="a"/>
    <w:uiPriority w:val="39"/>
    <w:unhideWhenUsed/>
    <w:qFormat/>
    <w:rsid w:val="00703FE2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5">
    <w:name w:val="toc 1"/>
    <w:basedOn w:val="a"/>
    <w:next w:val="a"/>
    <w:autoRedefine/>
    <w:uiPriority w:val="39"/>
    <w:rsid w:val="00703FE2"/>
  </w:style>
  <w:style w:type="character" w:styleId="afa">
    <w:name w:val="Strong"/>
    <w:uiPriority w:val="22"/>
    <w:qFormat/>
    <w:rsid w:val="00676689"/>
    <w:rPr>
      <w:b/>
      <w:bCs/>
    </w:rPr>
  </w:style>
  <w:style w:type="character" w:customStyle="1" w:styleId="30">
    <w:name w:val="Заголовок №3_"/>
    <w:link w:val="31"/>
    <w:locked/>
    <w:rsid w:val="00385356"/>
    <w:rPr>
      <w:rFonts w:ascii="Franklin Gothic Book" w:eastAsia="Franklin Gothic Book" w:hAnsi="Franklin Gothic Book" w:cs="Franklin Gothic Book"/>
      <w:sz w:val="24"/>
      <w:szCs w:val="24"/>
      <w:shd w:val="clear" w:color="auto" w:fill="FFFFFF"/>
    </w:rPr>
  </w:style>
  <w:style w:type="paragraph" w:customStyle="1" w:styleId="31">
    <w:name w:val="Заголовок №3"/>
    <w:basedOn w:val="a"/>
    <w:link w:val="30"/>
    <w:rsid w:val="00385356"/>
    <w:pPr>
      <w:shd w:val="clear" w:color="auto" w:fill="FFFFFF"/>
      <w:spacing w:after="300" w:line="0" w:lineRule="atLeast"/>
      <w:ind w:hanging="560"/>
      <w:jc w:val="both"/>
      <w:outlineLvl w:val="2"/>
    </w:pPr>
    <w:rPr>
      <w:rFonts w:ascii="Franklin Gothic Book" w:eastAsia="Franklin Gothic Book" w:hAnsi="Franklin Gothic Book"/>
    </w:rPr>
  </w:style>
  <w:style w:type="character" w:customStyle="1" w:styleId="afb">
    <w:name w:val="Основной текст_"/>
    <w:link w:val="16"/>
    <w:locked/>
    <w:rsid w:val="00385356"/>
    <w:rPr>
      <w:sz w:val="22"/>
      <w:szCs w:val="22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85356"/>
    <w:pPr>
      <w:shd w:val="clear" w:color="auto" w:fill="FFFFFF"/>
      <w:spacing w:before="300" w:after="480" w:line="240" w:lineRule="exact"/>
      <w:ind w:hanging="340"/>
    </w:pPr>
    <w:rPr>
      <w:sz w:val="22"/>
      <w:szCs w:val="22"/>
    </w:rPr>
  </w:style>
  <w:style w:type="character" w:customStyle="1" w:styleId="32">
    <w:name w:val="Основной текст (3)_"/>
    <w:link w:val="33"/>
    <w:locked/>
    <w:rsid w:val="00385356"/>
    <w:rPr>
      <w:sz w:val="22"/>
      <w:szCs w:val="22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85356"/>
    <w:pPr>
      <w:shd w:val="clear" w:color="auto" w:fill="FFFFFF"/>
      <w:spacing w:line="250" w:lineRule="exact"/>
      <w:ind w:hanging="300"/>
      <w:jc w:val="both"/>
    </w:pPr>
    <w:rPr>
      <w:sz w:val="22"/>
      <w:szCs w:val="22"/>
    </w:rPr>
  </w:style>
  <w:style w:type="character" w:customStyle="1" w:styleId="c23">
    <w:name w:val="c23"/>
    <w:basedOn w:val="a0"/>
    <w:rsid w:val="00FD3FA2"/>
  </w:style>
  <w:style w:type="paragraph" w:styleId="21">
    <w:name w:val="Body Text 2"/>
    <w:basedOn w:val="a"/>
    <w:link w:val="22"/>
    <w:rsid w:val="00D203A9"/>
    <w:pPr>
      <w:spacing w:after="120" w:line="480" w:lineRule="auto"/>
    </w:pPr>
  </w:style>
  <w:style w:type="character" w:customStyle="1" w:styleId="22">
    <w:name w:val="Основной текст 2 Знак"/>
    <w:link w:val="21"/>
    <w:rsid w:val="00D203A9"/>
    <w:rPr>
      <w:sz w:val="24"/>
      <w:szCs w:val="24"/>
    </w:rPr>
  </w:style>
  <w:style w:type="character" w:styleId="afc">
    <w:name w:val="FollowedHyperlink"/>
    <w:uiPriority w:val="99"/>
    <w:unhideWhenUsed/>
    <w:rsid w:val="001A2D1B"/>
    <w:rPr>
      <w:color w:val="954F72"/>
      <w:u w:val="single"/>
    </w:rPr>
  </w:style>
  <w:style w:type="paragraph" w:customStyle="1" w:styleId="msonormal0">
    <w:name w:val="msonormal"/>
    <w:basedOn w:val="a"/>
    <w:rsid w:val="001A2D1B"/>
    <w:pPr>
      <w:spacing w:before="100" w:beforeAutospacing="1" w:after="100" w:afterAutospacing="1"/>
    </w:pPr>
  </w:style>
  <w:style w:type="paragraph" w:customStyle="1" w:styleId="xl65">
    <w:name w:val="xl65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1A2D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1A2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1A2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d">
    <w:name w:val="Placeholder Text"/>
    <w:basedOn w:val="a0"/>
    <w:uiPriority w:val="99"/>
    <w:semiHidden/>
    <w:rsid w:val="00571B9A"/>
    <w:rPr>
      <w:color w:val="808080"/>
    </w:rPr>
  </w:style>
  <w:style w:type="character" w:customStyle="1" w:styleId="placeholder-mask">
    <w:name w:val="placeholder-mask"/>
    <w:basedOn w:val="a0"/>
    <w:rsid w:val="004105DC"/>
  </w:style>
  <w:style w:type="character" w:customStyle="1" w:styleId="placeholder">
    <w:name w:val="placeholder"/>
    <w:basedOn w:val="a0"/>
    <w:rsid w:val="00410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1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1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4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7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91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6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0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04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3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4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9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6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9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5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0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5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3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78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8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0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4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6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7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8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2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47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4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1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0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1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1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6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5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2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80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4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39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4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2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3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5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0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3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8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9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9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7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2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5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6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7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53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4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3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7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3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6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1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3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9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1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5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3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0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9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5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49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0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8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6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70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8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9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5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5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2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4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3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48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11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3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9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8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0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9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69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5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4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9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0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5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2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0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0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0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0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5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5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7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92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37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9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9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38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5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0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38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2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59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5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7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1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2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7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1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97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9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7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6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7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06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3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2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0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1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37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0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3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5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23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2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4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1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3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1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6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8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6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1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1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3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3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91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8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3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3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9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3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7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2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6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2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0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6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7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4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2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7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9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7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05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9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56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7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8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3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8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2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5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0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4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5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5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9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5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3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4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26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3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5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9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0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50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31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9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5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3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2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6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0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4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9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6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0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3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5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7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0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46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1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3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2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0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9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11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5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0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6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16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9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4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1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2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1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32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43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0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4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4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0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2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9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6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7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5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5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4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1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1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95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4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4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7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8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6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9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4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8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8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4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4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7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3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6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1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5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1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3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3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1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7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3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2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0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6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5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2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3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6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7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0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3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6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8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9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2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8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8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2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1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1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8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0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9d08" TargetMode="External"/><Relationship Id="rId18" Type="http://schemas.openxmlformats.org/officeDocument/2006/relationships/hyperlink" Target="https://m.edsoo.ru/7f43c3d0" TargetMode="External"/><Relationship Id="rId26" Type="http://schemas.openxmlformats.org/officeDocument/2006/relationships/hyperlink" Target="https://m.edsoo.ru/7f43ad5a" TargetMode="External"/><Relationship Id="rId39" Type="http://schemas.openxmlformats.org/officeDocument/2006/relationships/hyperlink" Target="https://m.edsoo.ru/7f43a1ac" TargetMode="External"/><Relationship Id="rId21" Type="http://schemas.openxmlformats.org/officeDocument/2006/relationships/hyperlink" Target="https://m.edsoo.ru/7f43c9b6" TargetMode="External"/><Relationship Id="rId34" Type="http://schemas.openxmlformats.org/officeDocument/2006/relationships/hyperlink" Target="https://m.edsoo.ru/7f4396c6" TargetMode="External"/><Relationship Id="rId42" Type="http://schemas.openxmlformats.org/officeDocument/2006/relationships/hyperlink" Target="https://m.edsoo.ru/7f43ab84" TargetMode="External"/><Relationship Id="rId47" Type="http://schemas.openxmlformats.org/officeDocument/2006/relationships/hyperlink" Target="https://m.edsoo.ru/7f43f58a" TargetMode="External"/><Relationship Id="rId50" Type="http://schemas.openxmlformats.org/officeDocument/2006/relationships/hyperlink" Target="https://m.edsoo.ru/7f43f72e" TargetMode="External"/><Relationship Id="rId55" Type="http://schemas.openxmlformats.org/officeDocument/2006/relationships/hyperlink" Target="https://m.edsoo.ru/7f443b12" TargetMode="External"/><Relationship Id="rId63" Type="http://schemas.openxmlformats.org/officeDocument/2006/relationships/hyperlink" Target="https://m.edsoo.ru/7f444f44" TargetMode="External"/><Relationship Id="rId68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3c542" TargetMode="External"/><Relationship Id="rId29" Type="http://schemas.openxmlformats.org/officeDocument/2006/relationships/hyperlink" Target="https://m.edsoo.ru/7f43af0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3d23a" TargetMode="External"/><Relationship Id="rId32" Type="http://schemas.openxmlformats.org/officeDocument/2006/relationships/hyperlink" Target="https://m.edsoo.ru/7f43b5a2" TargetMode="External"/><Relationship Id="rId37" Type="http://schemas.openxmlformats.org/officeDocument/2006/relationships/hyperlink" Target="https://m.edsoo.ru/7f439eb4" TargetMode="External"/><Relationship Id="rId40" Type="http://schemas.openxmlformats.org/officeDocument/2006/relationships/hyperlink" Target="https://m.edsoo.ru/7f43a31e" TargetMode="External"/><Relationship Id="rId45" Type="http://schemas.openxmlformats.org/officeDocument/2006/relationships/hyperlink" Target="https://m.edsoo.ru/7f43ed7e" TargetMode="External"/><Relationship Id="rId53" Type="http://schemas.openxmlformats.org/officeDocument/2006/relationships/hyperlink" Target="https://m.edsoo.ru/7f4401a6" TargetMode="External"/><Relationship Id="rId58" Type="http://schemas.openxmlformats.org/officeDocument/2006/relationships/hyperlink" Target="https://m.edsoo.ru/7f4441ca" TargetMode="External"/><Relationship Id="rId66" Type="http://schemas.openxmlformats.org/officeDocument/2006/relationships/hyperlink" Target="https://m.edsoo.ru/7f4455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3bf66" TargetMode="External"/><Relationship Id="rId23" Type="http://schemas.openxmlformats.org/officeDocument/2006/relationships/hyperlink" Target="https://m.edsoo.ru/7f43d0b4" TargetMode="External"/><Relationship Id="rId28" Type="http://schemas.openxmlformats.org/officeDocument/2006/relationships/hyperlink" Target="https://m.edsoo.ru/7f43af08" TargetMode="External"/><Relationship Id="rId36" Type="http://schemas.openxmlformats.org/officeDocument/2006/relationships/hyperlink" Target="https://m.edsoo.ru/7f4399b4" TargetMode="External"/><Relationship Id="rId49" Type="http://schemas.openxmlformats.org/officeDocument/2006/relationships/hyperlink" Target="https://m.edsoo.ru/7f43f0c6" TargetMode="External"/><Relationship Id="rId57" Type="http://schemas.openxmlformats.org/officeDocument/2006/relationships/hyperlink" Target="https://m.edsoo.ru/7f443fea" TargetMode="External"/><Relationship Id="rId61" Type="http://schemas.openxmlformats.org/officeDocument/2006/relationships/hyperlink" Target="https://m.edsoo.ru/7f444a94" TargetMode="External"/><Relationship Id="rId10" Type="http://schemas.openxmlformats.org/officeDocument/2006/relationships/hyperlink" Target="https://m.edsoo.ru/7f419d08" TargetMode="External"/><Relationship Id="rId19" Type="http://schemas.openxmlformats.org/officeDocument/2006/relationships/hyperlink" Target="https://m.edsoo.ru/7f43c3d0" TargetMode="External"/><Relationship Id="rId31" Type="http://schemas.openxmlformats.org/officeDocument/2006/relationships/hyperlink" Target="https://m.edsoo.ru/7f43b21e" TargetMode="External"/><Relationship Id="rId44" Type="http://schemas.openxmlformats.org/officeDocument/2006/relationships/hyperlink" Target="https://m.edsoo.ru/7f43ebda" TargetMode="External"/><Relationship Id="rId52" Type="http://schemas.openxmlformats.org/officeDocument/2006/relationships/hyperlink" Target="https://m.edsoo.ru/7f43fe0e" TargetMode="External"/><Relationship Id="rId60" Type="http://schemas.openxmlformats.org/officeDocument/2006/relationships/hyperlink" Target="https://m.edsoo.ru/7f4446f2" TargetMode="External"/><Relationship Id="rId65" Type="http://schemas.openxmlformats.org/officeDocument/2006/relationships/hyperlink" Target="https://m.edsoo.ru/7f4452e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d08" TargetMode="External"/><Relationship Id="rId14" Type="http://schemas.openxmlformats.org/officeDocument/2006/relationships/hyperlink" Target="https://m.edsoo.ru/7f419d08" TargetMode="External"/><Relationship Id="rId22" Type="http://schemas.openxmlformats.org/officeDocument/2006/relationships/hyperlink" Target="https://m.edsoo.ru/7f43d0b4" TargetMode="External"/><Relationship Id="rId27" Type="http://schemas.openxmlformats.org/officeDocument/2006/relationships/hyperlink" Target="https://m.edsoo.ru/7f43af08" TargetMode="External"/><Relationship Id="rId30" Type="http://schemas.openxmlformats.org/officeDocument/2006/relationships/hyperlink" Target="https://m.edsoo.ru/7f43b098" TargetMode="External"/><Relationship Id="rId35" Type="http://schemas.openxmlformats.org/officeDocument/2006/relationships/hyperlink" Target="https://m.edsoo.ru/7f439842" TargetMode="External"/><Relationship Id="rId43" Type="http://schemas.openxmlformats.org/officeDocument/2006/relationships/hyperlink" Target="https://m.edsoo.ru/7f43e6c6" TargetMode="External"/><Relationship Id="rId48" Type="http://schemas.openxmlformats.org/officeDocument/2006/relationships/hyperlink" Target="https://m.edsoo.ru/7f43ef2c" TargetMode="External"/><Relationship Id="rId56" Type="http://schemas.openxmlformats.org/officeDocument/2006/relationships/hyperlink" Target="https://m.edsoo.ru/7f443cd4" TargetMode="External"/><Relationship Id="rId64" Type="http://schemas.openxmlformats.org/officeDocument/2006/relationships/hyperlink" Target="https://m.edsoo.ru/7f44516a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.edsoo.ru/7f419d08" TargetMode="External"/><Relationship Id="rId51" Type="http://schemas.openxmlformats.org/officeDocument/2006/relationships/hyperlink" Target="https://m.edsoo.ru/7f43f8a0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9d08" TargetMode="External"/><Relationship Id="rId17" Type="http://schemas.openxmlformats.org/officeDocument/2006/relationships/hyperlink" Target="https://m.edsoo.ru/7f43c542" TargetMode="External"/><Relationship Id="rId25" Type="http://schemas.openxmlformats.org/officeDocument/2006/relationships/hyperlink" Target="https://m.edsoo.ru/7f43d55a" TargetMode="External"/><Relationship Id="rId33" Type="http://schemas.openxmlformats.org/officeDocument/2006/relationships/hyperlink" Target="https://m.edsoo.ru/7f43b098" TargetMode="External"/><Relationship Id="rId38" Type="http://schemas.openxmlformats.org/officeDocument/2006/relationships/hyperlink" Target="https://m.edsoo.ru/7f43a03a" TargetMode="External"/><Relationship Id="rId46" Type="http://schemas.openxmlformats.org/officeDocument/2006/relationships/hyperlink" Target="https://m.edsoo.ru/7f43f3b4" TargetMode="External"/><Relationship Id="rId59" Type="http://schemas.openxmlformats.org/officeDocument/2006/relationships/hyperlink" Target="https://m.edsoo.ru/7f444364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m.edsoo.ru/7f43c9b6" TargetMode="External"/><Relationship Id="rId41" Type="http://schemas.openxmlformats.org/officeDocument/2006/relationships/hyperlink" Target="https://m.edsoo.ru/7f43a526" TargetMode="External"/><Relationship Id="rId54" Type="http://schemas.openxmlformats.org/officeDocument/2006/relationships/hyperlink" Target="https://m.edsoo.ru/7f4404f8" TargetMode="External"/><Relationship Id="rId62" Type="http://schemas.openxmlformats.org/officeDocument/2006/relationships/hyperlink" Target="https://m.edsoo.ru/7f444c56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A189C-7B06-4BDB-8D88-26D3F4A0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3403</Words>
  <Characters>28450</Characters>
  <Application>Microsoft Office Word</Application>
  <DocSecurity>0</DocSecurity>
  <Lines>237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31790</CharactersWithSpaces>
  <SharedDoc>false</SharedDoc>
  <HLinks>
    <vt:vector size="42" baseType="variant"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_Toc63234269</vt:lpwstr>
      </vt:variant>
      <vt:variant>
        <vt:i4>1900598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_Toc63234268</vt:lpwstr>
      </vt:variant>
      <vt:variant>
        <vt:i4>1179702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_Toc63234267</vt:lpwstr>
      </vt:variant>
      <vt:variant>
        <vt:i4>1245238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_Toc63234266</vt:lpwstr>
      </vt:variant>
      <vt:variant>
        <vt:i4>1048630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_Toc63234265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_Toc63234264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_Toc63234263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Савицких</dc:creator>
  <cp:lastModifiedBy>Борисова</cp:lastModifiedBy>
  <cp:revision>3</cp:revision>
  <cp:lastPrinted>2023-06-08T07:18:00Z</cp:lastPrinted>
  <dcterms:created xsi:type="dcterms:W3CDTF">2023-09-15T05:29:00Z</dcterms:created>
  <dcterms:modified xsi:type="dcterms:W3CDTF">2024-09-05T06:49:00Z</dcterms:modified>
</cp:coreProperties>
</file>