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BB3954" w:rsidTr="00BB3954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РАССМОТРЕНО</w:t>
            </w: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на  МО  учителей</w:t>
            </w: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начальных  классов</w:t>
            </w: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Протокол  № 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от 30.08.2023г.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3954" w:rsidRDefault="00BB39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ПРИНЯТО</w:t>
            </w: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на педагогическом</w:t>
            </w: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совете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школы</w:t>
            </w: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Протокол № 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от 31.08.2023г.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3954" w:rsidRDefault="00BB395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BB3954" w:rsidRDefault="00BB3954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директор школы - интерната</w:t>
            </w:r>
          </w:p>
          <w:p w:rsidR="00BB3954" w:rsidRDefault="00BB3954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………………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А.В.Аксенюк</w:t>
            </w:r>
            <w:proofErr w:type="spellEnd"/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3954" w:rsidRDefault="00BB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 № </w:t>
            </w:r>
          </w:p>
        </w:tc>
      </w:tr>
    </w:tbl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>Рабочая программа учебного  предмета</w:t>
      </w: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«Музыка и движение»</w:t>
      </w:r>
    </w:p>
    <w:p w:rsidR="00BB3954" w:rsidRDefault="00B45698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>Ф</w:t>
      </w:r>
      <w:r w:rsidR="00BB3954">
        <w:rPr>
          <w:rFonts w:ascii="Times New Roman" w:eastAsia="Times New Roman" w:hAnsi="Times New Roman" w:cs="Times New Roman"/>
          <w:sz w:val="44"/>
          <w:szCs w:val="44"/>
          <w:lang w:eastAsia="ar-SA"/>
        </w:rPr>
        <w:t>АООП для  обучающихся с УО вариант 2</w:t>
      </w: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 3«в» класса (68ч)</w:t>
      </w: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на 2023 - 2024 уч. год</w:t>
      </w: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954" w:rsidRDefault="00BB3954" w:rsidP="00BB39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Программу  составила:  учитель Бронченкова Л.Г.  </w:t>
      </w:r>
    </w:p>
    <w:p w:rsidR="00BB3954" w:rsidRDefault="00BB3954" w:rsidP="00BB3954"/>
    <w:p w:rsidR="00BB3954" w:rsidRDefault="00BB3954" w:rsidP="00BB3954"/>
    <w:p w:rsidR="00BB3954" w:rsidRDefault="00BB3954" w:rsidP="00BB3954"/>
    <w:p w:rsidR="00BB3954" w:rsidRDefault="00BB3954" w:rsidP="00BB3954"/>
    <w:p w:rsidR="00BB3954" w:rsidRDefault="00BB3954" w:rsidP="00BB3954"/>
    <w:p w:rsidR="00BB3954" w:rsidRDefault="00BB3954" w:rsidP="00BB3954"/>
    <w:p w:rsidR="00BB3954" w:rsidRDefault="00BB3954" w:rsidP="00BB3954"/>
    <w:p w:rsidR="00DC3BDF" w:rsidRDefault="00BB3954" w:rsidP="00DB24D5">
      <w:pPr>
        <w:spacing w:before="1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447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</w:t>
      </w:r>
      <w:r w:rsidRPr="00F14447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F14447"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F91148" w:rsidRPr="00585BDD" w:rsidRDefault="00F91148" w:rsidP="00585BDD">
      <w:pPr>
        <w:spacing w:after="0" w:line="360" w:lineRule="auto"/>
        <w:ind w:firstLine="5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</w:pP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Рабочая програ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мма по учебному предмету «Музыка и движение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иями), далее ФАООП УО (вариант 2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), утверждена приказом Министерства просвещения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Р.Ф. от 24.11.2022г № 1026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адресована обучающимся с умеренной 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умственной отсталостью (интеллектуальными нарушениями) с учетом реализации особых образовательных потребностей.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Цель:</w:t>
      </w: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 эмоциональное развитие учащихся с умеренной и тяжелой умственной отсталостью.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Задачи:</w:t>
      </w:r>
    </w:p>
    <w:p w:rsidR="00DC3BDF" w:rsidRPr="00F14447" w:rsidRDefault="00DC3BDF" w:rsidP="00DB24D5">
      <w:pPr>
        <w:pStyle w:val="a3"/>
        <w:numPr>
          <w:ilvl w:val="0"/>
          <w:numId w:val="6"/>
        </w:numPr>
        <w:suppressAutoHyphens/>
        <w:spacing w:line="276" w:lineRule="auto"/>
        <w:contextualSpacing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>Подготовка детей к восприятию музыки.</w:t>
      </w:r>
    </w:p>
    <w:p w:rsidR="00DC3BDF" w:rsidRPr="00F14447" w:rsidRDefault="00DC3BDF" w:rsidP="00DB24D5">
      <w:pPr>
        <w:pStyle w:val="a3"/>
        <w:numPr>
          <w:ilvl w:val="0"/>
          <w:numId w:val="6"/>
        </w:numPr>
        <w:suppressAutoHyphens/>
        <w:spacing w:line="276" w:lineRule="auto"/>
        <w:contextualSpacing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>Развитие эмоциональной и двигательной активности.</w:t>
      </w:r>
    </w:p>
    <w:p w:rsidR="00DC3BDF" w:rsidRPr="00F14447" w:rsidRDefault="00DC3BDF" w:rsidP="00DB24D5">
      <w:pPr>
        <w:pStyle w:val="a3"/>
        <w:numPr>
          <w:ilvl w:val="0"/>
          <w:numId w:val="6"/>
        </w:numPr>
        <w:suppressAutoHyphens/>
        <w:spacing w:line="276" w:lineRule="auto"/>
        <w:contextualSpacing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>Формирование музыкально-ритмических движений.</w:t>
      </w:r>
    </w:p>
    <w:p w:rsidR="00DC3BDF" w:rsidRPr="00F14447" w:rsidRDefault="00DC3BDF" w:rsidP="00DB24D5">
      <w:pPr>
        <w:pStyle w:val="a3"/>
        <w:numPr>
          <w:ilvl w:val="0"/>
          <w:numId w:val="6"/>
        </w:numPr>
        <w:suppressAutoHyphens/>
        <w:spacing w:after="240" w:line="276" w:lineRule="auto"/>
        <w:contextualSpacing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 xml:space="preserve">Формирование </w:t>
      </w:r>
      <w:proofErr w:type="spellStart"/>
      <w:r w:rsidRPr="00F14447">
        <w:rPr>
          <w:color w:val="000000"/>
          <w:sz w:val="24"/>
          <w:szCs w:val="28"/>
          <w:lang w:eastAsia="ru-RU"/>
        </w:rPr>
        <w:t>слухозрительного</w:t>
      </w:r>
      <w:proofErr w:type="spellEnd"/>
      <w:r w:rsidRPr="00F14447">
        <w:rPr>
          <w:color w:val="000000"/>
          <w:sz w:val="24"/>
          <w:szCs w:val="28"/>
          <w:lang w:eastAsia="ru-RU"/>
        </w:rPr>
        <w:t xml:space="preserve"> и </w:t>
      </w:r>
      <w:proofErr w:type="spellStart"/>
      <w:r w:rsidRPr="00F14447">
        <w:rPr>
          <w:color w:val="000000"/>
          <w:sz w:val="24"/>
          <w:szCs w:val="28"/>
          <w:lang w:eastAsia="ru-RU"/>
        </w:rPr>
        <w:t>слухомоторного</w:t>
      </w:r>
      <w:proofErr w:type="spellEnd"/>
      <w:r w:rsidRPr="00F14447">
        <w:rPr>
          <w:color w:val="000000"/>
          <w:sz w:val="24"/>
          <w:szCs w:val="28"/>
          <w:lang w:eastAsia="ru-RU"/>
        </w:rPr>
        <w:t xml:space="preserve"> взаимодействия </w:t>
      </w:r>
      <w:proofErr w:type="gramStart"/>
      <w:r w:rsidRPr="00F14447">
        <w:rPr>
          <w:color w:val="000000"/>
          <w:sz w:val="24"/>
          <w:szCs w:val="28"/>
          <w:lang w:eastAsia="ru-RU"/>
        </w:rPr>
        <w:t>процессе</w:t>
      </w:r>
      <w:proofErr w:type="gramEnd"/>
      <w:r w:rsidRPr="00F14447">
        <w:rPr>
          <w:color w:val="000000"/>
          <w:sz w:val="24"/>
          <w:szCs w:val="28"/>
          <w:lang w:eastAsia="ru-RU"/>
        </w:rPr>
        <w:t xml:space="preserve"> восприятия и воспроизведения ритмических структур в различных видах музыки (пении, танцах, </w:t>
      </w:r>
      <w:proofErr w:type="spellStart"/>
      <w:r w:rsidRPr="00F14447">
        <w:rPr>
          <w:color w:val="000000"/>
          <w:sz w:val="24"/>
          <w:szCs w:val="28"/>
          <w:lang w:eastAsia="ru-RU"/>
        </w:rPr>
        <w:t>музицировании</w:t>
      </w:r>
      <w:proofErr w:type="spellEnd"/>
      <w:r w:rsidRPr="00F14447">
        <w:rPr>
          <w:color w:val="000000"/>
          <w:sz w:val="24"/>
          <w:szCs w:val="28"/>
          <w:lang w:eastAsia="ru-RU"/>
        </w:rPr>
        <w:t>, музыкально-дидактических и хоровых играх).</w:t>
      </w:r>
    </w:p>
    <w:p w:rsidR="00DC3BDF" w:rsidRPr="00DC3BDF" w:rsidRDefault="00DC3BDF" w:rsidP="00DB24D5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C3BD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Содержание программы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Ведущим видом музыкальной деятельности с учащимся  являются музыкально  </w:t>
      </w:r>
      <w:proofErr w:type="gramStart"/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ритмические движения</w:t>
      </w:r>
      <w:proofErr w:type="gramEnd"/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 которые сопровождаются подпеванием, «звучащими» жестами и действиями с использованием простейших ударных и шумовых инструментов  (погремушек, колокольчиков, трещоток и т.п.).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Выполнение упражнений с простейшими «звучащими» жестами подготавливает учащихся к </w:t>
      </w:r>
      <w:proofErr w:type="spellStart"/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музицированию</w:t>
      </w:r>
      <w:proofErr w:type="spellEnd"/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выполнению более сложных ритмических заданий. С помощью картинок, игрушек, и др. визуальных интерактивных средств учитель знакомит их с </w:t>
      </w:r>
      <w:proofErr w:type="spellStart"/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попевками</w:t>
      </w:r>
      <w:proofErr w:type="spellEnd"/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или песенками. Пение учителя должно вызывать у учеников подражательные реакции.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Особое внимание обращается на стимулирование учащихся играм на музыкальных инструментах.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На музыкальных  уроках дети обучаются разнообразным ритмичным движениям, соответствующим характеру звучания музыки:</w:t>
      </w:r>
    </w:p>
    <w:p w:rsidR="00DC3BDF" w:rsidRPr="00F14447" w:rsidRDefault="00DC3BDF" w:rsidP="00DB24D5">
      <w:pPr>
        <w:pStyle w:val="a3"/>
        <w:numPr>
          <w:ilvl w:val="0"/>
          <w:numId w:val="7"/>
        </w:numPr>
        <w:suppressAutoHyphens/>
        <w:spacing w:line="276" w:lineRule="auto"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>ходьба в разном темпе;</w:t>
      </w:r>
    </w:p>
    <w:p w:rsidR="00DC3BDF" w:rsidRPr="00F14447" w:rsidRDefault="00DC3BDF" w:rsidP="00DB24D5">
      <w:pPr>
        <w:pStyle w:val="a3"/>
        <w:numPr>
          <w:ilvl w:val="0"/>
          <w:numId w:val="7"/>
        </w:numPr>
        <w:suppressAutoHyphens/>
        <w:spacing w:line="276" w:lineRule="auto"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>бег по кругу;</w:t>
      </w:r>
    </w:p>
    <w:p w:rsidR="00DC3BDF" w:rsidRPr="00F14447" w:rsidRDefault="00DC3BDF" w:rsidP="00DB24D5">
      <w:pPr>
        <w:pStyle w:val="a3"/>
        <w:numPr>
          <w:ilvl w:val="0"/>
          <w:numId w:val="7"/>
        </w:numPr>
        <w:suppressAutoHyphens/>
        <w:spacing w:line="276" w:lineRule="auto"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>бег с предметом;</w:t>
      </w:r>
    </w:p>
    <w:p w:rsidR="00DC3BDF" w:rsidRPr="00F14447" w:rsidRDefault="00DC3BDF" w:rsidP="00DB24D5">
      <w:pPr>
        <w:pStyle w:val="a3"/>
        <w:numPr>
          <w:ilvl w:val="0"/>
          <w:numId w:val="7"/>
        </w:numPr>
        <w:suppressAutoHyphens/>
        <w:spacing w:line="276" w:lineRule="auto"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>подскоки на месте;</w:t>
      </w:r>
    </w:p>
    <w:p w:rsidR="00DC3BDF" w:rsidRPr="00F14447" w:rsidRDefault="00DC3BDF" w:rsidP="00DB24D5">
      <w:pPr>
        <w:pStyle w:val="a3"/>
        <w:numPr>
          <w:ilvl w:val="0"/>
          <w:numId w:val="7"/>
        </w:numPr>
        <w:suppressAutoHyphens/>
        <w:spacing w:line="276" w:lineRule="auto"/>
        <w:jc w:val="both"/>
        <w:rPr>
          <w:color w:val="000000"/>
          <w:sz w:val="24"/>
          <w:szCs w:val="28"/>
          <w:lang w:eastAsia="ru-RU"/>
        </w:rPr>
      </w:pPr>
      <w:r w:rsidRPr="00F14447">
        <w:rPr>
          <w:color w:val="000000"/>
          <w:sz w:val="24"/>
          <w:szCs w:val="28"/>
          <w:lang w:eastAsia="ru-RU"/>
        </w:rPr>
        <w:t>приседания с поворотами вправо и влево и др.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Музыкальные игрушки, детские самодельные музыкальные инструменты также широко используются на уроках.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Большое значение в ходе уроков придается коррекции эмоционально – волевой сферы и познавательной деятельности учащихся. В процессе образовательной деятельности следует учитывать быструю утомляемость учащихся, их эмоциональную неустойчивость. Поэтому следует переключать учащихся с одного вида муз деятельности на др. (пение на ритмичные упражнения, движение на слушание и т.п.).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Очень важно подбирать соответствующий песенный репертуар, доступный для пения, музыкально – </w:t>
      </w:r>
      <w:proofErr w:type="gramStart"/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ритмических упражнений</w:t>
      </w:r>
      <w:proofErr w:type="gramEnd"/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понимания учащихся.  Мелодии песен должны быть </w:t>
      </w: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 xml:space="preserve">простыми, а тексты – ясными, конкретными, небольшими по объему. Репертуар песен подбирается в соответствии с возрастом и особенностями речевого развития учащихся. «Программой» предусмотрено пение под сопровождение музыкального произведения и без него. 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содержание каждого урока входит слушание музыки, которое способствует расширению представлений  детей о музыкальных произведениях. Они слушают и эмоционально реагируют на музыку разного характера, с помощью учителя используя вербальные и невербальные средства общения, объясняют услышанное.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F1444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Уроки «Музыка и движение» направлены на выработку динамической координации движений, их точности и четкости, способность удерживать двигательную программу при последовательном выполнении движений. Особое значение здесь приобретают упражнения, направленные на развитие тонкой моторики: сжимание и разжимание кистей, встряхивание и помахивание ими с постепенным увеличением амплитуды движений в суставах и совершенствованием взаимодействия анализаторов. Эти упражнения проводятся под музыку. Уроки «Музыка и движение» в данном контексте являются катализатором, стимулирующим эмоциональное развитие учащихся с умеренной и тяжелой умственной отсталостью.</w:t>
      </w:r>
    </w:p>
    <w:p w:rsidR="00DC3BDF" w:rsidRPr="00DC3BDF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BDF" w:rsidRPr="00DC3BDF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3BD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Программа по предмету включает три раздела</w:t>
      </w:r>
      <w:r w:rsidRPr="00DC3BD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«Слушание и пение», «Музыкально-</w:t>
      </w:r>
      <w:proofErr w:type="gram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ритмические  движения</w:t>
      </w:r>
      <w:proofErr w:type="gram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», «Игра на музыкальных инструментах».</w:t>
      </w:r>
    </w:p>
    <w:p w:rsidR="00DC3BDF" w:rsidRPr="00F14447" w:rsidRDefault="00F14447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>Слушание и пение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Обучение учащихся </w:t>
      </w:r>
      <w:proofErr w:type="spell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пропеванию</w:t>
      </w:r>
      <w:proofErr w:type="spell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 под музыку своих имен. Обучение слушанию и </w:t>
      </w:r>
      <w:proofErr w:type="spell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пропеванию</w:t>
      </w:r>
      <w:proofErr w:type="spell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 </w:t>
      </w:r>
      <w:proofErr w:type="spell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попевок</w:t>
      </w:r>
      <w:proofErr w:type="spell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, песенок с различной интонацией, динамической окрашенностью, сочетания пение с мимикой и пантомимикой (обыгрывание в движении текста </w:t>
      </w:r>
      <w:proofErr w:type="spell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попевки</w:t>
      </w:r>
      <w:proofErr w:type="spell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).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Слушание и различение звучания музыкальных игрушек, детских музыкальных инструментов и т.д.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Слушание аудиокассет и узнавание разнообразных звуков (шум дождя, шум воды, голоса птиц и зверей). Слушание звучания музыкальных инструментов и узнавание их: свистулька, барабан, дудочка, металлофон. Выбор такого же музыкального инструмента или его изображения на картинке. Название инструмента.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Привлечение учащихся к слушанию детских аудиокниг с иллюстрациями.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Совместное слушание сказок, записанных на аудиокассеты.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>М</w:t>
      </w:r>
      <w:r w:rsidR="00F14447" w:rsidRPr="00F14447"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>узыкально-ритмические  движения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Обучение движениям на перестроение в пространстве зала, простейшим движениям, которые выполняются в соответствии с характером музыки (быстро, медленно). Игры под музыку, включающие противоположные действия, крупные и мелкие движения: шаги, бег, подпрыгивания, сохраняя равновесие и перенося предметы одной или двумя руками.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Обучение простейшим музыкально-ритмическим играм, а также хороводные игры, основанные на </w:t>
      </w:r>
      <w:proofErr w:type="spell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потешках</w:t>
      </w:r>
      <w:proofErr w:type="spell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Движения под музыку по «тропинкам», выложенным из веревок, по </w:t>
      </w:r>
      <w:proofErr w:type="spell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следочкам</w:t>
      </w:r>
      <w:proofErr w:type="spell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, по сенсорным дорожкам.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Совместные с учащимися музыкальные игры с сюжетными игрушками, игры-имитации, игры на звукоподражание.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Обучение учащихся ориентировке в пространстве в ходе музыкальных игр: имитация действий хорошо знакомых сказочных персонажей.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>И</w:t>
      </w:r>
      <w:r w:rsidR="00F14447"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>гра на музыкальных инструментах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lastRenderedPageBreak/>
        <w:t xml:space="preserve">Музыкально-дидактические игры с музыкальными игрушками (барабан, дудочка, гармошка и др.) для развития аудиального восприятия. Формирование начальных навыков игры на самодельных музыкальных инструментах: ложках, </w:t>
      </w:r>
      <w:proofErr w:type="spell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трещетках</w:t>
      </w:r>
      <w:proofErr w:type="spell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, колокольчиками и др.</w:t>
      </w:r>
    </w:p>
    <w:p w:rsidR="00DC3BDF" w:rsidRPr="00F14447" w:rsidRDefault="00DC3BDF" w:rsidP="00DB24D5">
      <w:pPr>
        <w:suppressAutoHyphens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6"/>
          <w:lang w:eastAsia="ar-SA"/>
        </w:rPr>
      </w:pPr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Обучение сопровождению игры на музыкальных инструментах движениями, подпеванием и </w:t>
      </w:r>
      <w:proofErr w:type="spellStart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>подыгрыванием</w:t>
      </w:r>
      <w:proofErr w:type="spellEnd"/>
      <w:r w:rsidRPr="00F14447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 на барабане, дудочке, маракасе и т.д. Формирование у учащихся навыков игры на самодельных музыкальных инструментах.</w:t>
      </w:r>
      <w:r w:rsidRPr="00F14447">
        <w:rPr>
          <w:rFonts w:ascii="Times New Roman" w:eastAsia="Times New Roman" w:hAnsi="Times New Roman" w:cs="Times New Roman"/>
          <w:b/>
          <w:sz w:val="32"/>
          <w:szCs w:val="36"/>
          <w:lang w:eastAsia="ar-SA"/>
        </w:rPr>
        <w:t xml:space="preserve"> </w:t>
      </w:r>
    </w:p>
    <w:p w:rsidR="00DC3BDF" w:rsidRPr="00F14447" w:rsidRDefault="00DC3BDF" w:rsidP="00DB24D5">
      <w:pPr>
        <w:suppressAutoHyphens/>
        <w:spacing w:after="0"/>
        <w:ind w:firstLine="709"/>
        <w:jc w:val="center"/>
        <w:rPr>
          <w:rFonts w:ascii="Times New Roman" w:eastAsia="Malgun Gothic" w:hAnsi="Times New Roman" w:cs="Times New Roman"/>
          <w:b/>
          <w:spacing w:val="-10"/>
          <w:sz w:val="24"/>
          <w:szCs w:val="28"/>
          <w:lang w:eastAsia="ar-SA"/>
        </w:rPr>
      </w:pPr>
      <w:r w:rsidRPr="00F14447">
        <w:rPr>
          <w:rFonts w:ascii="Times New Roman" w:eastAsia="Malgun Gothic" w:hAnsi="Times New Roman" w:cs="Times New Roman"/>
          <w:b/>
          <w:spacing w:val="-10"/>
          <w:sz w:val="24"/>
          <w:szCs w:val="28"/>
          <w:lang w:eastAsia="ar-SA"/>
        </w:rPr>
        <w:t>ПЛАНИРУЕМЫЕ  РЕЗУЛЬТАТЫ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Malgun Gothic" w:hAnsi="Times New Roman" w:cs="Times New Roman"/>
          <w:b/>
          <w:spacing w:val="-10"/>
          <w:sz w:val="24"/>
          <w:szCs w:val="28"/>
          <w:lang w:eastAsia="ar-SA"/>
        </w:rPr>
      </w:pPr>
      <w:r w:rsidRPr="00F14447">
        <w:rPr>
          <w:rFonts w:ascii="Times New Roman" w:eastAsia="Malgun Gothic" w:hAnsi="Times New Roman" w:cs="Times New Roman"/>
          <w:b/>
          <w:spacing w:val="-10"/>
          <w:sz w:val="24"/>
          <w:szCs w:val="28"/>
          <w:lang w:eastAsia="ar-SA"/>
        </w:rPr>
        <w:t>Предметные</w:t>
      </w:r>
    </w:p>
    <w:p w:rsidR="00DC3BDF" w:rsidRPr="00F14447" w:rsidRDefault="00DC3BDF" w:rsidP="00DB24D5">
      <w:pPr>
        <w:pStyle w:val="a3"/>
        <w:numPr>
          <w:ilvl w:val="0"/>
          <w:numId w:val="8"/>
        </w:numPr>
        <w:suppressAutoHyphens/>
        <w:spacing w:line="276" w:lineRule="auto"/>
        <w:contextualSpacing/>
        <w:jc w:val="both"/>
        <w:rPr>
          <w:rFonts w:eastAsia="Malgun Gothic"/>
          <w:b/>
          <w:spacing w:val="-10"/>
          <w:sz w:val="24"/>
          <w:szCs w:val="28"/>
          <w:lang w:eastAsia="ru-RU"/>
        </w:rPr>
      </w:pPr>
      <w:r w:rsidRPr="00F14447">
        <w:rPr>
          <w:sz w:val="24"/>
          <w:szCs w:val="28"/>
        </w:rPr>
        <w:t>умение слушать музыку и выполнять простейшие танцевальные движения</w:t>
      </w:r>
      <w:r w:rsidR="00F14447">
        <w:rPr>
          <w:sz w:val="24"/>
          <w:szCs w:val="28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8"/>
        </w:numPr>
        <w:suppressAutoHyphens/>
        <w:spacing w:line="276" w:lineRule="auto"/>
        <w:contextualSpacing/>
        <w:jc w:val="both"/>
        <w:rPr>
          <w:rFonts w:eastAsia="Malgun Gothic"/>
          <w:b/>
          <w:spacing w:val="-10"/>
          <w:sz w:val="24"/>
          <w:szCs w:val="28"/>
          <w:lang w:eastAsia="ru-RU"/>
        </w:rPr>
      </w:pPr>
      <w:r w:rsidRPr="00F14447">
        <w:rPr>
          <w:sz w:val="24"/>
          <w:szCs w:val="28"/>
        </w:rPr>
        <w:t>умение узнавать знакомые песни и подпевать их</w:t>
      </w:r>
      <w:r w:rsidR="00F14447">
        <w:rPr>
          <w:sz w:val="24"/>
          <w:szCs w:val="28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8"/>
        </w:numPr>
        <w:suppressAutoHyphens/>
        <w:adjustRightInd w:val="0"/>
        <w:spacing w:line="276" w:lineRule="auto"/>
        <w:contextualSpacing/>
        <w:jc w:val="both"/>
        <w:rPr>
          <w:rFonts w:eastAsia="Malgun Gothic"/>
          <w:spacing w:val="-10"/>
          <w:sz w:val="24"/>
          <w:szCs w:val="28"/>
          <w:lang w:eastAsia="ru-RU"/>
        </w:rPr>
      </w:pPr>
      <w:r w:rsidRPr="00F14447">
        <w:rPr>
          <w:rFonts w:eastAsia="Malgun Gothic"/>
          <w:spacing w:val="-10"/>
          <w:sz w:val="24"/>
          <w:szCs w:val="28"/>
          <w:lang w:eastAsia="ru-RU"/>
        </w:rPr>
        <w:t>освоение приёмов игры на музыкальных инструментах, сопровождение мелодий игрой на  музыкальных инструментах</w:t>
      </w:r>
      <w:r w:rsidR="00F14447">
        <w:rPr>
          <w:rFonts w:eastAsia="Malgun Gothic"/>
          <w:spacing w:val="-10"/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8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 w:val="24"/>
          <w:szCs w:val="28"/>
          <w:lang w:eastAsia="ru-RU"/>
        </w:rPr>
      </w:pPr>
      <w:r w:rsidRPr="00F14447">
        <w:rPr>
          <w:rFonts w:eastAsia="Malgun Gothic"/>
          <w:spacing w:val="-10"/>
          <w:sz w:val="24"/>
          <w:szCs w:val="28"/>
          <w:lang w:eastAsia="ru-RU"/>
        </w:rPr>
        <w:t xml:space="preserve">иметь представление </w:t>
      </w:r>
      <w:proofErr w:type="gramStart"/>
      <w:r w:rsidRPr="00F14447">
        <w:rPr>
          <w:rFonts w:eastAsia="Malgun Gothic"/>
          <w:spacing w:val="-10"/>
          <w:sz w:val="24"/>
          <w:szCs w:val="28"/>
          <w:lang w:eastAsia="ru-RU"/>
        </w:rPr>
        <w:t>о</w:t>
      </w:r>
      <w:proofErr w:type="gramEnd"/>
      <w:r w:rsidRPr="00F14447">
        <w:rPr>
          <w:rFonts w:eastAsia="Malgun Gothic"/>
          <w:spacing w:val="-10"/>
          <w:sz w:val="24"/>
          <w:szCs w:val="28"/>
          <w:lang w:eastAsia="ru-RU"/>
        </w:rPr>
        <w:t xml:space="preserve"> играх импровизациях, участвовать в них</w:t>
      </w:r>
      <w:r w:rsidR="00F14447">
        <w:rPr>
          <w:rFonts w:eastAsia="Malgun Gothic"/>
          <w:spacing w:val="-10"/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8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 w:val="24"/>
          <w:szCs w:val="28"/>
          <w:lang w:eastAsia="ru-RU"/>
        </w:rPr>
      </w:pPr>
      <w:r w:rsidRPr="00F14447">
        <w:rPr>
          <w:rFonts w:eastAsia="Malgun Gothic"/>
          <w:spacing w:val="-10"/>
          <w:sz w:val="24"/>
          <w:szCs w:val="28"/>
          <w:lang w:eastAsia="ru-RU"/>
        </w:rPr>
        <w:t>иметь представление о музыкальных игрушках, различать их по звучанию</w:t>
      </w:r>
      <w:r w:rsidR="00F14447">
        <w:rPr>
          <w:rFonts w:eastAsia="Malgun Gothic"/>
          <w:spacing w:val="-10"/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8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 w:val="24"/>
          <w:szCs w:val="28"/>
          <w:lang w:eastAsia="ru-RU"/>
        </w:rPr>
      </w:pPr>
      <w:r w:rsidRPr="00F14447">
        <w:rPr>
          <w:rFonts w:eastAsia="Malgun Gothic"/>
          <w:spacing w:val="-10"/>
          <w:sz w:val="24"/>
          <w:szCs w:val="28"/>
          <w:lang w:eastAsia="ru-RU"/>
        </w:rPr>
        <w:t>создавать с помощью учителя ритмический рисунок</w:t>
      </w:r>
      <w:r w:rsidR="00F14447">
        <w:rPr>
          <w:rFonts w:eastAsia="Malgun Gothic"/>
          <w:spacing w:val="-10"/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8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 w:val="24"/>
          <w:szCs w:val="28"/>
          <w:lang w:eastAsia="ru-RU"/>
        </w:rPr>
      </w:pPr>
      <w:r w:rsidRPr="00F14447">
        <w:rPr>
          <w:sz w:val="24"/>
          <w:szCs w:val="28"/>
          <w:lang w:eastAsia="ru-RU"/>
        </w:rPr>
        <w:t>освоение приёмов игры на музыкальных инструментах, сопровождение мелодий игрой на музыкальных инструментах</w:t>
      </w:r>
      <w:r w:rsidR="00F14447">
        <w:rPr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8"/>
        </w:numPr>
        <w:suppressAutoHyphens/>
        <w:spacing w:after="240" w:line="276" w:lineRule="auto"/>
        <w:contextualSpacing/>
        <w:jc w:val="both"/>
        <w:rPr>
          <w:rFonts w:eastAsia="Malgun Gothic"/>
          <w:spacing w:val="-10"/>
          <w:sz w:val="24"/>
          <w:szCs w:val="28"/>
          <w:lang w:eastAsia="ru-RU"/>
        </w:rPr>
      </w:pPr>
      <w:r w:rsidRPr="00F14447">
        <w:rPr>
          <w:rFonts w:eastAsia="Malgun Gothic"/>
          <w:spacing w:val="-10"/>
          <w:sz w:val="24"/>
          <w:szCs w:val="28"/>
          <w:lang w:eastAsia="ru-RU"/>
        </w:rPr>
        <w:t>иметь представление о музыкально-</w:t>
      </w:r>
      <w:proofErr w:type="gramStart"/>
      <w:r w:rsidRPr="00F14447">
        <w:rPr>
          <w:rFonts w:eastAsia="Malgun Gothic"/>
          <w:spacing w:val="-10"/>
          <w:sz w:val="24"/>
          <w:szCs w:val="28"/>
          <w:lang w:eastAsia="ru-RU"/>
        </w:rPr>
        <w:t>ритмических движениях</w:t>
      </w:r>
      <w:proofErr w:type="gramEnd"/>
      <w:r w:rsidRPr="00F14447">
        <w:rPr>
          <w:rFonts w:eastAsia="Malgun Gothic"/>
          <w:spacing w:val="-10"/>
          <w:sz w:val="24"/>
          <w:szCs w:val="28"/>
          <w:lang w:eastAsia="ru-RU"/>
        </w:rPr>
        <w:t>, упражнениях на общую моторику</w:t>
      </w:r>
      <w:r w:rsidR="00F14447">
        <w:rPr>
          <w:rFonts w:eastAsia="Malgun Gothic"/>
          <w:spacing w:val="-10"/>
          <w:sz w:val="24"/>
          <w:szCs w:val="28"/>
          <w:lang w:eastAsia="ru-RU"/>
        </w:rPr>
        <w:t>.</w:t>
      </w:r>
    </w:p>
    <w:p w:rsidR="00DC3BDF" w:rsidRPr="00F14447" w:rsidRDefault="00DC3BDF" w:rsidP="00DB24D5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  <w:r w:rsidRPr="00F14447"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 xml:space="preserve">Личностные </w:t>
      </w:r>
    </w:p>
    <w:p w:rsidR="00DC3BDF" w:rsidRPr="00F14447" w:rsidRDefault="00DC3BDF" w:rsidP="00DB24D5">
      <w:pPr>
        <w:pStyle w:val="a3"/>
        <w:numPr>
          <w:ilvl w:val="0"/>
          <w:numId w:val="9"/>
        </w:numPr>
        <w:suppressAutoHyphens/>
        <w:spacing w:line="276" w:lineRule="auto"/>
        <w:contextualSpacing/>
        <w:jc w:val="both"/>
        <w:rPr>
          <w:sz w:val="24"/>
          <w:szCs w:val="28"/>
          <w:lang w:eastAsia="ru-RU"/>
        </w:rPr>
      </w:pPr>
      <w:r w:rsidRPr="00F14447">
        <w:rPr>
          <w:sz w:val="24"/>
          <w:szCs w:val="28"/>
          <w:lang w:eastAsia="ru-RU"/>
        </w:rPr>
        <w:t>проявлять интерес к слушанию звучания музыкальных инструментов</w:t>
      </w:r>
      <w:r w:rsidR="00F14447" w:rsidRPr="00F14447">
        <w:rPr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9"/>
        </w:numPr>
        <w:suppressAutoHyphens/>
        <w:adjustRightInd w:val="0"/>
        <w:spacing w:line="276" w:lineRule="auto"/>
        <w:contextualSpacing/>
        <w:jc w:val="both"/>
        <w:rPr>
          <w:sz w:val="24"/>
          <w:szCs w:val="28"/>
          <w:lang w:eastAsia="ru-RU"/>
        </w:rPr>
      </w:pPr>
      <w:r w:rsidRPr="00F14447">
        <w:rPr>
          <w:sz w:val="24"/>
          <w:szCs w:val="28"/>
          <w:lang w:eastAsia="ru-RU"/>
        </w:rPr>
        <w:t>умение получать радость от совместной и самостоятельной музыкальной деятельности</w:t>
      </w:r>
      <w:r w:rsidR="00F14447" w:rsidRPr="00F14447">
        <w:rPr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9"/>
        </w:numPr>
        <w:suppressAutoHyphens/>
        <w:spacing w:line="276" w:lineRule="auto"/>
        <w:contextualSpacing/>
        <w:jc w:val="both"/>
        <w:rPr>
          <w:sz w:val="24"/>
          <w:szCs w:val="28"/>
          <w:lang w:eastAsia="ru-RU"/>
        </w:rPr>
      </w:pPr>
      <w:r w:rsidRPr="00F14447">
        <w:rPr>
          <w:sz w:val="24"/>
          <w:szCs w:val="28"/>
          <w:lang w:eastAsia="ru-RU"/>
        </w:rPr>
        <w:t>проявлять интерес к игре на музыкальных инструментах</w:t>
      </w:r>
      <w:r w:rsidR="00F14447" w:rsidRPr="00F14447">
        <w:rPr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9"/>
        </w:numPr>
        <w:suppressAutoHyphens/>
        <w:spacing w:line="276" w:lineRule="auto"/>
        <w:contextualSpacing/>
        <w:jc w:val="both"/>
        <w:rPr>
          <w:sz w:val="24"/>
          <w:szCs w:val="28"/>
          <w:lang w:eastAsia="ru-RU"/>
        </w:rPr>
      </w:pPr>
      <w:r w:rsidRPr="00F14447">
        <w:rPr>
          <w:sz w:val="24"/>
          <w:szCs w:val="28"/>
          <w:lang w:eastAsia="ru-RU"/>
        </w:rPr>
        <w:t>развитие этических чувств, доброжелательности, отзывчивости</w:t>
      </w:r>
      <w:r w:rsidR="00F14447" w:rsidRPr="00F14447">
        <w:rPr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9"/>
        </w:numPr>
        <w:suppressAutoHyphens/>
        <w:spacing w:line="276" w:lineRule="auto"/>
        <w:contextualSpacing/>
        <w:jc w:val="both"/>
        <w:rPr>
          <w:sz w:val="24"/>
          <w:szCs w:val="28"/>
          <w:lang w:eastAsia="ru-RU"/>
        </w:rPr>
      </w:pPr>
      <w:r w:rsidRPr="00F14447">
        <w:rPr>
          <w:sz w:val="24"/>
          <w:szCs w:val="28"/>
          <w:lang w:eastAsia="ru-RU"/>
        </w:rPr>
        <w:t>проявление положительных качеств личности</w:t>
      </w:r>
      <w:r w:rsidR="00F14447" w:rsidRPr="00F14447">
        <w:rPr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9"/>
        </w:numPr>
        <w:suppressAutoHyphens/>
        <w:spacing w:line="276" w:lineRule="auto"/>
        <w:contextualSpacing/>
        <w:jc w:val="both"/>
        <w:rPr>
          <w:sz w:val="24"/>
          <w:szCs w:val="28"/>
          <w:lang w:eastAsia="ru-RU"/>
        </w:rPr>
      </w:pPr>
      <w:r w:rsidRPr="00F14447">
        <w:rPr>
          <w:sz w:val="24"/>
          <w:szCs w:val="28"/>
          <w:lang w:eastAsia="ru-RU"/>
        </w:rPr>
        <w:t>получение положительных эмоций от взаимодействия в процессе деятельности</w:t>
      </w:r>
      <w:r w:rsidR="00F14447" w:rsidRPr="00F14447">
        <w:rPr>
          <w:sz w:val="24"/>
          <w:szCs w:val="28"/>
          <w:lang w:eastAsia="ru-RU"/>
        </w:rPr>
        <w:t>;</w:t>
      </w:r>
    </w:p>
    <w:p w:rsidR="00DC3BDF" w:rsidRPr="00F14447" w:rsidRDefault="00DC3BDF" w:rsidP="00DB24D5">
      <w:pPr>
        <w:pStyle w:val="a3"/>
        <w:numPr>
          <w:ilvl w:val="0"/>
          <w:numId w:val="9"/>
        </w:numPr>
        <w:suppressAutoHyphens/>
        <w:spacing w:line="276" w:lineRule="auto"/>
        <w:contextualSpacing/>
        <w:jc w:val="both"/>
        <w:rPr>
          <w:sz w:val="24"/>
          <w:szCs w:val="28"/>
          <w:lang w:eastAsia="ru-RU"/>
        </w:rPr>
      </w:pPr>
      <w:r w:rsidRPr="00F14447">
        <w:rPr>
          <w:sz w:val="24"/>
          <w:szCs w:val="28"/>
          <w:lang w:eastAsia="ru-RU"/>
        </w:rPr>
        <w:t>проявление эмоционально положительного отношения к результатам своего труда</w:t>
      </w:r>
      <w:r w:rsidR="00F14447" w:rsidRPr="00F14447">
        <w:rPr>
          <w:sz w:val="24"/>
          <w:szCs w:val="28"/>
          <w:lang w:eastAsia="ru-RU"/>
        </w:rPr>
        <w:t>.</w:t>
      </w:r>
    </w:p>
    <w:p w:rsidR="00585BDD" w:rsidRPr="00585BDD" w:rsidRDefault="00A91600" w:rsidP="00A91600">
      <w:pPr>
        <w:pStyle w:val="a3"/>
        <w:tabs>
          <w:tab w:val="left" w:pos="567"/>
        </w:tabs>
        <w:adjustRightInd w:val="0"/>
        <w:spacing w:before="240" w:line="360" w:lineRule="auto"/>
        <w:ind w:left="720"/>
        <w:jc w:val="both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Базовые учебные действия</w:t>
      </w:r>
    </w:p>
    <w:p w:rsidR="00A91600" w:rsidRPr="00A91600" w:rsidRDefault="00585BDD" w:rsidP="00A91600">
      <w:pPr>
        <w:pStyle w:val="a3"/>
        <w:numPr>
          <w:ilvl w:val="0"/>
          <w:numId w:val="12"/>
        </w:numPr>
        <w:adjustRightInd w:val="0"/>
        <w:spacing w:line="276" w:lineRule="auto"/>
        <w:jc w:val="both"/>
        <w:rPr>
          <w:sz w:val="24"/>
          <w:szCs w:val="24"/>
          <w:lang w:eastAsia="ru-RU"/>
        </w:rPr>
      </w:pPr>
      <w:r w:rsidRPr="00A91600">
        <w:rPr>
          <w:sz w:val="24"/>
          <w:szCs w:val="24"/>
          <w:lang w:eastAsia="ru-RU"/>
        </w:rPr>
        <w:t>узнают и называют знакомые мелодии, подпевают в группе сверстников</w:t>
      </w:r>
      <w:r w:rsidR="00A91600" w:rsidRPr="00A91600">
        <w:rPr>
          <w:sz w:val="24"/>
          <w:szCs w:val="24"/>
          <w:lang w:eastAsia="ru-RU"/>
        </w:rPr>
        <w:t>;</w:t>
      </w:r>
    </w:p>
    <w:p w:rsidR="00A91600" w:rsidRPr="00A91600" w:rsidRDefault="00585BDD" w:rsidP="00A91600">
      <w:pPr>
        <w:pStyle w:val="a3"/>
        <w:numPr>
          <w:ilvl w:val="0"/>
          <w:numId w:val="12"/>
        </w:numPr>
        <w:adjustRightInd w:val="0"/>
        <w:spacing w:line="276" w:lineRule="auto"/>
        <w:jc w:val="both"/>
        <w:rPr>
          <w:sz w:val="24"/>
          <w:szCs w:val="24"/>
          <w:lang w:eastAsia="ru-RU"/>
        </w:rPr>
      </w:pPr>
      <w:r w:rsidRPr="00A91600">
        <w:rPr>
          <w:sz w:val="24"/>
          <w:szCs w:val="24"/>
          <w:lang w:eastAsia="ru-RU"/>
        </w:rPr>
        <w:t xml:space="preserve">различают способы игры на музыкальных инструментах </w:t>
      </w:r>
      <w:r w:rsidR="00A91600" w:rsidRPr="00A91600">
        <w:rPr>
          <w:sz w:val="24"/>
          <w:szCs w:val="24"/>
          <w:lang w:eastAsia="ru-RU"/>
        </w:rPr>
        <w:t>(смычком, палочками, пальцами);</w:t>
      </w:r>
    </w:p>
    <w:p w:rsidR="00A91600" w:rsidRPr="00A91600" w:rsidRDefault="00585BDD" w:rsidP="00A91600">
      <w:pPr>
        <w:pStyle w:val="a3"/>
        <w:numPr>
          <w:ilvl w:val="0"/>
          <w:numId w:val="12"/>
        </w:numPr>
        <w:adjustRightInd w:val="0"/>
        <w:spacing w:line="276" w:lineRule="auto"/>
        <w:jc w:val="both"/>
        <w:rPr>
          <w:sz w:val="24"/>
          <w:szCs w:val="24"/>
          <w:lang w:eastAsia="ru-RU"/>
        </w:rPr>
      </w:pPr>
      <w:r w:rsidRPr="00A91600">
        <w:rPr>
          <w:sz w:val="24"/>
          <w:szCs w:val="24"/>
          <w:lang w:eastAsia="ru-RU"/>
        </w:rPr>
        <w:t>узнают и называют музыкальн</w:t>
      </w:r>
      <w:r w:rsidR="00A91600" w:rsidRPr="00A91600">
        <w:rPr>
          <w:sz w:val="24"/>
          <w:szCs w:val="24"/>
          <w:lang w:eastAsia="ru-RU"/>
        </w:rPr>
        <w:t>ые инструменты (выбор из 3-4-х);</w:t>
      </w:r>
    </w:p>
    <w:p w:rsidR="00A91600" w:rsidRPr="00A91600" w:rsidRDefault="00585BDD" w:rsidP="00A91600">
      <w:pPr>
        <w:pStyle w:val="a3"/>
        <w:numPr>
          <w:ilvl w:val="0"/>
          <w:numId w:val="12"/>
        </w:numPr>
        <w:adjustRightInd w:val="0"/>
        <w:spacing w:line="276" w:lineRule="auto"/>
        <w:jc w:val="both"/>
        <w:rPr>
          <w:sz w:val="24"/>
          <w:szCs w:val="24"/>
          <w:lang w:eastAsia="ru-RU"/>
        </w:rPr>
      </w:pPr>
      <w:r w:rsidRPr="00A91600">
        <w:rPr>
          <w:sz w:val="24"/>
          <w:szCs w:val="24"/>
          <w:lang w:eastAsia="ru-RU"/>
        </w:rPr>
        <w:t>различают динамику музыкального произведения (тихо, гром</w:t>
      </w:r>
      <w:r w:rsidR="00A91600" w:rsidRPr="00A91600">
        <w:rPr>
          <w:sz w:val="24"/>
          <w:szCs w:val="24"/>
          <w:lang w:eastAsia="ru-RU"/>
        </w:rPr>
        <w:t>ко, медленно, быстро);</w:t>
      </w:r>
    </w:p>
    <w:p w:rsidR="00A91600" w:rsidRPr="00A91600" w:rsidRDefault="00585BDD" w:rsidP="00A91600">
      <w:pPr>
        <w:pStyle w:val="a3"/>
        <w:numPr>
          <w:ilvl w:val="0"/>
          <w:numId w:val="12"/>
        </w:numPr>
        <w:adjustRightInd w:val="0"/>
        <w:spacing w:line="276" w:lineRule="auto"/>
        <w:jc w:val="both"/>
        <w:rPr>
          <w:sz w:val="24"/>
          <w:szCs w:val="24"/>
          <w:lang w:eastAsia="ru-RU"/>
        </w:rPr>
      </w:pPr>
      <w:r w:rsidRPr="00A91600">
        <w:rPr>
          <w:sz w:val="24"/>
          <w:szCs w:val="24"/>
          <w:lang w:eastAsia="ru-RU"/>
        </w:rPr>
        <w:t>участвуют в коллективном пении, произносят слова песн</w:t>
      </w:r>
      <w:r w:rsidR="00A91600" w:rsidRPr="00A91600">
        <w:rPr>
          <w:sz w:val="24"/>
          <w:szCs w:val="24"/>
          <w:lang w:eastAsia="ru-RU"/>
        </w:rPr>
        <w:t xml:space="preserve">и, вовремя начиная и заканчивая </w:t>
      </w:r>
      <w:r w:rsidRPr="00A91600">
        <w:rPr>
          <w:sz w:val="24"/>
          <w:szCs w:val="24"/>
          <w:lang w:eastAsia="ru-RU"/>
        </w:rPr>
        <w:t>пение с</w:t>
      </w:r>
      <w:r w:rsidR="00A91600" w:rsidRPr="00A91600">
        <w:rPr>
          <w:sz w:val="24"/>
          <w:szCs w:val="24"/>
          <w:lang w:eastAsia="ru-RU"/>
        </w:rPr>
        <w:t>овместно с другими обучающимися;</w:t>
      </w:r>
    </w:p>
    <w:p w:rsidR="00A91600" w:rsidRPr="00A91600" w:rsidRDefault="00A91600" w:rsidP="00A91600">
      <w:pPr>
        <w:pStyle w:val="a3"/>
        <w:numPr>
          <w:ilvl w:val="0"/>
          <w:numId w:val="12"/>
        </w:numPr>
        <w:adjustRightInd w:val="0"/>
        <w:spacing w:line="276" w:lineRule="auto"/>
        <w:jc w:val="both"/>
        <w:rPr>
          <w:sz w:val="24"/>
          <w:szCs w:val="24"/>
          <w:lang w:eastAsia="ru-RU"/>
        </w:rPr>
      </w:pPr>
      <w:r w:rsidRPr="00A91600">
        <w:rPr>
          <w:sz w:val="24"/>
          <w:szCs w:val="24"/>
          <w:lang w:eastAsia="ru-RU"/>
        </w:rPr>
        <w:t>у</w:t>
      </w:r>
      <w:r w:rsidR="00585BDD" w:rsidRPr="00A91600">
        <w:rPr>
          <w:sz w:val="24"/>
          <w:szCs w:val="24"/>
          <w:lang w:eastAsia="ru-RU"/>
        </w:rPr>
        <w:t>частвуют в коллективных театрализованн</w:t>
      </w:r>
      <w:r w:rsidRPr="00A91600">
        <w:rPr>
          <w:sz w:val="24"/>
          <w:szCs w:val="24"/>
          <w:lang w:eastAsia="ru-RU"/>
        </w:rPr>
        <w:t>ых и музыкальных представлениях;</w:t>
      </w:r>
    </w:p>
    <w:p w:rsidR="00585BDD" w:rsidRPr="00A91600" w:rsidRDefault="00585BDD" w:rsidP="00A91600">
      <w:pPr>
        <w:pStyle w:val="a3"/>
        <w:numPr>
          <w:ilvl w:val="0"/>
          <w:numId w:val="12"/>
        </w:numPr>
        <w:adjustRightInd w:val="0"/>
        <w:spacing w:line="276" w:lineRule="auto"/>
        <w:jc w:val="both"/>
        <w:rPr>
          <w:sz w:val="24"/>
          <w:szCs w:val="24"/>
          <w:lang w:eastAsia="ru-RU"/>
        </w:rPr>
      </w:pPr>
      <w:r w:rsidRPr="00A91600">
        <w:rPr>
          <w:sz w:val="24"/>
          <w:szCs w:val="24"/>
          <w:lang w:eastAsia="ru-RU"/>
        </w:rPr>
        <w:t>слушают и подыгрывают вместе с другими учащимися на знакомых музыкальных инструментах мелодии простых произведений, звучащих на С</w:t>
      </w:r>
      <w:proofErr w:type="gramStart"/>
      <w:r w:rsidRPr="00A91600">
        <w:rPr>
          <w:sz w:val="24"/>
          <w:szCs w:val="24"/>
          <w:lang w:eastAsia="ru-RU"/>
        </w:rPr>
        <w:t>D</w:t>
      </w:r>
      <w:proofErr w:type="gramEnd"/>
      <w:r w:rsidRPr="00A91600">
        <w:rPr>
          <w:sz w:val="24"/>
          <w:szCs w:val="24"/>
          <w:lang w:eastAsia="ru-RU"/>
        </w:rPr>
        <w:t>- дисках.</w:t>
      </w:r>
    </w:p>
    <w:p w:rsidR="00585BDD" w:rsidRPr="00585BDD" w:rsidRDefault="00585BDD" w:rsidP="00EA7C40">
      <w:pPr>
        <w:pStyle w:val="a3"/>
        <w:tabs>
          <w:tab w:val="left" w:pos="567"/>
        </w:tabs>
        <w:adjustRightInd w:val="0"/>
        <w:spacing w:line="360" w:lineRule="auto"/>
        <w:ind w:left="720"/>
        <w:jc w:val="both"/>
        <w:rPr>
          <w:sz w:val="24"/>
          <w:szCs w:val="24"/>
          <w:lang w:eastAsia="ru-RU"/>
        </w:rPr>
      </w:pPr>
      <w:r w:rsidRPr="00585BDD">
        <w:rPr>
          <w:sz w:val="24"/>
          <w:szCs w:val="24"/>
          <w:lang w:eastAsia="ru-RU"/>
        </w:rPr>
        <w:t xml:space="preserve"> </w:t>
      </w:r>
    </w:p>
    <w:p w:rsidR="00DC3BDF" w:rsidRPr="00F14447" w:rsidRDefault="00DC3BDF" w:rsidP="00DB24D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6"/>
          <w:lang w:eastAsia="ar-SA"/>
        </w:rPr>
      </w:pPr>
      <w:r w:rsidRPr="00F14447">
        <w:rPr>
          <w:rFonts w:ascii="Times New Roman" w:eastAsia="Times New Roman" w:hAnsi="Times New Roman" w:cs="Times New Roman"/>
          <w:b/>
          <w:sz w:val="32"/>
          <w:szCs w:val="36"/>
          <w:lang w:eastAsia="ar-SA"/>
        </w:rPr>
        <w:t xml:space="preserve">  </w:t>
      </w:r>
    </w:p>
    <w:p w:rsidR="00F14447" w:rsidRDefault="00F14447" w:rsidP="00F14447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1F29F8" w:rsidRPr="00AB5B14" w:rsidRDefault="0000494F" w:rsidP="001F29F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</w:rPr>
        <w:tab/>
      </w:r>
    </w:p>
    <w:tbl>
      <w:tblPr>
        <w:tblW w:w="8904" w:type="dxa"/>
        <w:jc w:val="center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378"/>
        <w:gridCol w:w="4526"/>
      </w:tblGrid>
      <w:tr w:rsidR="001F29F8" w:rsidRPr="001F29F8" w:rsidTr="00A91600">
        <w:trPr>
          <w:jc w:val="center"/>
        </w:trPr>
        <w:tc>
          <w:tcPr>
            <w:tcW w:w="871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F29F8" w:rsidRPr="001F29F8" w:rsidRDefault="001F29F8" w:rsidP="00A9160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Предметные результаты освоения учебного предмета:</w:t>
            </w:r>
          </w:p>
        </w:tc>
      </w:tr>
      <w:tr w:rsidR="001F29F8" w:rsidRPr="001F29F8" w:rsidTr="00A91600">
        <w:trPr>
          <w:trHeight w:val="8056"/>
          <w:jc w:val="center"/>
        </w:trPr>
        <w:tc>
          <w:tcPr>
            <w:tcW w:w="4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F29F8" w:rsidRPr="001F29F8" w:rsidRDefault="001F29F8" w:rsidP="001F29F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минимальный уровень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спокойное нахождение рядом с источником музыки;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ходьба под музыку;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слушание музыкальных произведений и детских песен (CD и игра учителя на музыкальном инструменте);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выполнение танцевальных движений (притопывания, повороты вокруг себя, хлопки в такт музыки);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-правильное удержание музыкальных шумовых инструментов.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F29F8" w:rsidRPr="001F29F8" w:rsidRDefault="001F29F8" w:rsidP="001F29F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достаточный уровень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-узнавать и напевать мелодии знакомых песен;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-слушать, понимать и действовать согласно инструкции учителя;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-выполнять элементарные движения с предметами;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-выполнять простейшие танцевальные движения под музыку (топающий шаг, пружинка, галоп, притопы одной ногой, поочередное выставление ноги вперед на пятку);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-узнавать и показывать музыкальные инструменты (погремушки, барабан, дудочка, маракасы, бубен, колокольчики), выбирать их из других предложенных;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-соотносить реальный предмет (музыкальный инструмент) </w:t>
            </w:r>
            <w:proofErr w:type="gramStart"/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</w:t>
            </w:r>
            <w:proofErr w:type="gramEnd"/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изображением;</w:t>
            </w:r>
          </w:p>
          <w:p w:rsidR="001F29F8" w:rsidRPr="001F29F8" w:rsidRDefault="001F29F8" w:rsidP="001F29F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-проявлять желание подыгрывать учителю на шумовых инструментах;</w:t>
            </w:r>
          </w:p>
          <w:p w:rsidR="001F29F8" w:rsidRPr="001F29F8" w:rsidRDefault="001F29F8" w:rsidP="00A9160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2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-название и содержание 3-4 песен</w:t>
            </w:r>
          </w:p>
        </w:tc>
      </w:tr>
    </w:tbl>
    <w:p w:rsidR="00A91600" w:rsidRDefault="00A91600" w:rsidP="0000494F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86FA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00494F" w:rsidRDefault="00686FAF" w:rsidP="00A9160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С</w:t>
      </w:r>
      <w:r w:rsidR="0000494F" w:rsidRPr="009F14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истема </w:t>
      </w:r>
      <w:proofErr w:type="gramStart"/>
      <w:r w:rsidR="0000494F" w:rsidRPr="009F14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оценки достижения планируемых</w:t>
      </w:r>
      <w:r w:rsidR="0000494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результатов освоения программы</w:t>
      </w:r>
      <w:proofErr w:type="gramEnd"/>
    </w:p>
    <w:p w:rsidR="0000494F" w:rsidRPr="0056150C" w:rsidRDefault="0000494F" w:rsidP="0000494F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56150C">
        <w:rPr>
          <w:rStyle w:val="c56"/>
          <w:color w:val="000000"/>
        </w:rPr>
        <w:t>        Текущая аттестация обучающихся включает в себя полугодовое оцен</w:t>
      </w:r>
      <w:r>
        <w:rPr>
          <w:rStyle w:val="c56"/>
          <w:color w:val="000000"/>
        </w:rPr>
        <w:t>ивание результатов освоения программы</w:t>
      </w:r>
      <w:r w:rsidRPr="0056150C">
        <w:rPr>
          <w:rStyle w:val="c56"/>
          <w:color w:val="000000"/>
        </w:rPr>
        <w:t>.  </w:t>
      </w:r>
    </w:p>
    <w:p w:rsidR="0000494F" w:rsidRPr="0056150C" w:rsidRDefault="0000494F" w:rsidP="0000494F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56150C">
        <w:rPr>
          <w:rStyle w:val="c36"/>
          <w:color w:val="000000"/>
        </w:rPr>
        <w:t xml:space="preserve">       Промежуточная (годовая) аттестация представляет собой </w:t>
      </w:r>
      <w:r>
        <w:rPr>
          <w:rStyle w:val="c36"/>
          <w:color w:val="000000"/>
        </w:rPr>
        <w:t>оценку результатов освоения программы</w:t>
      </w:r>
      <w:r w:rsidRPr="0056150C">
        <w:rPr>
          <w:rStyle w:val="c36"/>
          <w:color w:val="000000"/>
        </w:rPr>
        <w:t xml:space="preserve"> и развития жизненных компетенций ребёнка по итогам учебного года. По итогам освоения задач и анализа результатов обучения оценивается динамика развития его жизненных компетенций. Итоговая аттестация осуществляется в течение последних двух недель учебного года путем наблюдения за выполнением, обучающимся специально подобранных заданий, позволяющих выявить и оценить результаты обучения. При оценке результ</w:t>
      </w:r>
      <w:r>
        <w:rPr>
          <w:rStyle w:val="c36"/>
          <w:color w:val="000000"/>
        </w:rPr>
        <w:t>ативности обучения обучающегося</w:t>
      </w:r>
      <w:r w:rsidRPr="0056150C">
        <w:rPr>
          <w:rStyle w:val="c36"/>
          <w:color w:val="000000"/>
        </w:rPr>
        <w:t xml:space="preserve"> важно учитывать затруднения в освоении отдельных предметов, которые не должны рассматриваться как показатель не успешности их обучения и развития в целом.  </w:t>
      </w:r>
    </w:p>
    <w:p w:rsidR="0000494F" w:rsidRDefault="0000494F" w:rsidP="009E1E6F">
      <w:pPr>
        <w:pStyle w:val="c25"/>
        <w:shd w:val="clear" w:color="auto" w:fill="FFFFFF"/>
        <w:spacing w:before="0" w:beforeAutospacing="0" w:after="0" w:afterAutospacing="0"/>
        <w:jc w:val="both"/>
        <w:rPr>
          <w:rStyle w:val="c36"/>
          <w:color w:val="000000"/>
        </w:rPr>
      </w:pPr>
      <w:r w:rsidRPr="0056150C">
        <w:rPr>
          <w:rStyle w:val="c36"/>
          <w:color w:val="000000"/>
        </w:rPr>
        <w:t>       Оценка выявленных результатов обучения осуществляется в оценочных показателях, основанных на качественных критериях по итогам выполняемых практических действий: «выполняет действие самостоятельно», «выполняет действие по инструкции (вербальной       или невербальной), по образцу», «выполняет действие с помощью учителя». В случае       затруднений в оценке, в связи с отсутствием видимых и</w:t>
      </w:r>
      <w:r w:rsidR="00A91600">
        <w:rPr>
          <w:rStyle w:val="c36"/>
          <w:color w:val="000000"/>
        </w:rPr>
        <w:t xml:space="preserve">зменений, следует оценивать его </w:t>
      </w:r>
      <w:r w:rsidRPr="0056150C">
        <w:rPr>
          <w:rStyle w:val="c36"/>
          <w:color w:val="000000"/>
        </w:rPr>
        <w:t xml:space="preserve">эмоциональное состояние, другие </w:t>
      </w:r>
      <w:r w:rsidR="009E1E6F">
        <w:rPr>
          <w:rStyle w:val="c36"/>
          <w:color w:val="000000"/>
        </w:rPr>
        <w:t>возможные личностные результаты.</w:t>
      </w:r>
    </w:p>
    <w:p w:rsidR="00A91600" w:rsidRDefault="00A91600" w:rsidP="009E1E6F">
      <w:pPr>
        <w:pStyle w:val="c25"/>
        <w:shd w:val="clear" w:color="auto" w:fill="FFFFFF"/>
        <w:spacing w:before="0" w:beforeAutospacing="0" w:after="0" w:afterAutospacing="0"/>
        <w:jc w:val="both"/>
        <w:rPr>
          <w:rStyle w:val="c36"/>
          <w:color w:val="000000"/>
        </w:rPr>
      </w:pPr>
    </w:p>
    <w:p w:rsidR="00A91600" w:rsidRPr="00A91600" w:rsidRDefault="00A91600" w:rsidP="00A91600">
      <w:pPr>
        <w:widowControl w:val="0"/>
        <w:autoSpaceDE w:val="0"/>
        <w:autoSpaceDN w:val="0"/>
        <w:spacing w:before="160" w:after="0"/>
        <w:ind w:firstLine="709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Уровни самостоятельности при выполнении заданий:</w:t>
      </w:r>
    </w:p>
    <w:p w:rsidR="00A91600" w:rsidRPr="00A91600" w:rsidRDefault="00A91600" w:rsidP="00A91600">
      <w:pPr>
        <w:widowControl w:val="0"/>
        <w:numPr>
          <w:ilvl w:val="0"/>
          <w:numId w:val="13"/>
        </w:numPr>
        <w:autoSpaceDE w:val="0"/>
        <w:autoSpaceDN w:val="0"/>
        <w:spacing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не выполняет задание;</w:t>
      </w:r>
    </w:p>
    <w:p w:rsidR="00A91600" w:rsidRPr="00A91600" w:rsidRDefault="00A91600" w:rsidP="00A91600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со значительной помощью;</w:t>
      </w:r>
    </w:p>
    <w:p w:rsidR="00A91600" w:rsidRPr="00A91600" w:rsidRDefault="00A91600" w:rsidP="00A91600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 частичной помощью;</w:t>
      </w:r>
    </w:p>
    <w:p w:rsidR="00A91600" w:rsidRPr="00A91600" w:rsidRDefault="00A91600" w:rsidP="00A91600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подражанию;</w:t>
      </w:r>
    </w:p>
    <w:p w:rsidR="00A91600" w:rsidRPr="00A91600" w:rsidRDefault="00A91600" w:rsidP="00A91600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образцу;</w:t>
      </w:r>
    </w:p>
    <w:p w:rsidR="00A91600" w:rsidRPr="00A91600" w:rsidRDefault="00A91600" w:rsidP="00A91600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самостоятельно, но с ошибками;</w:t>
      </w:r>
    </w:p>
    <w:p w:rsidR="00A91600" w:rsidRPr="00A91600" w:rsidRDefault="00A91600" w:rsidP="00A91600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 без ошибок.</w:t>
      </w:r>
    </w:p>
    <w:p w:rsidR="00A91600" w:rsidRPr="00A91600" w:rsidRDefault="00A91600" w:rsidP="00A91600">
      <w:pPr>
        <w:widowControl w:val="0"/>
        <w:autoSpaceDE w:val="0"/>
        <w:autoSpaceDN w:val="0"/>
        <w:spacing w:before="160" w:after="0"/>
        <w:ind w:firstLine="709"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Реакция на воздействие:</w:t>
      </w:r>
    </w:p>
    <w:p w:rsidR="00A91600" w:rsidRPr="00A91600" w:rsidRDefault="00A91600" w:rsidP="00A91600">
      <w:pPr>
        <w:widowControl w:val="0"/>
        <w:numPr>
          <w:ilvl w:val="0"/>
          <w:numId w:val="14"/>
        </w:numPr>
        <w:autoSpaceDE w:val="0"/>
        <w:autoSpaceDN w:val="0"/>
        <w:spacing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негативная;</w:t>
      </w:r>
    </w:p>
    <w:p w:rsidR="00A91600" w:rsidRPr="00A91600" w:rsidRDefault="00A91600" w:rsidP="00A91600">
      <w:pPr>
        <w:widowControl w:val="0"/>
        <w:numPr>
          <w:ilvl w:val="0"/>
          <w:numId w:val="14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A91600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нейтральная;</w:t>
      </w:r>
    </w:p>
    <w:p w:rsidR="009E1E6F" w:rsidRPr="00A91600" w:rsidRDefault="00A91600" w:rsidP="00A91600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spacing w:before="71" w:after="0"/>
        <w:ind w:right="15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600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положительная.</w:t>
      </w:r>
    </w:p>
    <w:p w:rsidR="00B4041E" w:rsidRPr="00760708" w:rsidRDefault="00B4041E" w:rsidP="00686FAF">
      <w:pPr>
        <w:shd w:val="clear" w:color="auto" w:fill="FFFFFF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выполнения заданий:</w:t>
      </w:r>
    </w:p>
    <w:p w:rsidR="00B4041E" w:rsidRPr="00760708" w:rsidRDefault="00B4041E" w:rsidP="00A91600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не выполнил</w:t>
      </w:r>
    </w:p>
    <w:p w:rsidR="00B4041E" w:rsidRPr="00760708" w:rsidRDefault="00B4041E" w:rsidP="00A91600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выполнил задание только с помощью взрослого</w:t>
      </w:r>
    </w:p>
    <w:p w:rsidR="00B4041E" w:rsidRPr="00760708" w:rsidRDefault="00B4041E" w:rsidP="00A91600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F14447" w:rsidRPr="00D93519" w:rsidRDefault="00B4041E" w:rsidP="00A91600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4 балла – выполнил самостоятельно</w:t>
      </w:r>
    </w:p>
    <w:p w:rsidR="00F14447" w:rsidRDefault="00F14447" w:rsidP="00686FAF">
      <w:pPr>
        <w:spacing w:before="71"/>
        <w:ind w:right="-1"/>
        <w:rPr>
          <w:rFonts w:ascii="Times New Roman" w:hAnsi="Times New Roman" w:cs="Times New Roman"/>
          <w:b/>
          <w:sz w:val="28"/>
        </w:rPr>
      </w:pPr>
    </w:p>
    <w:p w:rsidR="00DB24D5" w:rsidRDefault="00DB24D5" w:rsidP="00686FAF">
      <w:pPr>
        <w:spacing w:before="71"/>
        <w:ind w:right="-1"/>
        <w:rPr>
          <w:rFonts w:ascii="Times New Roman" w:hAnsi="Times New Roman" w:cs="Times New Roman"/>
          <w:b/>
          <w:sz w:val="28"/>
        </w:rPr>
      </w:pPr>
    </w:p>
    <w:p w:rsidR="00686FAF" w:rsidRDefault="00686FAF" w:rsidP="00686FAF">
      <w:pPr>
        <w:spacing w:before="71"/>
        <w:ind w:right="-1"/>
        <w:jc w:val="center"/>
        <w:rPr>
          <w:rFonts w:ascii="Times New Roman" w:hAnsi="Times New Roman" w:cs="Times New Roman"/>
          <w:b/>
          <w:sz w:val="28"/>
        </w:rPr>
      </w:pPr>
    </w:p>
    <w:p w:rsidR="00686FAF" w:rsidRDefault="00686FAF" w:rsidP="00686FAF">
      <w:pPr>
        <w:spacing w:before="71"/>
        <w:ind w:right="-1"/>
        <w:jc w:val="center"/>
        <w:rPr>
          <w:rFonts w:ascii="Times New Roman" w:hAnsi="Times New Roman" w:cs="Times New Roman"/>
          <w:b/>
          <w:sz w:val="28"/>
        </w:rPr>
      </w:pPr>
    </w:p>
    <w:p w:rsidR="00686FAF" w:rsidRDefault="00686FAF" w:rsidP="00DB24D5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285357" w:rsidRPr="00DC3BDF" w:rsidRDefault="00285357" w:rsidP="00DB24D5">
      <w:pPr>
        <w:spacing w:before="71"/>
        <w:ind w:right="1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4447">
        <w:rPr>
          <w:rFonts w:ascii="Times New Roman" w:hAnsi="Times New Roman" w:cs="Times New Roman"/>
          <w:b/>
          <w:sz w:val="28"/>
        </w:rPr>
        <w:lastRenderedPageBreak/>
        <w:t>Календарно-тематическое</w:t>
      </w:r>
      <w:r w:rsidRPr="00F14447">
        <w:rPr>
          <w:rFonts w:ascii="Times New Roman" w:hAnsi="Times New Roman" w:cs="Times New Roman"/>
          <w:b/>
          <w:spacing w:val="-8"/>
          <w:sz w:val="28"/>
        </w:rPr>
        <w:t xml:space="preserve"> </w:t>
      </w:r>
      <w:r w:rsidRPr="00F14447">
        <w:rPr>
          <w:rFonts w:ascii="Times New Roman" w:hAnsi="Times New Roman" w:cs="Times New Roman"/>
          <w:b/>
          <w:sz w:val="28"/>
        </w:rPr>
        <w:t>планирование</w:t>
      </w:r>
    </w:p>
    <w:tbl>
      <w:tblPr>
        <w:tblW w:w="9837" w:type="dxa"/>
        <w:jc w:val="center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07"/>
        <w:gridCol w:w="2349"/>
        <w:gridCol w:w="5391"/>
        <w:gridCol w:w="1290"/>
      </w:tblGrid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п\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gramEnd"/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Тема урока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урока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</w:t>
            </w: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I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</w:t>
            </w:r>
            <w:r w:rsidR="00431BF3" w:rsidRPr="00F14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Четверть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Дирижерский жест, певческая установка.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Слушание. «Походный марш», «Карусель».      Пение  Исполнение знакомых мелодий.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Давайте дружить.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Слушание. «Песенка друзей»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В.Герчика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Я.Акима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«Песенка друзей»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В.Герчика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Различать эмоционально е содержание произведений, воспринимать веселый характер песни,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Давайте дружить.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Слушание. «Медвежата»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М.Красева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сл.Н.Френкель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«Песенка друзей»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В.Герчика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Различать эмоционально е содержание произведений, воспринимать веселый характер песни,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Давайте дружить.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Слушание. «Кавалерийская» Пение «Песенка друзей» Различать эмоционально е содержание произведений, воспринимать веселый характер песни,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школе.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Слушание. «Песня о школе»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Т.Волгиной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Р.Кудашевой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«Песня о школе»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Т.Волгиной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Воспринимать песню спокойного характера, петь. Ритмично шагать под музыку маршевого характера.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школе.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Слушание. «Марш деревянных солдатиков»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П.Чайковского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«Песня о школе»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Т.Волгиной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Упр. «Физкультура», «Сл</w:t>
            </w:r>
            <w:r w:rsid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ушай музыку» Упр. «Физкультура»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«Слушай музыку»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школе.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Слушание. «Марш деревянных солдатиков»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П.Чайковского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«Песня о школе»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Т.Волгиной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Упр. «Физкультура», «Сл</w:t>
            </w:r>
            <w:r w:rsid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ушай музыку» Упр. «Физкультура»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«Слушай музыку» Воспринимать песню спокойного характера, петь. Ритмично шагать под музыку маршевого характера.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Любовь к природе.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Слушание. «Осенняя песенка»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сл.Т.Мираджи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Пение «Осенняя песенка»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муз.и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сл.Т.Мираджи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Прислушиваться к звучанию, эмоционально реагировать на музыку различного характера.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Любовь к природе.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 «Воробей»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.А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.Руббах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«Осенняя песенка»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муз.и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сл.Т.Мираджи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Прислушиваться к звучанию, эмоционально реагировать на музыку различного характера.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Любовь к природе.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 «Воробей»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.А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.Руббах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Упр. «Дождик», «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Прятки»музыкально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ритмические движения. Пение «Осенняя песенка» Прислушиваться к звучанию, эмоционально реагировать на музыку различного характера.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11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Мы играем и поем.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Упр. «Карусель» музыкально</w:t>
            </w:r>
            <w:r w:rsid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ритмические движения, Слушание «Слушай музыку», «Прятки» Пение «Песенка друзей» муз.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В.Герчика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Прислушиваться к звучанию и реагировать ритмичными движениями.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Мы играем и поем.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F14447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Упр. «Карусель» музыкально - 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ритмические движения, Слушание «Слушай музыку», «Прятки» Пение «Песенка друзей» муз.</w:t>
            </w:r>
            <w:proofErr w:type="gramEnd"/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В.Герчика</w:t>
            </w:r>
            <w:proofErr w:type="spellEnd"/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Прислушиваться к звучанию и реагировать ритмичными движениями.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Наши истоки.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Хлопки под русскую народную песню. Игра «Галки – ворона» Песня – «Посею лебеду на берегу». Вызвать звуковые реакции: звукоподражание, ритмично хлопать под музыку.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Наши истоки.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Хлопки под русскую народную песню. Игра «Галки – ворона» Песня – «Посею лебеду на берегу». Вызвать звуковые реакции: звукоподражание, ритмично хлопать под музыку.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Музыкальные инструменты.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Погремушка и бубен. Различать музыку по звучанию. Формировать представление о звучании различных инструментов.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Музыкальные инструменты.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Погремушка и бубен. Различать музыку по звучанию. Формировать представление о звучании различных инструментов.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II</w:t>
            </w:r>
            <w:r w:rsidRPr="00F14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Четверть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1</w:t>
            </w:r>
            <w:r w:rsidR="00431BF3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Марш.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«Марш деревянных солдатиков»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П.Чайковского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«Походный марш» «У меня матросская шапка»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М.Протасов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Знакомить с различным характером музыки, отражая его в движении.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Марш.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«Марш деревянных солдатиков»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П.Чайковского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«Походный марш» «У меня матросская шапка»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М.Протасов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Знакомить с различным характером музыки, отражая его в движении.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Наши истоки.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«Андрей воробей»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р.н.п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Упр. «Ай,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утушка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луговая », «Возле речки, возле моста» «Во поле береза стояла» Движение по залу. Прислушиваться к звучанию и реагировать движениями, соответствующим характеру музыки.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Наши истоки.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«Андрей воробей»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р.н.п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Упр. «Ай,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утушка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луговая », «Возле речки, возле моста» «Во поле береза стояла» Движение по залу. Прислушиваться к звучанию и реагировать движениями, соответствующим, характеру музыки.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Высокий шаг «Марш деревянных солдатиков»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П.Чайковского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«Ты не бойся мама»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М.Протасов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Двигаться спокойным шагом под марш.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955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22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Высокий шаг «Марш деревянных солдатиков»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П.Чайковского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«Ты не бойся мама»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М.Протасов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Двигаться спокойным шагом под марш.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Наши мамы.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 «Баю, баю»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Е.Тиличеевой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Л.Дымовой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.Е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.Тиличеев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ой,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сл.Л.Дымовой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«Колыбельная медведицы»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Е.Крылатов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Прислушиваться к звучанию и реагировать движениями, соответствующими характеру музыки,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Наши мамы.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Слушание «Колыбельная»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В.Моцарта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Пение «Колыбельная медведицы»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Е.Крылатов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Наши мамы.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Слушание</w:t>
            </w:r>
            <w:r w:rsidR="000E1835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«Колыбельная»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В.Моцарта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Упр. «Вальс» (упр. с мячом) Пение «Колыбельная медведицы»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Е.Крылатов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Шаг с носка. «Бульба» белорусский танец. Согласовывать движение с музыкой.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Шаг с носка. «Бульба» белорусский танец. Согласовывать движение с музыкой.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728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28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 рисует.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Пение «Часы»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.Е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.Тиличеевой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сл.Л.Дымовой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Двигаться в соответствии с характером музыки,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 рисует.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Пение «Часы»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.Е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.Тиличеевой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сл.Л.Дымовой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Двигаться в соответствии с характером музыки,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Урок концерт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Слушать все произведения. Исполнение песен и ритмических движений. Развивать умение вслушиваться в музыку, узнавать знакомые произведения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III</w:t>
            </w:r>
            <w:r w:rsidR="00431BF3" w:rsidRPr="00F14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Четверть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Зимние забавы.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«Зайчик»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р.н.п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Упр. «Мышки и кот» «В лесу родилась елочка» «Елочка зеленая иголочка» Прислушиваться к звучанию, вызвать звуковые и двигательные реакции, петь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Зимние забавы.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«Зайчик»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р.н.п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Упр. «Мышки и кот» «В лесу родилась елочка» «Елочка зеленая иголочка» Прислушиваться к звучанию, вызвать звуковые и двигательные реакции, петь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Зимние забавы.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«Зайчик»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р.н.п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Упр. «Мышки и кот» «В лесу родилась елочка» «Елочка зеленая иголочка» Прислушиваться к звучанию, вызвать звуковые и двигательные реакции, петь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Шаг на всей ступне «Ледяные ладошки»- музыкальный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флешмоб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Менять характер и направление движения, плавно, спокойно ходить по кругу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Шаг на всей ступне «Ледяные ладошки»- музыкальный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флешмоб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Пение «Елочка зеленая иголочка» Менять характер и направление движения, плавно, спокойно ходить по кругу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Песенк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="00F11EA0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Пение «Поет, моя Танечка»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В.А.Петровой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Игра «Спит мишка»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Прислушивать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ся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 звучанию, вызвать звуковые и двигательные реакции,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Песенк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="00F11EA0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чудесенка</w:t>
            </w:r>
            <w:proofErr w:type="spellEnd"/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Игра «Спит мишка» Пение Поет, моя Танечка»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В.А.Петровой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Прислушивать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ся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 звучанию, вызвать звуковые и двигательные реакции,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Песенка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Игра «Спит мишка» Пение Поет, моя Танечка»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В.А.Петровой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Прислушивать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ся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 звучанию, вызвать звуковые и двигательные реакции, петь.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Топающий шаг «Ножками затопали» Двигаться ритмично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Топающий шаг «Ножками затопали» Двигаться ритмично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Игра на детских музыкальных инструментах.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«Походный марш»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.Д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.Кабалевского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«Игрушечные солдатики»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Д.Кабалевского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Треугольник, бубен, барабан Различать звуки по высоте, играть на инструментах.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Игра на детских музыкальных инструментах.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«Походный марш»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.Д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.Кабалевского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«Игрушечные солдатики»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Д.Кабалевского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Треугольник, бубен, барабан Различать звуки по высоте, играть на инструментах.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Весна пришла.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«Птички» украинская народная песня «Пляска с куклами»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муз.и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Н.Граник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Различать звуки по высоте,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петь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.С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охранять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равновесие, держать корпус прямо.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Весна пришла.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«Птички» украинская народная песня «Пляска с куклами»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Н.Граник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Различать звуки по высоте, петь. Сохранять равновесие, держать корпус прямо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Весна пришла.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«Птички» украинская народная песня «Пляска с куклами»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Н.Граник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Различать звуки по высоте, петь. Сохранять равновесие, держать корпус прямо.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Музыкальные инструменты.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«Игрушечные солдатики»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Д.Кабалевского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Бубен, барабан. Различать инструменты по звучанию, играть на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инстументах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Музыкальные инструменты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«Игрушечные солдатики»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Д.Кабалевского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Бубен, барабан. Различать инструменты по звучанию, играть на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инстументах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Притопы одной ногой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497D76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Притопы одной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ногой.«Пляска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куклами»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муз.и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Н.Граник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.В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ыполнять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движения с предметом.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IV</w:t>
            </w:r>
            <w:r w:rsidR="00431BF3" w:rsidRPr="00F144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Четверть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Песенка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«Петушок»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В.Петровой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Игра «Птички» Выполнять движения с предметом ,прислушиваться к словам песни, разучивание песни.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Песенка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чудесенка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«Петушок»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В.Петровой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Игра «Птички» Выполнять движения с предметом ,прислушиваться к словам песни, разучивание 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песни.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52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Движение под музыку.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Вращение руками - «Раз ладошка, два ладошка» Выполнять движения под музыку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53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Музыкальная игра.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«Зайки и волки», «Хлоп ладошка»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Музыкальная игра.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«Зайки и волки», «Хлоп ладошка» Передавать движения, связанные с образом.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Здравствуй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праздник!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Пение «Праздник»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Т.Кузнец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Упр. «Марш»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М.Красева</w:t>
            </w:r>
            <w:proofErr w:type="spellEnd"/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Выполнять движения под музыку.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56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Здравствуй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праздник!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Пение «Праздник»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Т.Кузнец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Упр. «Марш»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М.Красева</w:t>
            </w:r>
            <w:proofErr w:type="spellEnd"/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Выполнять движения под музыку.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Здравствуй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праздник!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Пение «Праздник»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spellEnd"/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сл.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Т.Кузнец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Упр. «Марш» муз.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М.Красева</w:t>
            </w:r>
            <w:proofErr w:type="spellEnd"/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Выполнять движения под музыку.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58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Игра на детских музыкальных инструментах.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DB24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«Светит месяц» русская народная песня. Извлекать звуки на музыкальных инструментах (дудочки)</w:t>
            </w:r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59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Игра на детских музыкальных инструментах.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«Светит месяц» русская народная песня. Извлекать звуки на музыкальных инструментах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Игра на детских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музыкальых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инструментах.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DB24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«Светит месяц» русская</w:t>
            </w:r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народная песня.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Извлекать звуки на музыкальных инструментах (дудочки).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61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Мы играем и поем.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DB24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Упр. «Физкультура», «Слушай музыку», «Пляска с куклами» «Песенку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чудесенку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разучите с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нами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»М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.Протасов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Определять инструмент по звучанию.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Мы играем и поем.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DB24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Упр. «Физкультура», «Слушай музыку», «Пляска с куклами» «Песенку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чудесенку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разучите с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нами</w:t>
            </w:r>
            <w:proofErr w:type="gram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»М</w:t>
            </w:r>
            <w:proofErr w:type="gram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.Протасов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Определять инструмент по звучанию.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63-64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Мы играем и поем.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Упр. «Физкультура», «Слушай музыку», «Пляска с куклами» «Песенку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чудесенку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разучите с нами»</w:t>
            </w:r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М.Протасов</w:t>
            </w:r>
            <w:proofErr w:type="spellEnd"/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Определять инструмент по звучанию.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65-66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Мы играем и поем.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DB24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Упр. «Физкультура», «Слушай музыку», «Пляска с куклами» «Песенку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чудесенку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разучите с нами»</w:t>
            </w:r>
            <w:r w:rsidR="00431BF3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М.Протасов</w:t>
            </w:r>
            <w:proofErr w:type="spellEnd"/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Определять инструмент по звучанию.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67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Урок концерт.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Слушание музыки.</w:t>
            </w:r>
            <w:r w:rsidR="00F11EA0"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Пение любимых песен. </w:t>
            </w:r>
            <w:proofErr w:type="spellStart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КрасеваВыполнять</w:t>
            </w:r>
            <w:proofErr w:type="spellEnd"/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движения под музыку. Развивать умение вслушиваться в музыку, узнавать знакомые произведения.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D76" w:rsidRPr="00DC3BDF" w:rsidTr="00F14447">
        <w:trPr>
          <w:trHeight w:val="142"/>
          <w:jc w:val="center"/>
        </w:trPr>
        <w:tc>
          <w:tcPr>
            <w:tcW w:w="807" w:type="dxa"/>
            <w:vAlign w:val="center"/>
          </w:tcPr>
          <w:p w:rsidR="00497D76" w:rsidRPr="00F14447" w:rsidRDefault="00431BF3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68</w:t>
            </w:r>
          </w:p>
        </w:tc>
        <w:tc>
          <w:tcPr>
            <w:tcW w:w="2349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Урок концерт.</w:t>
            </w:r>
          </w:p>
        </w:tc>
        <w:tc>
          <w:tcPr>
            <w:tcW w:w="5391" w:type="dxa"/>
            <w:tcBorders>
              <w:right w:val="single" w:sz="4" w:space="0" w:color="auto"/>
            </w:tcBorders>
            <w:vAlign w:val="center"/>
          </w:tcPr>
          <w:p w:rsidR="00497D76" w:rsidRPr="00F14447" w:rsidRDefault="00497D76" w:rsidP="00DB24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Слушание музыки.</w:t>
            </w:r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Пение любимых песен. Крас</w:t>
            </w:r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="00DB24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в</w:t>
            </w:r>
            <w:r w:rsidRPr="00F1444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ыполнять движения под музыку. Развивать умение вслушиваться в музыку, узнавать знакомые произведения.</w:t>
            </w:r>
          </w:p>
        </w:tc>
        <w:tc>
          <w:tcPr>
            <w:tcW w:w="1290" w:type="dxa"/>
            <w:vAlign w:val="center"/>
          </w:tcPr>
          <w:p w:rsidR="00497D76" w:rsidRPr="00F14447" w:rsidRDefault="00497D76" w:rsidP="00F1444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DC3BDF" w:rsidRPr="00DC3BDF" w:rsidRDefault="00DC3BDF" w:rsidP="00DC3B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DC3BDF" w:rsidRPr="00DC3BDF" w:rsidRDefault="00DC3BDF" w:rsidP="00DC3BD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F93898" w:rsidRDefault="00F93898" w:rsidP="00DC3BD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F93898" w:rsidRPr="00DC3BDF" w:rsidRDefault="00F93898" w:rsidP="00686FAF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DC3B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lastRenderedPageBreak/>
        <w:t>Учебно-методические средства обучения</w:t>
      </w:r>
    </w:p>
    <w:p w:rsidR="00F93898" w:rsidRPr="00686FAF" w:rsidRDefault="00F93898" w:rsidP="00F9389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ar-SA"/>
        </w:rPr>
      </w:pPr>
      <w:r w:rsidRPr="00686FA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8"/>
          <w:lang w:eastAsia="ar-SA"/>
        </w:rPr>
        <w:t>Список литературы (</w:t>
      </w:r>
      <w:r w:rsidRPr="00686FAF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ar-SA"/>
        </w:rPr>
        <w:t xml:space="preserve">основной) </w:t>
      </w:r>
    </w:p>
    <w:p w:rsidR="00F93898" w:rsidRPr="00686FAF" w:rsidRDefault="00F93898" w:rsidP="00F93898">
      <w:pPr>
        <w:pStyle w:val="a3"/>
        <w:numPr>
          <w:ilvl w:val="0"/>
          <w:numId w:val="10"/>
        </w:numPr>
        <w:suppressAutoHyphens/>
        <w:jc w:val="both"/>
        <w:rPr>
          <w:color w:val="000000"/>
          <w:sz w:val="24"/>
          <w:szCs w:val="28"/>
          <w:lang w:eastAsia="ar-SA"/>
        </w:rPr>
      </w:pPr>
      <w:proofErr w:type="spellStart"/>
      <w:r w:rsidRPr="00686FAF">
        <w:rPr>
          <w:color w:val="000000"/>
          <w:sz w:val="24"/>
          <w:szCs w:val="28"/>
          <w:lang w:eastAsia="ar-SA"/>
        </w:rPr>
        <w:t>Баряева</w:t>
      </w:r>
      <w:proofErr w:type="spellEnd"/>
      <w:r w:rsidRPr="00686FAF">
        <w:rPr>
          <w:color w:val="000000"/>
          <w:sz w:val="24"/>
          <w:szCs w:val="28"/>
          <w:lang w:eastAsia="ar-SA"/>
        </w:rPr>
        <w:t xml:space="preserve"> Л.Б,  </w:t>
      </w:r>
      <w:proofErr w:type="spellStart"/>
      <w:r w:rsidRPr="00686FAF">
        <w:rPr>
          <w:color w:val="000000"/>
          <w:sz w:val="24"/>
          <w:szCs w:val="28"/>
          <w:lang w:eastAsia="ar-SA"/>
        </w:rPr>
        <w:t>Гаврилушкина</w:t>
      </w:r>
      <w:proofErr w:type="spellEnd"/>
      <w:r w:rsidRPr="00686FAF">
        <w:rPr>
          <w:color w:val="000000"/>
          <w:sz w:val="24"/>
          <w:szCs w:val="28"/>
          <w:lang w:eastAsia="ar-SA"/>
        </w:rPr>
        <w:t xml:space="preserve"> О.П., Зарин А., Соколова Н.Д. Программа воспитания и обучения дошкольников с интеллектуальной недостаточностью. - СПб</w:t>
      </w:r>
      <w:proofErr w:type="gramStart"/>
      <w:r w:rsidRPr="00686FAF">
        <w:rPr>
          <w:color w:val="000000"/>
          <w:sz w:val="24"/>
          <w:szCs w:val="28"/>
          <w:lang w:eastAsia="ar-SA"/>
        </w:rPr>
        <w:t xml:space="preserve">. : </w:t>
      </w:r>
      <w:proofErr w:type="gramEnd"/>
      <w:r w:rsidRPr="00686FAF">
        <w:rPr>
          <w:color w:val="000000"/>
          <w:sz w:val="24"/>
          <w:szCs w:val="28"/>
          <w:lang w:eastAsia="ar-SA"/>
        </w:rPr>
        <w:t>КАРО, 2007.</w:t>
      </w:r>
    </w:p>
    <w:p w:rsidR="00F93898" w:rsidRPr="00686FAF" w:rsidRDefault="00F93898" w:rsidP="00F93898">
      <w:pPr>
        <w:pStyle w:val="a3"/>
        <w:numPr>
          <w:ilvl w:val="0"/>
          <w:numId w:val="10"/>
        </w:numPr>
        <w:suppressAutoHyphens/>
        <w:jc w:val="both"/>
        <w:rPr>
          <w:color w:val="000000"/>
          <w:sz w:val="24"/>
          <w:szCs w:val="28"/>
          <w:lang w:eastAsia="ar-SA"/>
        </w:rPr>
      </w:pPr>
      <w:r w:rsidRPr="00686FAF">
        <w:rPr>
          <w:color w:val="000000"/>
          <w:sz w:val="24"/>
          <w:szCs w:val="28"/>
          <w:lang w:eastAsia="ar-SA"/>
        </w:rPr>
        <w:t xml:space="preserve">Музыкальная гимнастика для пальчиков/ Сост. </w:t>
      </w:r>
      <w:proofErr w:type="spellStart"/>
      <w:r w:rsidRPr="00686FAF">
        <w:rPr>
          <w:color w:val="000000"/>
          <w:sz w:val="24"/>
          <w:szCs w:val="28"/>
          <w:lang w:eastAsia="ar-SA"/>
        </w:rPr>
        <w:t>М.Ковалевская</w:t>
      </w:r>
      <w:proofErr w:type="spellEnd"/>
      <w:r w:rsidRPr="00686FAF">
        <w:rPr>
          <w:color w:val="000000"/>
          <w:sz w:val="24"/>
          <w:szCs w:val="28"/>
          <w:lang w:eastAsia="ar-SA"/>
        </w:rPr>
        <w:t xml:space="preserve">. </w:t>
      </w:r>
      <w:proofErr w:type="gramStart"/>
      <w:r w:rsidRPr="00686FAF">
        <w:rPr>
          <w:color w:val="000000"/>
          <w:sz w:val="24"/>
          <w:szCs w:val="28"/>
          <w:lang w:eastAsia="ar-SA"/>
        </w:rPr>
        <w:t>-</w:t>
      </w:r>
      <w:proofErr w:type="spellStart"/>
      <w:r w:rsidRPr="00686FAF">
        <w:rPr>
          <w:color w:val="000000"/>
          <w:sz w:val="24"/>
          <w:szCs w:val="28"/>
          <w:lang w:eastAsia="ar-SA"/>
        </w:rPr>
        <w:t>С</w:t>
      </w:r>
      <w:proofErr w:type="gramEnd"/>
      <w:r w:rsidRPr="00686FAF">
        <w:rPr>
          <w:color w:val="000000"/>
          <w:sz w:val="24"/>
          <w:szCs w:val="28"/>
          <w:lang w:eastAsia="ar-SA"/>
        </w:rPr>
        <w:t>Пб.:Речь</w:t>
      </w:r>
      <w:proofErr w:type="spellEnd"/>
      <w:r w:rsidRPr="00686FAF">
        <w:rPr>
          <w:color w:val="000000"/>
          <w:sz w:val="24"/>
          <w:szCs w:val="28"/>
          <w:lang w:eastAsia="ar-SA"/>
        </w:rPr>
        <w:t>, 2008.</w:t>
      </w:r>
    </w:p>
    <w:p w:rsidR="00F93898" w:rsidRPr="00686FAF" w:rsidRDefault="00F93898" w:rsidP="00686FAF">
      <w:pPr>
        <w:pStyle w:val="a3"/>
        <w:numPr>
          <w:ilvl w:val="0"/>
          <w:numId w:val="15"/>
        </w:numPr>
        <w:suppressAutoHyphens/>
        <w:rPr>
          <w:color w:val="000000"/>
          <w:sz w:val="24"/>
          <w:szCs w:val="28"/>
          <w:lang w:eastAsia="ar-SA"/>
        </w:rPr>
      </w:pPr>
      <w:r w:rsidRPr="00686FAF">
        <w:rPr>
          <w:color w:val="000000"/>
          <w:sz w:val="24"/>
          <w:szCs w:val="28"/>
          <w:lang w:eastAsia="ar-SA"/>
        </w:rPr>
        <w:t xml:space="preserve">Программа образования учащихся с умеренной и тяжёлой умственной отсталостью» под редакцией Л.Б. </w:t>
      </w:r>
      <w:proofErr w:type="spellStart"/>
      <w:r w:rsidRPr="00686FAF">
        <w:rPr>
          <w:color w:val="000000"/>
          <w:sz w:val="24"/>
          <w:szCs w:val="28"/>
          <w:lang w:eastAsia="ar-SA"/>
        </w:rPr>
        <w:t>Баряевой</w:t>
      </w:r>
      <w:proofErr w:type="spellEnd"/>
      <w:r w:rsidRPr="00686FAF">
        <w:rPr>
          <w:color w:val="000000"/>
          <w:sz w:val="24"/>
          <w:szCs w:val="28"/>
          <w:lang w:eastAsia="ar-SA"/>
        </w:rPr>
        <w:t xml:space="preserve">, СПб ЦДК проф. Л.Б. </w:t>
      </w:r>
      <w:proofErr w:type="spellStart"/>
      <w:r w:rsidRPr="00686FAF">
        <w:rPr>
          <w:color w:val="000000"/>
          <w:sz w:val="24"/>
          <w:szCs w:val="28"/>
          <w:lang w:eastAsia="ar-SA"/>
        </w:rPr>
        <w:t>Баряевой</w:t>
      </w:r>
      <w:proofErr w:type="spellEnd"/>
      <w:r w:rsidRPr="00686FAF">
        <w:rPr>
          <w:color w:val="000000"/>
          <w:sz w:val="24"/>
          <w:szCs w:val="28"/>
          <w:lang w:eastAsia="ar-SA"/>
        </w:rPr>
        <w:t>, 2011.</w:t>
      </w:r>
      <w:bookmarkStart w:id="0" w:name="_GoBack"/>
      <w:bookmarkEnd w:id="0"/>
    </w:p>
    <w:sectPr w:rsidR="00F93898" w:rsidRPr="00686FAF" w:rsidSect="00686FA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6BD" w:rsidRDefault="00DB56BD" w:rsidP="0000494F">
      <w:pPr>
        <w:spacing w:after="0" w:line="240" w:lineRule="auto"/>
      </w:pPr>
      <w:r>
        <w:separator/>
      </w:r>
    </w:p>
  </w:endnote>
  <w:endnote w:type="continuationSeparator" w:id="0">
    <w:p w:rsidR="00DB56BD" w:rsidRDefault="00DB56BD" w:rsidP="00004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6BD" w:rsidRDefault="00DB56BD" w:rsidP="0000494F">
      <w:pPr>
        <w:spacing w:after="0" w:line="240" w:lineRule="auto"/>
      </w:pPr>
      <w:r>
        <w:separator/>
      </w:r>
    </w:p>
  </w:footnote>
  <w:footnote w:type="continuationSeparator" w:id="0">
    <w:p w:rsidR="00DB56BD" w:rsidRDefault="00DB56BD" w:rsidP="00004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50E7"/>
    <w:multiLevelType w:val="hybridMultilevel"/>
    <w:tmpl w:val="EAE62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B382D"/>
    <w:multiLevelType w:val="hybridMultilevel"/>
    <w:tmpl w:val="97DC6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84BB0"/>
    <w:multiLevelType w:val="hybridMultilevel"/>
    <w:tmpl w:val="B8BE073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293587"/>
    <w:multiLevelType w:val="hybridMultilevel"/>
    <w:tmpl w:val="8A08F55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36BB8"/>
    <w:multiLevelType w:val="hybridMultilevel"/>
    <w:tmpl w:val="A3C8B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7D46B9"/>
    <w:multiLevelType w:val="hybridMultilevel"/>
    <w:tmpl w:val="DB421032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760D60"/>
    <w:multiLevelType w:val="hybridMultilevel"/>
    <w:tmpl w:val="D0F60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AD08AC"/>
    <w:multiLevelType w:val="hybridMultilevel"/>
    <w:tmpl w:val="DB061A8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966A3C"/>
    <w:multiLevelType w:val="hybridMultilevel"/>
    <w:tmpl w:val="87E49E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5772C0C"/>
    <w:multiLevelType w:val="hybridMultilevel"/>
    <w:tmpl w:val="02B6584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54145"/>
    <w:multiLevelType w:val="hybridMultilevel"/>
    <w:tmpl w:val="CB10A37C"/>
    <w:lvl w:ilvl="0" w:tplc="041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3">
    <w:nsid w:val="55AF742C"/>
    <w:multiLevelType w:val="hybridMultilevel"/>
    <w:tmpl w:val="F9E4675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F06C98"/>
    <w:multiLevelType w:val="hybridMultilevel"/>
    <w:tmpl w:val="B55AC49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14"/>
  </w:num>
  <w:num w:numId="5">
    <w:abstractNumId w:val="12"/>
  </w:num>
  <w:num w:numId="6">
    <w:abstractNumId w:val="6"/>
  </w:num>
  <w:num w:numId="7">
    <w:abstractNumId w:val="3"/>
  </w:num>
  <w:num w:numId="8">
    <w:abstractNumId w:val="2"/>
  </w:num>
  <w:num w:numId="9">
    <w:abstractNumId w:val="13"/>
  </w:num>
  <w:num w:numId="10">
    <w:abstractNumId w:val="0"/>
  </w:num>
  <w:num w:numId="11">
    <w:abstractNumId w:val="8"/>
  </w:num>
  <w:num w:numId="12">
    <w:abstractNumId w:val="10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954"/>
    <w:rsid w:val="0000494F"/>
    <w:rsid w:val="000C2172"/>
    <w:rsid w:val="000E1835"/>
    <w:rsid w:val="00151B87"/>
    <w:rsid w:val="001F29F8"/>
    <w:rsid w:val="00285357"/>
    <w:rsid w:val="00431BF3"/>
    <w:rsid w:val="00497D76"/>
    <w:rsid w:val="00561378"/>
    <w:rsid w:val="00585BDD"/>
    <w:rsid w:val="00686FAF"/>
    <w:rsid w:val="007C2883"/>
    <w:rsid w:val="009E1E6F"/>
    <w:rsid w:val="00A91600"/>
    <w:rsid w:val="00AB5B14"/>
    <w:rsid w:val="00AF6F41"/>
    <w:rsid w:val="00B4041E"/>
    <w:rsid w:val="00B45698"/>
    <w:rsid w:val="00BB3954"/>
    <w:rsid w:val="00D93519"/>
    <w:rsid w:val="00DB24D5"/>
    <w:rsid w:val="00DB56BD"/>
    <w:rsid w:val="00DC3BDF"/>
    <w:rsid w:val="00EA7C40"/>
    <w:rsid w:val="00F11EA0"/>
    <w:rsid w:val="00F14447"/>
    <w:rsid w:val="00F91148"/>
    <w:rsid w:val="00F9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B3954"/>
    <w:pPr>
      <w:widowControl w:val="0"/>
      <w:autoSpaceDE w:val="0"/>
      <w:autoSpaceDN w:val="0"/>
      <w:spacing w:after="0" w:line="240" w:lineRule="auto"/>
      <w:ind w:left="542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004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494F"/>
  </w:style>
  <w:style w:type="paragraph" w:styleId="a6">
    <w:name w:val="footer"/>
    <w:basedOn w:val="a"/>
    <w:link w:val="a7"/>
    <w:uiPriority w:val="99"/>
    <w:unhideWhenUsed/>
    <w:rsid w:val="00004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494F"/>
  </w:style>
  <w:style w:type="paragraph" w:customStyle="1" w:styleId="c25">
    <w:name w:val="c25"/>
    <w:basedOn w:val="a"/>
    <w:rsid w:val="00004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00494F"/>
  </w:style>
  <w:style w:type="character" w:customStyle="1" w:styleId="c56">
    <w:name w:val="c56"/>
    <w:basedOn w:val="a0"/>
    <w:rsid w:val="000049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B3954"/>
    <w:pPr>
      <w:widowControl w:val="0"/>
      <w:autoSpaceDE w:val="0"/>
      <w:autoSpaceDN w:val="0"/>
      <w:spacing w:after="0" w:line="240" w:lineRule="auto"/>
      <w:ind w:left="542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004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494F"/>
  </w:style>
  <w:style w:type="paragraph" w:styleId="a6">
    <w:name w:val="footer"/>
    <w:basedOn w:val="a"/>
    <w:link w:val="a7"/>
    <w:uiPriority w:val="99"/>
    <w:unhideWhenUsed/>
    <w:rsid w:val="00004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494F"/>
  </w:style>
  <w:style w:type="paragraph" w:customStyle="1" w:styleId="c25">
    <w:name w:val="c25"/>
    <w:basedOn w:val="a"/>
    <w:rsid w:val="00004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00494F"/>
  </w:style>
  <w:style w:type="character" w:customStyle="1" w:styleId="c56">
    <w:name w:val="c56"/>
    <w:basedOn w:val="a0"/>
    <w:rsid w:val="00004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BAEA0-106B-465C-93F9-124CAFF2C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12</Pages>
  <Words>3324</Words>
  <Characters>18951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23</cp:revision>
  <dcterms:created xsi:type="dcterms:W3CDTF">2023-09-06T17:06:00Z</dcterms:created>
  <dcterms:modified xsi:type="dcterms:W3CDTF">2023-09-27T22:30:00Z</dcterms:modified>
</cp:coreProperties>
</file>