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D8" w:rsidRPr="00C001D8" w:rsidRDefault="00E32E83" w:rsidP="00C001D8">
      <w:pPr>
        <w:jc w:val="center"/>
        <w:rPr>
          <w:b/>
        </w:rPr>
      </w:pPr>
      <w:r>
        <w:rPr>
          <w:b/>
          <w:i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4980940</wp:posOffset>
            </wp:positionH>
            <wp:positionV relativeFrom="paragraph">
              <wp:posOffset>4364355</wp:posOffset>
            </wp:positionV>
            <wp:extent cx="4705350" cy="2903855"/>
            <wp:effectExtent l="0" t="0" r="0" b="10795"/>
            <wp:wrapThrough wrapText="bothSides">
              <wp:wrapPolygon edited="0">
                <wp:start x="0" y="0"/>
                <wp:lineTo x="0" y="21539"/>
                <wp:lineTo x="21513" y="21539"/>
                <wp:lineTo x="21513" y="0"/>
                <wp:lineTo x="0" y="0"/>
              </wp:wrapPolygon>
            </wp:wrapThrough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i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-222586</wp:posOffset>
            </wp:positionH>
            <wp:positionV relativeFrom="paragraph">
              <wp:posOffset>4353224</wp:posOffset>
            </wp:positionV>
            <wp:extent cx="4679315" cy="2930525"/>
            <wp:effectExtent l="0" t="0" r="6985" b="3175"/>
            <wp:wrapThrough wrapText="bothSides">
              <wp:wrapPolygon edited="0">
                <wp:start x="0" y="0"/>
                <wp:lineTo x="0" y="21483"/>
                <wp:lineTo x="21544" y="21483"/>
                <wp:lineTo x="21544" y="0"/>
                <wp:lineTo x="0" y="0"/>
              </wp:wrapPolygon>
            </wp:wrapThrough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01D8">
        <w:rPr>
          <w:rFonts w:ascii="Times New Roman" w:hAnsi="Times New Roman" w:cs="Times New Roman"/>
          <w:b/>
          <w:sz w:val="28"/>
          <w:szCs w:val="28"/>
        </w:rPr>
        <w:t>Результаты коррекционной работы за 4 года</w:t>
      </w:r>
    </w:p>
    <w:tbl>
      <w:tblPr>
        <w:tblStyle w:val="a7"/>
        <w:tblW w:w="15876" w:type="dxa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38"/>
        <w:gridCol w:w="7938"/>
      </w:tblGrid>
      <w:tr w:rsidR="00C001D8" w:rsidTr="00E32E83">
        <w:trPr>
          <w:trHeight w:val="5303"/>
        </w:trPr>
        <w:tc>
          <w:tcPr>
            <w:tcW w:w="7938" w:type="dxa"/>
          </w:tcPr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речевого развития </w:t>
            </w:r>
          </w:p>
          <w:p w:rsidR="00C001D8" w:rsidRP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8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189230</wp:posOffset>
                  </wp:positionV>
                  <wp:extent cx="4705985" cy="2769870"/>
                  <wp:effectExtent l="0" t="0" r="18415" b="11430"/>
                  <wp:wrapThrough wrapText="bothSides">
                    <wp:wrapPolygon edited="0">
                      <wp:start x="0" y="0"/>
                      <wp:lineTo x="0" y="21541"/>
                      <wp:lineTo x="21597" y="21541"/>
                      <wp:lineTo x="21597" y="0"/>
                      <wp:lineTo x="0" y="0"/>
                    </wp:wrapPolygon>
                  </wp:wrapThrough>
                  <wp:docPr id="3" name="Диаграмма 3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8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>2022-2023 учебный год</w:t>
            </w:r>
          </w:p>
        </w:tc>
        <w:tc>
          <w:tcPr>
            <w:tcW w:w="7938" w:type="dxa"/>
          </w:tcPr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езультаты речевого развития </w:t>
            </w:r>
          </w:p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b/>
                <w:i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111125</wp:posOffset>
                  </wp:positionH>
                  <wp:positionV relativeFrom="paragraph">
                    <wp:posOffset>202565</wp:posOffset>
                  </wp:positionV>
                  <wp:extent cx="4558030" cy="2769870"/>
                  <wp:effectExtent l="0" t="0" r="13970" b="11430"/>
                  <wp:wrapThrough wrapText="bothSides">
                    <wp:wrapPolygon edited="0">
                      <wp:start x="0" y="0"/>
                      <wp:lineTo x="0" y="21541"/>
                      <wp:lineTo x="21576" y="21541"/>
                      <wp:lineTo x="21576" y="0"/>
                      <wp:lineTo x="0" y="0"/>
                    </wp:wrapPolygon>
                  </wp:wrapThrough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2023-2024</w:t>
            </w: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01D8" w:rsidRDefault="00C001D8" w:rsidP="00C001D8">
            <w:pPr>
              <w:jc w:val="center"/>
              <w:rPr>
                <w:b/>
              </w:rPr>
            </w:pPr>
          </w:p>
        </w:tc>
      </w:tr>
      <w:tr w:rsidR="00C001D8" w:rsidTr="00E32E83">
        <w:tc>
          <w:tcPr>
            <w:tcW w:w="7938" w:type="dxa"/>
          </w:tcPr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езультаты речевого развития </w:t>
            </w:r>
          </w:p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2024-2025</w:t>
            </w: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учебный год</w:t>
            </w:r>
          </w:p>
          <w:p w:rsidR="00C001D8" w:rsidRDefault="00C001D8" w:rsidP="00C001D8">
            <w:pPr>
              <w:jc w:val="center"/>
              <w:rPr>
                <w:b/>
              </w:rPr>
            </w:pPr>
          </w:p>
        </w:tc>
        <w:tc>
          <w:tcPr>
            <w:tcW w:w="7938" w:type="dxa"/>
          </w:tcPr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езультаты речевого развития </w:t>
            </w:r>
          </w:p>
          <w:p w:rsidR="00C001D8" w:rsidRDefault="00C001D8" w:rsidP="00C001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2025-2026 </w:t>
            </w:r>
            <w:r w:rsidRPr="00C001D8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  <w:p w:rsidR="00C001D8" w:rsidRDefault="00C001D8" w:rsidP="00C001D8">
            <w:pPr>
              <w:jc w:val="center"/>
              <w:rPr>
                <w:b/>
              </w:rPr>
            </w:pPr>
          </w:p>
        </w:tc>
      </w:tr>
    </w:tbl>
    <w:p w:rsidR="00656036" w:rsidRPr="00C001D8" w:rsidRDefault="00656036" w:rsidP="00C001D8">
      <w:pPr>
        <w:jc w:val="center"/>
        <w:rPr>
          <w:b/>
        </w:rPr>
      </w:pPr>
      <w:bookmarkStart w:id="0" w:name="_GoBack"/>
      <w:bookmarkEnd w:id="0"/>
    </w:p>
    <w:sectPr w:rsidR="00656036" w:rsidRPr="00C001D8" w:rsidSect="00E32E83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FF6" w:rsidRDefault="00437FF6" w:rsidP="00C001D8">
      <w:pPr>
        <w:spacing w:after="0" w:line="240" w:lineRule="auto"/>
      </w:pPr>
      <w:r>
        <w:separator/>
      </w:r>
    </w:p>
  </w:endnote>
  <w:endnote w:type="continuationSeparator" w:id="0">
    <w:p w:rsidR="00437FF6" w:rsidRDefault="00437FF6" w:rsidP="00C00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FF6" w:rsidRDefault="00437FF6" w:rsidP="00C001D8">
      <w:pPr>
        <w:spacing w:after="0" w:line="240" w:lineRule="auto"/>
      </w:pPr>
      <w:r>
        <w:separator/>
      </w:r>
    </w:p>
  </w:footnote>
  <w:footnote w:type="continuationSeparator" w:id="0">
    <w:p w:rsidR="00437FF6" w:rsidRDefault="00437FF6" w:rsidP="00C00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48D"/>
    <w:rsid w:val="002D748D"/>
    <w:rsid w:val="00437FF6"/>
    <w:rsid w:val="00656036"/>
    <w:rsid w:val="00C001D8"/>
    <w:rsid w:val="00E3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D0008"/>
  <w15:chartTrackingRefBased/>
  <w15:docId w15:val="{56A8F734-4819-4680-89F3-40757ABF6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00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001D8"/>
  </w:style>
  <w:style w:type="paragraph" w:styleId="a5">
    <w:name w:val="footer"/>
    <w:basedOn w:val="a"/>
    <w:link w:val="a6"/>
    <w:uiPriority w:val="99"/>
    <w:unhideWhenUsed/>
    <w:rsid w:val="00C001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001D8"/>
  </w:style>
  <w:style w:type="table" w:styleId="a7">
    <w:name w:val="Table Grid"/>
    <w:basedOn w:val="a1"/>
    <w:uiPriority w:val="39"/>
    <w:rsid w:val="00C00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0.46</c:v>
                </c:pt>
                <c:pt idx="1">
                  <c:v>0.24</c:v>
                </c:pt>
                <c:pt idx="2">
                  <c:v>0.46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07-491D-9D0E-E38440005CED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0.54</c:v>
                </c:pt>
                <c:pt idx="1">
                  <c:v>0.76</c:v>
                </c:pt>
                <c:pt idx="2" formatCode="0%">
                  <c:v>0.54</c:v>
                </c:pt>
                <c:pt idx="3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407-491D-9D0E-E38440005CED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</c:v>
                </c:pt>
                <c:pt idx="1">
                  <c:v>0</c:v>
                </c:pt>
                <c:pt idx="2" formatCode="0.00%">
                  <c:v>0</c:v>
                </c:pt>
                <c:pt idx="3" formatCode="0.00%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407-491D-9D0E-E38440005CE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0736096"/>
        <c:axId val="240736480"/>
        <c:axId val="0"/>
      </c:bar3DChart>
      <c:catAx>
        <c:axId val="240736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0736480"/>
        <c:crosses val="autoZero"/>
        <c:auto val="1"/>
        <c:lblAlgn val="ctr"/>
        <c:lblOffset val="100"/>
        <c:noMultiLvlLbl val="0"/>
      </c:catAx>
      <c:valAx>
        <c:axId val="240736480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407360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0.25</c:v>
                </c:pt>
                <c:pt idx="1">
                  <c:v>0.188</c:v>
                </c:pt>
                <c:pt idx="2">
                  <c:v>0.188</c:v>
                </c:pt>
                <c:pt idx="3">
                  <c:v>9.4E-2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3FD-4CD8-B393-04E93C2F1481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0.65600000000000003</c:v>
                </c:pt>
                <c:pt idx="1">
                  <c:v>0.437</c:v>
                </c:pt>
                <c:pt idx="2" formatCode="0%">
                  <c:v>0.71799999999999997</c:v>
                </c:pt>
                <c:pt idx="3" formatCode="0%">
                  <c:v>0.56299999999999994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3FD-4CD8-B393-04E93C2F1481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9.4E-2</c:v>
                </c:pt>
                <c:pt idx="1">
                  <c:v>0.375</c:v>
                </c:pt>
                <c:pt idx="2" formatCode="0.00%">
                  <c:v>0.56299999999999994</c:v>
                </c:pt>
                <c:pt idx="3" formatCode="0.00%">
                  <c:v>0.34300000000000003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3FD-4CD8-B393-04E93C2F14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240736096"/>
        <c:axId val="240736480"/>
        <c:axId val="0"/>
      </c:bar3DChart>
      <c:catAx>
        <c:axId val="24073609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40736480"/>
        <c:crosses val="autoZero"/>
        <c:auto val="1"/>
        <c:lblAlgn val="ctr"/>
        <c:lblOffset val="100"/>
        <c:noMultiLvlLbl val="0"/>
      </c:catAx>
      <c:valAx>
        <c:axId val="240736480"/>
        <c:scaling>
          <c:orientation val="minMax"/>
          <c:max val="1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2407360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0.214</c:v>
                </c:pt>
                <c:pt idx="1">
                  <c:v>0</c:v>
                </c:pt>
                <c:pt idx="2">
                  <c:v>0.5</c:v>
                </c:pt>
                <c:pt idx="3">
                  <c:v>0.214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4B9-4FC3-AD86-B68DF9C1FEF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0.57199999999999995</c:v>
                </c:pt>
                <c:pt idx="1">
                  <c:v>0.71399999999999997</c:v>
                </c:pt>
                <c:pt idx="2" formatCode="0%">
                  <c:v>0.35699999999999998</c:v>
                </c:pt>
                <c:pt idx="3" formatCode="0%">
                  <c:v>0.64300000000000002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4B9-4FC3-AD86-B68DF9C1FEF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0.214</c:v>
                </c:pt>
                <c:pt idx="1">
                  <c:v>0.28599999999999998</c:v>
                </c:pt>
                <c:pt idx="2" formatCode="0.00%">
                  <c:v>0.14299999999999999</c:v>
                </c:pt>
                <c:pt idx="3" formatCode="0.00%">
                  <c:v>0.14299999999999999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4B9-4FC3-AD86-B68DF9C1FEF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416928384"/>
        <c:axId val="296690240"/>
        <c:axId val="0"/>
      </c:bar3DChart>
      <c:catAx>
        <c:axId val="4169283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296690240"/>
        <c:crosses val="autoZero"/>
        <c:auto val="1"/>
        <c:lblAlgn val="ctr"/>
        <c:lblOffset val="100"/>
        <c:noMultiLvlLbl val="0"/>
      </c:catAx>
      <c:valAx>
        <c:axId val="296690240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4169283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низкий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Лист1!$B$2:$B$5</c:f>
              <c:numCache>
                <c:formatCode>0.00%</c:formatCode>
                <c:ptCount val="4"/>
                <c:pt idx="0" formatCode="0%">
                  <c:v>0.36</c:v>
                </c:pt>
                <c:pt idx="1">
                  <c:v>0</c:v>
                </c:pt>
                <c:pt idx="2">
                  <c:v>0.28499999999999998</c:v>
                </c:pt>
                <c:pt idx="3">
                  <c:v>7.0999999999999994E-2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9A2-4C9D-8739-E23DA2F4BAD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0.64</c:v>
                </c:pt>
                <c:pt idx="1">
                  <c:v>0.71499999999999997</c:v>
                </c:pt>
                <c:pt idx="2" formatCode="0%">
                  <c:v>0.71499999999999997</c:v>
                </c:pt>
                <c:pt idx="3" formatCode="0%">
                  <c:v>0.78600000000000003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9A2-4C9D-8739-E23DA2F4BAD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высокий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Устная речь н.г.</c:v>
                </c:pt>
                <c:pt idx="1">
                  <c:v>Устная речь к.г.</c:v>
                </c:pt>
                <c:pt idx="2">
                  <c:v>Письменная речь н.г.</c:v>
                </c:pt>
                <c:pt idx="3">
                  <c:v>Письменная речь к.г.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 formatCode="0.00%">
                  <c:v>0</c:v>
                </c:pt>
                <c:pt idx="1">
                  <c:v>0.28499999999999998</c:v>
                </c:pt>
                <c:pt idx="2" formatCode="0.00%">
                  <c:v>0</c:v>
                </c:pt>
                <c:pt idx="3" formatCode="0.00%">
                  <c:v>0.14299999999999999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9A2-4C9D-8739-E23DA2F4BA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63786992"/>
        <c:axId val="163788952"/>
        <c:axId val="0"/>
      </c:bar3DChart>
      <c:catAx>
        <c:axId val="16378699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3788952"/>
        <c:crosses val="autoZero"/>
        <c:auto val="1"/>
        <c:lblAlgn val="ctr"/>
        <c:lblOffset val="100"/>
        <c:noMultiLvlLbl val="0"/>
      </c:catAx>
      <c:valAx>
        <c:axId val="163788952"/>
        <c:scaling>
          <c:orientation val="minMax"/>
        </c:scaling>
        <c:delete val="0"/>
        <c:axPos val="l"/>
        <c:majorGridlines/>
        <c:numFmt formatCode="0%" sourceLinked="1"/>
        <c:majorTickMark val="out"/>
        <c:minorTickMark val="none"/>
        <c:tickLblPos val="nextTo"/>
        <c:crossAx val="16378699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tx1"/>
      </a:solidFill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2026-10-19T02:18:00Z</dcterms:created>
  <dcterms:modified xsi:type="dcterms:W3CDTF">2026-10-19T02:32:00Z</dcterms:modified>
</cp:coreProperties>
</file>