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</w:pPr>
      <w:r w:rsidDel="00000000" w:rsidR="00000000" w:rsidRPr="00000000">
        <w:pict>
          <v:shapetype id="_x0000_t202" coordsize="21600,21600" o:spt="202.0" path="m,l,21600r21600,l21600,xe">
            <v:stroke joinstyle="miter"/>
            <v:path o:connecttype="rect" gradientshapeok="t"/>
          </v:shapetype>
          <v:shapetype id="_x0000_t202" coordsize="21600,21600" o:spt="202.0" path="m,l,21600r21600,l21600,xe">
            <v:stroke joinstyle="miter"/>
            <v:path o:connecttype="rect" gradientshapeok="t"/>
          </v:shapetype>
          <v:shapetype id="_x0000_t202" coordsize="21600,21600" o:spt="202.0" path="m,l,21600r21600,l21600,xe">
            <v:stroke joinstyle="miter"/>
            <v:path o:connecttype="rect" gradientshapeok="t"/>
          </v:shapetype>
        </w:pict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2307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Министерство образования и науки Республики Бурятия </w:t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30" w:lineRule="auto"/>
        <w:ind w:left="1226" w:right="1589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Государственное бюджетное профессиональное образовательное учреждение «Байкальский колледж туризма и сервиса» </w:t>
      </w:r>
    </w:p>
    <w:p w:rsidR="00000000" w:rsidDel="00000000" w:rsidP="00000000" w:rsidRDefault="00000000" w:rsidRPr="00000000" w14:paraId="00000004">
      <w:pPr>
        <w:jc w:val="righ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jc w:val="righ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jc w:val="righ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jc w:val="righ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Утверждена</w:t>
      </w:r>
    </w:p>
    <w:p w:rsidR="00000000" w:rsidDel="00000000" w:rsidP="00000000" w:rsidRDefault="00000000" w:rsidRPr="00000000" w14:paraId="00000008">
      <w:pPr>
        <w:jc w:val="righ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приказом директора № 01-7/98-1</w:t>
      </w:r>
    </w:p>
    <w:p w:rsidR="00000000" w:rsidDel="00000000" w:rsidP="00000000" w:rsidRDefault="00000000" w:rsidRPr="00000000" w14:paraId="00000009">
      <w:pPr>
        <w:jc w:val="righ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                                                                                                    от "30" </w:t>
      </w:r>
      <w:r w:rsidDel="00000000" w:rsidR="00000000" w:rsidRPr="00000000">
        <w:rPr>
          <w:sz w:val="24"/>
          <w:szCs w:val="24"/>
          <w:u w:val="single"/>
          <w:rtl w:val="0"/>
        </w:rPr>
        <w:t xml:space="preserve">августа</w:t>
      </w:r>
      <w:r w:rsidDel="00000000" w:rsidR="00000000" w:rsidRPr="00000000">
        <w:rPr>
          <w:sz w:val="24"/>
          <w:szCs w:val="24"/>
          <w:rtl w:val="0"/>
        </w:rPr>
        <w:t xml:space="preserve"> 2024 г.</w:t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334" w:line="240" w:lineRule="auto"/>
        <w:ind w:left="3792" w:right="0" w:firstLine="0"/>
        <w:jc w:val="center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РАБОЧАЯ ПРОГРАММА УЧЕБНОЙ ДИСЦИПЛИНЫ</w:t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32" w:line="240" w:lineRule="auto"/>
        <w:ind w:left="2593" w:right="0" w:firstLine="0"/>
        <w:jc w:val="center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ОП. 04 «ОСНОВЫ ФИНАНСОВОЙ ГРАМОТНОСТИ»</w:t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35" w:line="240" w:lineRule="auto"/>
        <w:ind w:left="2295" w:right="0" w:firstLine="0"/>
        <w:jc w:val="center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для профессиональных образовательных организаций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512" w:line="240" w:lineRule="auto"/>
        <w:ind w:left="113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Уровень освоения: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углубленный</w:t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16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1f1f1f"/>
          <w:sz w:val="22"/>
          <w:szCs w:val="22"/>
          <w:highlight w:val="white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Код специальности: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43.02.16 Туризм и гостеприимство»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16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Форма обучения: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очная </w:t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16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Профиль обучения: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социально-экономический  </w:t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2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Срок обучения: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2 года 10 мес.</w:t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2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2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2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2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2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2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2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2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2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2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2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2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Усть- Баргузин, 2024</w:t>
      </w:r>
    </w:p>
    <w:p w:rsidR="00000000" w:rsidDel="00000000" w:rsidP="00000000" w:rsidRDefault="00000000" w:rsidRPr="00000000" w14:paraId="0000001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308" w:line="240" w:lineRule="auto"/>
        <w:ind w:left="442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center"/>
        <w:rPr>
          <w:b w:val="1"/>
          <w:color w:val="000000"/>
          <w:sz w:val="24"/>
          <w:szCs w:val="24"/>
          <w:u w:val="single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При разработке рабочей программы учебной дисциплины в основу положены: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both"/>
        <w:rPr>
          <w:b w:val="1"/>
          <w:color w:val="000000"/>
          <w:sz w:val="24"/>
          <w:szCs w:val="24"/>
          <w:u w:val="single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разработана на основе: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widowControl w:val="1"/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Федерального государственного образовательного стандарта среднего общего образования от  17.05.2012 № 413; </w:t>
      </w:r>
      <w:r w:rsidDel="00000000" w:rsidR="00000000" w:rsidRPr="00000000">
        <w:rPr>
          <w:rFonts w:ascii="Calibri" w:cs="Calibri" w:eastAsia="Calibri" w:hAnsi="Calibri"/>
          <w:color w:val="000000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widowControl w:val="1"/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Федерального государственного образовательного стандарта среднего профессионального образования по специальности  43.02.16 «Туризм и гостеприимство», утвержденным приказом Министерства образования и науки от 12 декабря 2022 г. № 1100.</w:t>
      </w:r>
    </w:p>
    <w:p w:rsidR="00000000" w:rsidDel="00000000" w:rsidP="00000000" w:rsidRDefault="00000000" w:rsidRPr="00000000" w14:paraId="00000023">
      <w:pPr>
        <w:widowControl w:val="1"/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Федеральной образовательной программы среднего общего образования от 18.05.2023 N 371  </w:t>
      </w:r>
    </w:p>
    <w:p w:rsidR="00000000" w:rsidDel="00000000" w:rsidP="00000000" w:rsidRDefault="00000000" w:rsidRPr="00000000" w14:paraId="0000002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 4) Рабочей программы воспитания по специальности 43.02.16 «Туризм и гостеприимство».</w:t>
      </w:r>
    </w:p>
    <w:p w:rsidR="00000000" w:rsidDel="00000000" w:rsidP="00000000" w:rsidRDefault="00000000" w:rsidRPr="00000000" w14:paraId="0000002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center"/>
        <w:rPr>
          <w:b w:val="1"/>
          <w:color w:val="000000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both"/>
        <w:rPr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both"/>
        <w:rPr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both"/>
        <w:rPr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both"/>
        <w:rPr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both"/>
        <w:rPr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Рабочая программа рассмотрена на заседании цикловой комиссии по УПР Усть-Баргузинского филиала  от</w:t>
      </w:r>
      <w:r w:rsidDel="00000000" w:rsidR="00000000" w:rsidRPr="00000000">
        <w:rPr>
          <w:sz w:val="24"/>
          <w:szCs w:val="24"/>
          <w:rtl w:val="0"/>
        </w:rPr>
        <w:t xml:space="preserve"> </w:t>
      </w:r>
      <w:r w:rsidDel="00000000" w:rsidR="00000000" w:rsidRPr="00000000">
        <w:rPr>
          <w:sz w:val="24"/>
          <w:szCs w:val="24"/>
          <w:rtl w:val="0"/>
        </w:rPr>
        <w:t xml:space="preserve">«30» августа </w:t>
      </w:r>
      <w:r w:rsidDel="00000000" w:rsidR="00000000" w:rsidRPr="00000000">
        <w:rPr>
          <w:color w:val="000000"/>
          <w:sz w:val="24"/>
          <w:szCs w:val="24"/>
          <w:rtl w:val="0"/>
        </w:rPr>
        <w:t xml:space="preserve"> 2024 г., протокол № ___</w:t>
      </w:r>
    </w:p>
    <w:p w:rsidR="00000000" w:rsidDel="00000000" w:rsidP="00000000" w:rsidRDefault="00000000" w:rsidRPr="00000000" w14:paraId="0000002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Председатель ЦК по УПР Усть-Баргузинского филиала </w:t>
      </w:r>
      <w:r w:rsidDel="00000000" w:rsidR="00000000" w:rsidRPr="00000000">
        <w:rPr>
          <w:color w:val="000000"/>
          <w:sz w:val="24"/>
          <w:szCs w:val="24"/>
        </w:rPr>
        <w:drawing>
          <wp:inline distB="0" distT="0" distL="0" distR="0">
            <wp:extent cx="517263" cy="314856"/>
            <wp:effectExtent b="0" l="0" r="0" t="0"/>
            <wp:docPr descr="C:\Users\01\Downloads\IMG_20220601_140759.jpg" id="13" name="image4.png"/>
            <a:graphic>
              <a:graphicData uri="http://schemas.openxmlformats.org/drawingml/2006/picture">
                <pic:pic>
                  <pic:nvPicPr>
                    <pic:cNvPr descr="C:\Users\01\Downloads\IMG_20220601_140759.jpg" id="0" name="image4.png"/>
                    <pic:cNvPicPr preferRelativeResize="0"/>
                  </pic:nvPicPr>
                  <pic:blipFill>
                    <a:blip r:embed="rId7"/>
                    <a:srcRect b="86014" l="21967" r="52512" t="2242"/>
                    <a:stretch>
                      <a:fillRect/>
                    </a:stretch>
                  </pic:blipFill>
                  <pic:spPr>
                    <a:xfrm>
                      <a:off x="0" y="0"/>
                      <a:ext cx="517263" cy="314856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color w:val="000000"/>
          <w:sz w:val="24"/>
          <w:szCs w:val="24"/>
          <w:rtl w:val="0"/>
        </w:rPr>
        <w:t xml:space="preserve"> / </w:t>
      </w:r>
      <w:r w:rsidDel="00000000" w:rsidR="00000000" w:rsidRPr="00000000">
        <w:rPr>
          <w:color w:val="000000"/>
          <w:sz w:val="24"/>
          <w:szCs w:val="24"/>
          <w:u w:val="single"/>
          <w:rtl w:val="0"/>
        </w:rPr>
        <w:t xml:space="preserve">Гаськова В.В./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color w:val="000000"/>
          <w:sz w:val="24"/>
          <w:szCs w:val="24"/>
          <w:vertAlign w:val="superscript"/>
        </w:rPr>
      </w:pPr>
      <w:r w:rsidDel="00000000" w:rsidR="00000000" w:rsidRPr="00000000">
        <w:rPr>
          <w:color w:val="000000"/>
          <w:sz w:val="24"/>
          <w:szCs w:val="24"/>
          <w:vertAlign w:val="superscript"/>
          <w:rtl w:val="0"/>
        </w:rPr>
        <w:t xml:space="preserve">                                                                                                                                           (подпись)                                                            (ФИО)</w:t>
      </w:r>
    </w:p>
    <w:p w:rsidR="00000000" w:rsidDel="00000000" w:rsidP="00000000" w:rsidRDefault="00000000" w:rsidRPr="00000000" w14:paraId="0000002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916"/>
          <w:tab w:val="left" w:leader="none" w:pos="1832"/>
          <w:tab w:val="left" w:leader="none" w:pos="2748"/>
          <w:tab w:val="left" w:leader="none" w:pos="3664"/>
          <w:tab w:val="left" w:leader="none" w:pos="4580"/>
          <w:tab w:val="left" w:leader="none" w:pos="5496"/>
          <w:tab w:val="left" w:leader="none" w:pos="6412"/>
          <w:tab w:val="left" w:leader="none" w:pos="7328"/>
          <w:tab w:val="left" w:leader="none" w:pos="8244"/>
          <w:tab w:val="left" w:leader="none" w:pos="9160"/>
          <w:tab w:val="left" w:leader="none" w:pos="10076"/>
          <w:tab w:val="left" w:leader="none" w:pos="10992"/>
          <w:tab w:val="left" w:leader="none" w:pos="11908"/>
          <w:tab w:val="left" w:leader="none" w:pos="12824"/>
          <w:tab w:val="left" w:leader="none" w:pos="13740"/>
          <w:tab w:val="left" w:leader="none" w:pos="14656"/>
        </w:tabs>
        <w:jc w:val="both"/>
        <w:rPr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Согласовано:</w:t>
      </w:r>
    </w:p>
    <w:p w:rsidR="00000000" w:rsidDel="00000000" w:rsidP="00000000" w:rsidRDefault="00000000" w:rsidRPr="00000000" w14:paraId="0000003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Зав. отделением по УПР         </w:t>
      </w:r>
      <w:r w:rsidDel="00000000" w:rsidR="00000000" w:rsidRPr="00000000">
        <w:rPr>
          <w:color w:val="000000"/>
          <w:sz w:val="24"/>
          <w:szCs w:val="24"/>
        </w:rPr>
        <w:drawing>
          <wp:inline distB="114300" distT="114300" distL="114300" distR="114300">
            <wp:extent cx="368627" cy="368627"/>
            <wp:effectExtent b="0" l="0" r="0" t="0"/>
            <wp:docPr id="15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68627" cy="368627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color w:val="000000"/>
          <w:sz w:val="24"/>
          <w:szCs w:val="24"/>
          <w:rtl w:val="0"/>
        </w:rPr>
        <w:t xml:space="preserve">/</w:t>
      </w:r>
      <w:r w:rsidDel="00000000" w:rsidR="00000000" w:rsidRPr="00000000">
        <w:rPr>
          <w:color w:val="000000"/>
          <w:sz w:val="24"/>
          <w:szCs w:val="24"/>
          <w:u w:val="single"/>
          <w:rtl w:val="0"/>
        </w:rPr>
        <w:t xml:space="preserve">Ушакова А.И.</w:t>
      </w:r>
      <w:r w:rsidDel="00000000" w:rsidR="00000000" w:rsidRPr="00000000">
        <w:rPr>
          <w:color w:val="000000"/>
          <w:sz w:val="24"/>
          <w:szCs w:val="24"/>
          <w:rtl w:val="0"/>
        </w:rPr>
        <w:t xml:space="preserve">/</w:t>
      </w:r>
    </w:p>
    <w:p w:rsidR="00000000" w:rsidDel="00000000" w:rsidP="00000000" w:rsidRDefault="00000000" w:rsidRPr="00000000" w14:paraId="0000003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color w:val="000000"/>
          <w:sz w:val="24"/>
          <w:szCs w:val="24"/>
          <w:vertAlign w:val="superscript"/>
        </w:rPr>
      </w:pPr>
      <w:r w:rsidDel="00000000" w:rsidR="00000000" w:rsidRPr="00000000">
        <w:rPr>
          <w:color w:val="000000"/>
          <w:sz w:val="24"/>
          <w:szCs w:val="24"/>
          <w:vertAlign w:val="superscript"/>
          <w:rtl w:val="0"/>
        </w:rPr>
        <w:t xml:space="preserve">                                                                                   (подпись)                                 (ФИО)</w:t>
      </w:r>
    </w:p>
    <w:p w:rsidR="00000000" w:rsidDel="00000000" w:rsidP="00000000" w:rsidRDefault="00000000" w:rsidRPr="00000000" w14:paraId="0000003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Согласовано:</w:t>
      </w:r>
    </w:p>
    <w:p w:rsidR="00000000" w:rsidDel="00000000" w:rsidP="00000000" w:rsidRDefault="00000000" w:rsidRPr="00000000" w14:paraId="0000003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Педагог-организатор   </w:t>
      </w:r>
      <w:r w:rsidDel="00000000" w:rsidR="00000000" w:rsidRPr="00000000">
        <w:rPr>
          <w:color w:val="000000"/>
          <w:sz w:val="24"/>
          <w:szCs w:val="24"/>
        </w:rPr>
        <w:drawing>
          <wp:inline distB="114300" distT="114300" distL="114300" distR="114300">
            <wp:extent cx="549082" cy="282167"/>
            <wp:effectExtent b="0" l="0" r="0" t="0"/>
            <wp:docPr id="14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49082" cy="282167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color w:val="000000"/>
          <w:sz w:val="24"/>
          <w:szCs w:val="24"/>
          <w:rtl w:val="0"/>
        </w:rPr>
        <w:t xml:space="preserve">/</w:t>
      </w:r>
      <w:r w:rsidDel="00000000" w:rsidR="00000000" w:rsidRPr="00000000">
        <w:rPr>
          <w:color w:val="000000"/>
          <w:sz w:val="24"/>
          <w:szCs w:val="24"/>
          <w:u w:val="single"/>
          <w:rtl w:val="0"/>
        </w:rPr>
        <w:t xml:space="preserve">Р.С. Плеханова.</w:t>
      </w:r>
      <w:r w:rsidDel="00000000" w:rsidR="00000000" w:rsidRPr="00000000">
        <w:rPr>
          <w:color w:val="000000"/>
          <w:sz w:val="24"/>
          <w:szCs w:val="24"/>
          <w:rtl w:val="0"/>
        </w:rPr>
        <w:t xml:space="preserve">/</w:t>
      </w:r>
    </w:p>
    <w:p w:rsidR="00000000" w:rsidDel="00000000" w:rsidP="00000000" w:rsidRDefault="00000000" w:rsidRPr="00000000" w14:paraId="0000003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color w:val="000000"/>
          <w:sz w:val="24"/>
          <w:szCs w:val="24"/>
          <w:vertAlign w:val="superscript"/>
        </w:rPr>
      </w:pPr>
      <w:r w:rsidDel="00000000" w:rsidR="00000000" w:rsidRPr="00000000">
        <w:rPr>
          <w:color w:val="000000"/>
          <w:sz w:val="24"/>
          <w:szCs w:val="24"/>
          <w:vertAlign w:val="superscript"/>
          <w:rtl w:val="0"/>
        </w:rPr>
        <w:t xml:space="preserve">                                                                      (подпись)                                 (ФИО)</w:t>
      </w:r>
    </w:p>
    <w:p w:rsidR="00000000" w:rsidDel="00000000" w:rsidP="00000000" w:rsidRDefault="00000000" w:rsidRPr="00000000" w14:paraId="0000003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color w:val="000000"/>
          <w:sz w:val="24"/>
          <w:szCs w:val="24"/>
          <w:vertAlign w:val="superscript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916"/>
          <w:tab w:val="left" w:leader="none" w:pos="1832"/>
          <w:tab w:val="left" w:leader="none" w:pos="2748"/>
          <w:tab w:val="left" w:leader="none" w:pos="3664"/>
          <w:tab w:val="left" w:leader="none" w:pos="4580"/>
          <w:tab w:val="left" w:leader="none" w:pos="5496"/>
          <w:tab w:val="left" w:leader="none" w:pos="6412"/>
          <w:tab w:val="left" w:leader="none" w:pos="7328"/>
          <w:tab w:val="left" w:leader="none" w:pos="8244"/>
          <w:tab w:val="left" w:leader="none" w:pos="9160"/>
          <w:tab w:val="left" w:leader="none" w:pos="10076"/>
          <w:tab w:val="left" w:leader="none" w:pos="10992"/>
          <w:tab w:val="left" w:leader="none" w:pos="11908"/>
          <w:tab w:val="left" w:leader="none" w:pos="12824"/>
          <w:tab w:val="left" w:leader="none" w:pos="13740"/>
          <w:tab w:val="left" w:leader="none" w:pos="14656"/>
        </w:tabs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Организация-разработчик: Усть-Баргузинский филиал Государственное бюджетное профессиональное образовательное учреждение "Байкальский колледж туризма и сервиса"</w:t>
      </w:r>
    </w:p>
    <w:p w:rsidR="00000000" w:rsidDel="00000000" w:rsidP="00000000" w:rsidRDefault="00000000" w:rsidRPr="00000000" w14:paraId="0000003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916"/>
          <w:tab w:val="left" w:leader="none" w:pos="1832"/>
          <w:tab w:val="left" w:leader="none" w:pos="2748"/>
          <w:tab w:val="left" w:leader="none" w:pos="3664"/>
          <w:tab w:val="left" w:leader="none" w:pos="4580"/>
          <w:tab w:val="left" w:leader="none" w:pos="5496"/>
          <w:tab w:val="left" w:leader="none" w:pos="6412"/>
          <w:tab w:val="left" w:leader="none" w:pos="7328"/>
          <w:tab w:val="left" w:leader="none" w:pos="8244"/>
          <w:tab w:val="left" w:leader="none" w:pos="9160"/>
          <w:tab w:val="left" w:leader="none" w:pos="10076"/>
          <w:tab w:val="left" w:leader="none" w:pos="10992"/>
          <w:tab w:val="left" w:leader="none" w:pos="11908"/>
          <w:tab w:val="left" w:leader="none" w:pos="12824"/>
          <w:tab w:val="left" w:leader="none" w:pos="13740"/>
          <w:tab w:val="left" w:leader="none" w:pos="14656"/>
        </w:tabs>
        <w:jc w:val="both"/>
        <w:rPr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916"/>
          <w:tab w:val="left" w:leader="none" w:pos="1832"/>
          <w:tab w:val="left" w:leader="none" w:pos="2748"/>
          <w:tab w:val="left" w:leader="none" w:pos="3664"/>
          <w:tab w:val="left" w:leader="none" w:pos="4580"/>
          <w:tab w:val="left" w:leader="none" w:pos="5496"/>
          <w:tab w:val="left" w:leader="none" w:pos="6412"/>
          <w:tab w:val="left" w:leader="none" w:pos="7328"/>
          <w:tab w:val="left" w:leader="none" w:pos="8244"/>
          <w:tab w:val="left" w:leader="none" w:pos="9160"/>
          <w:tab w:val="left" w:leader="none" w:pos="10076"/>
          <w:tab w:val="left" w:leader="none" w:pos="10992"/>
          <w:tab w:val="left" w:leader="none" w:pos="11908"/>
          <w:tab w:val="left" w:leader="none" w:pos="12824"/>
          <w:tab w:val="left" w:leader="none" w:pos="13740"/>
          <w:tab w:val="left" w:leader="none" w:pos="14656"/>
        </w:tabs>
        <w:jc w:val="both"/>
        <w:rPr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916"/>
          <w:tab w:val="left" w:leader="none" w:pos="1832"/>
          <w:tab w:val="left" w:leader="none" w:pos="2748"/>
          <w:tab w:val="left" w:leader="none" w:pos="3664"/>
          <w:tab w:val="left" w:leader="none" w:pos="4580"/>
          <w:tab w:val="left" w:leader="none" w:pos="5496"/>
          <w:tab w:val="left" w:leader="none" w:pos="6412"/>
          <w:tab w:val="left" w:leader="none" w:pos="7328"/>
          <w:tab w:val="left" w:leader="none" w:pos="8244"/>
          <w:tab w:val="left" w:leader="none" w:pos="9160"/>
          <w:tab w:val="left" w:leader="none" w:pos="10076"/>
          <w:tab w:val="left" w:leader="none" w:pos="10992"/>
          <w:tab w:val="left" w:leader="none" w:pos="11908"/>
          <w:tab w:val="left" w:leader="none" w:pos="12824"/>
          <w:tab w:val="left" w:leader="none" w:pos="13740"/>
          <w:tab w:val="left" w:leader="none" w:pos="14656"/>
        </w:tabs>
        <w:jc w:val="both"/>
        <w:rPr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Разработчик: /</w:t>
      </w:r>
      <w:r w:rsidDel="00000000" w:rsidR="00000000" w:rsidRPr="00000000">
        <w:rPr>
          <w:color w:val="000000"/>
          <w:sz w:val="24"/>
          <w:szCs w:val="24"/>
        </w:rPr>
        <w:drawing>
          <wp:inline distB="0" distT="0" distL="0" distR="0">
            <wp:extent cx="559117" cy="335470"/>
            <wp:effectExtent b="0" l="0" r="0" t="0"/>
            <wp:docPr descr="C:\Users\03\Downloads\IMG_20240914_133436.jpg" id="16" name="image3.jpg"/>
            <a:graphic>
              <a:graphicData uri="http://schemas.openxmlformats.org/drawingml/2006/picture">
                <pic:pic>
                  <pic:nvPicPr>
                    <pic:cNvPr descr="C:\Users\03\Downloads\IMG_20240914_133436.jpg" id="0" name="image3.jp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59117" cy="33547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color w:val="000000"/>
          <w:sz w:val="24"/>
          <w:szCs w:val="24"/>
          <w:u w:val="single"/>
          <w:rtl w:val="0"/>
        </w:rPr>
        <w:t xml:space="preserve"> Ю. Г. Коневина</w:t>
      </w:r>
      <w:r w:rsidDel="00000000" w:rsidR="00000000" w:rsidRPr="00000000">
        <w:rPr>
          <w:color w:val="000000"/>
          <w:sz w:val="24"/>
          <w:szCs w:val="24"/>
          <w:rtl w:val="0"/>
        </w:rPr>
        <w:t xml:space="preserve"> /</w:t>
      </w:r>
    </w:p>
    <w:p w:rsidR="00000000" w:rsidDel="00000000" w:rsidP="00000000" w:rsidRDefault="00000000" w:rsidRPr="00000000" w14:paraId="0000003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color w:val="000000"/>
          <w:sz w:val="24"/>
          <w:szCs w:val="24"/>
          <w:vertAlign w:val="superscript"/>
        </w:rPr>
      </w:pPr>
      <w:r w:rsidDel="00000000" w:rsidR="00000000" w:rsidRPr="00000000">
        <w:rPr>
          <w:color w:val="000000"/>
          <w:sz w:val="24"/>
          <w:szCs w:val="24"/>
          <w:vertAlign w:val="superscript"/>
          <w:rtl w:val="0"/>
        </w:rPr>
        <w:t xml:space="preserve">                                              (подпись)                                 (ФИО)</w:t>
      </w:r>
    </w:p>
    <w:p w:rsidR="00000000" w:rsidDel="00000000" w:rsidP="00000000" w:rsidRDefault="00000000" w:rsidRPr="00000000" w14:paraId="0000003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both"/>
        <w:rPr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both"/>
        <w:rPr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both"/>
        <w:rPr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both"/>
        <w:rPr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both"/>
        <w:rPr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both"/>
        <w:rPr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both"/>
        <w:rPr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both"/>
        <w:rPr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both"/>
        <w:rPr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both"/>
        <w:rPr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both"/>
        <w:rPr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both"/>
        <w:rPr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both"/>
        <w:rPr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916"/>
          <w:tab w:val="left" w:leader="none" w:pos="1832"/>
          <w:tab w:val="left" w:leader="none" w:pos="2748"/>
          <w:tab w:val="left" w:leader="none" w:pos="3664"/>
          <w:tab w:val="left" w:leader="none" w:pos="4580"/>
          <w:tab w:val="left" w:leader="none" w:pos="5496"/>
          <w:tab w:val="left" w:leader="none" w:pos="6412"/>
          <w:tab w:val="left" w:leader="none" w:pos="7328"/>
          <w:tab w:val="left" w:leader="none" w:pos="8244"/>
          <w:tab w:val="left" w:leader="none" w:pos="9160"/>
          <w:tab w:val="left" w:leader="none" w:pos="10076"/>
          <w:tab w:val="left" w:leader="none" w:pos="10992"/>
          <w:tab w:val="left" w:leader="none" w:pos="11908"/>
          <w:tab w:val="left" w:leader="none" w:pos="12824"/>
          <w:tab w:val="left" w:leader="none" w:pos="13740"/>
          <w:tab w:val="left" w:leader="none" w:pos="14656"/>
        </w:tabs>
        <w:jc w:val="both"/>
        <w:rPr>
          <w:color w:val="000000"/>
          <w:sz w:val="24"/>
          <w:szCs w:val="24"/>
        </w:rPr>
      </w:pPr>
      <w:r w:rsidDel="00000000" w:rsidR="00000000" w:rsidRPr="00000000">
        <w:rPr>
          <w:b w:val="1"/>
          <w:color w:val="000000"/>
          <w:sz w:val="24"/>
          <w:szCs w:val="24"/>
          <w:rtl w:val="0"/>
        </w:rPr>
        <w:t xml:space="preserve">Визирование РПД для исполнения в очередном учебном году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916"/>
          <w:tab w:val="left" w:leader="none" w:pos="1832"/>
          <w:tab w:val="left" w:leader="none" w:pos="2748"/>
          <w:tab w:val="left" w:leader="none" w:pos="3664"/>
          <w:tab w:val="left" w:leader="none" w:pos="4580"/>
          <w:tab w:val="left" w:leader="none" w:pos="5496"/>
          <w:tab w:val="left" w:leader="none" w:pos="6412"/>
          <w:tab w:val="left" w:leader="none" w:pos="7328"/>
          <w:tab w:val="left" w:leader="none" w:pos="8244"/>
          <w:tab w:val="left" w:leader="none" w:pos="9160"/>
          <w:tab w:val="left" w:leader="none" w:pos="10076"/>
          <w:tab w:val="left" w:leader="none" w:pos="10992"/>
          <w:tab w:val="left" w:leader="none" w:pos="11908"/>
          <w:tab w:val="left" w:leader="none" w:pos="12824"/>
          <w:tab w:val="left" w:leader="none" w:pos="13740"/>
          <w:tab w:val="left" w:leader="none" w:pos="14656"/>
        </w:tabs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Рабочая программа пересмотрена, обсуждена и одобрена для исполнения в ______ учебном году на заседании ЦК __________________________</w:t>
      </w:r>
    </w:p>
    <w:p w:rsidR="00000000" w:rsidDel="00000000" w:rsidP="00000000" w:rsidRDefault="00000000" w:rsidRPr="00000000" w14:paraId="0000004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916"/>
          <w:tab w:val="left" w:leader="none" w:pos="1832"/>
          <w:tab w:val="left" w:leader="none" w:pos="2748"/>
          <w:tab w:val="left" w:leader="none" w:pos="3664"/>
          <w:tab w:val="left" w:leader="none" w:pos="4580"/>
          <w:tab w:val="left" w:leader="none" w:pos="5496"/>
          <w:tab w:val="left" w:leader="none" w:pos="6412"/>
          <w:tab w:val="left" w:leader="none" w:pos="7328"/>
          <w:tab w:val="left" w:leader="none" w:pos="8244"/>
          <w:tab w:val="left" w:leader="none" w:pos="9160"/>
          <w:tab w:val="left" w:leader="none" w:pos="10076"/>
          <w:tab w:val="left" w:leader="none" w:pos="10992"/>
          <w:tab w:val="left" w:leader="none" w:pos="11908"/>
          <w:tab w:val="left" w:leader="none" w:pos="12824"/>
          <w:tab w:val="left" w:leader="none" w:pos="13740"/>
          <w:tab w:val="left" w:leader="none" w:pos="14656"/>
        </w:tabs>
        <w:jc w:val="both"/>
        <w:rPr>
          <w:color w:val="000000"/>
          <w:sz w:val="24"/>
          <w:szCs w:val="24"/>
          <w:vertAlign w:val="superscript"/>
        </w:rPr>
      </w:pPr>
      <w:r w:rsidDel="00000000" w:rsidR="00000000" w:rsidRPr="00000000">
        <w:rPr>
          <w:color w:val="000000"/>
          <w:sz w:val="24"/>
          <w:szCs w:val="24"/>
          <w:vertAlign w:val="superscript"/>
          <w:rtl w:val="0"/>
        </w:rPr>
        <w:t xml:space="preserve">                                                                               (наименование ЦК)</w:t>
      </w:r>
    </w:p>
    <w:p w:rsidR="00000000" w:rsidDel="00000000" w:rsidP="00000000" w:rsidRDefault="00000000" w:rsidRPr="00000000" w14:paraId="0000004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916"/>
          <w:tab w:val="left" w:leader="none" w:pos="1832"/>
          <w:tab w:val="left" w:leader="none" w:pos="2748"/>
          <w:tab w:val="left" w:leader="none" w:pos="3664"/>
          <w:tab w:val="left" w:leader="none" w:pos="4580"/>
          <w:tab w:val="left" w:leader="none" w:pos="5496"/>
          <w:tab w:val="left" w:leader="none" w:pos="6412"/>
          <w:tab w:val="left" w:leader="none" w:pos="7328"/>
          <w:tab w:val="left" w:leader="none" w:pos="8244"/>
          <w:tab w:val="left" w:leader="none" w:pos="9160"/>
          <w:tab w:val="left" w:leader="none" w:pos="10076"/>
          <w:tab w:val="left" w:leader="none" w:pos="10992"/>
          <w:tab w:val="left" w:leader="none" w:pos="11908"/>
          <w:tab w:val="left" w:leader="none" w:pos="12824"/>
          <w:tab w:val="left" w:leader="none" w:pos="13740"/>
          <w:tab w:val="left" w:leader="none" w:pos="14656"/>
        </w:tabs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Протокол № _______ от "____ " ________ 202_ г.</w:t>
      </w:r>
    </w:p>
    <w:p w:rsidR="00000000" w:rsidDel="00000000" w:rsidP="00000000" w:rsidRDefault="00000000" w:rsidRPr="00000000" w14:paraId="0000004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Председатель ЦК  ______________ /  _____________/</w:t>
      </w:r>
    </w:p>
    <w:p w:rsidR="00000000" w:rsidDel="00000000" w:rsidP="00000000" w:rsidRDefault="00000000" w:rsidRPr="00000000" w14:paraId="0000004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color w:val="000000"/>
          <w:sz w:val="24"/>
          <w:szCs w:val="24"/>
          <w:vertAlign w:val="superscript"/>
        </w:rPr>
      </w:pPr>
      <w:r w:rsidDel="00000000" w:rsidR="00000000" w:rsidRPr="00000000">
        <w:rPr>
          <w:color w:val="000000"/>
          <w:sz w:val="24"/>
          <w:szCs w:val="24"/>
          <w:vertAlign w:val="superscript"/>
          <w:rtl w:val="0"/>
        </w:rPr>
        <w:t xml:space="preserve">                                                                        (подпись)                                 (ФИО)</w:t>
      </w:r>
    </w:p>
    <w:p w:rsidR="00000000" w:rsidDel="00000000" w:rsidP="00000000" w:rsidRDefault="00000000" w:rsidRPr="00000000" w14:paraId="0000004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916"/>
          <w:tab w:val="left" w:leader="none" w:pos="1832"/>
          <w:tab w:val="left" w:leader="none" w:pos="2748"/>
          <w:tab w:val="left" w:leader="none" w:pos="3664"/>
          <w:tab w:val="left" w:leader="none" w:pos="4580"/>
          <w:tab w:val="left" w:leader="none" w:pos="5496"/>
          <w:tab w:val="left" w:leader="none" w:pos="6412"/>
          <w:tab w:val="left" w:leader="none" w:pos="7328"/>
          <w:tab w:val="left" w:leader="none" w:pos="8244"/>
          <w:tab w:val="left" w:leader="none" w:pos="9160"/>
          <w:tab w:val="left" w:leader="none" w:pos="10076"/>
          <w:tab w:val="left" w:leader="none" w:pos="10992"/>
          <w:tab w:val="left" w:leader="none" w:pos="11908"/>
          <w:tab w:val="left" w:leader="none" w:pos="12824"/>
          <w:tab w:val="left" w:leader="none" w:pos="13740"/>
          <w:tab w:val="left" w:leader="none" w:pos="14656"/>
        </w:tabs>
        <w:jc w:val="both"/>
        <w:rPr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center"/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center"/>
        <w:rPr>
          <w:b w:val="1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center"/>
        <w:rPr>
          <w:b w:val="1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center"/>
        <w:rPr>
          <w:b w:val="1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ind w:left="3900" w:firstLine="0"/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ind w:left="3900" w:firstLine="0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ind w:left="3900" w:firstLine="0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ind w:left="3900" w:firstLine="0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ind w:left="3900" w:firstLine="0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ind w:left="3900" w:firstLine="0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A">
      <w:pPr>
        <w:ind w:left="3900" w:firstLine="0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B">
      <w:pPr>
        <w:ind w:left="3900" w:firstLine="0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C">
      <w:pPr>
        <w:ind w:left="3900" w:firstLine="0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D">
      <w:pPr>
        <w:ind w:left="3900" w:firstLine="0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E">
      <w:pPr>
        <w:ind w:left="3900" w:firstLine="0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F">
      <w:pPr>
        <w:ind w:left="3900" w:firstLine="0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0">
      <w:pPr>
        <w:ind w:left="3900" w:firstLine="0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1">
      <w:pPr>
        <w:ind w:left="3900" w:firstLine="0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2">
      <w:pPr>
        <w:ind w:left="3900" w:firstLine="0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3">
      <w:pPr>
        <w:ind w:left="3900" w:firstLine="0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4">
      <w:pPr>
        <w:ind w:left="3900" w:firstLine="0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5">
      <w:pPr>
        <w:ind w:left="3900" w:firstLine="0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6">
      <w:pPr>
        <w:ind w:left="3900" w:firstLine="0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7">
      <w:pPr>
        <w:ind w:left="3900" w:firstLine="0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8">
      <w:pPr>
        <w:ind w:left="3900" w:firstLine="0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9">
      <w:pPr>
        <w:ind w:left="3900" w:firstLine="0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A">
      <w:pPr>
        <w:ind w:left="3900" w:firstLine="0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B">
      <w:pPr>
        <w:ind w:left="3900" w:firstLine="0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C">
      <w:pPr>
        <w:ind w:left="3900" w:firstLine="0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D">
      <w:pPr>
        <w:ind w:left="3900" w:firstLine="0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E">
      <w:pPr>
        <w:ind w:left="3900" w:firstLine="0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F">
      <w:pPr>
        <w:ind w:left="3900" w:firstLine="0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0">
      <w:pPr>
        <w:ind w:left="3900" w:firstLine="0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1">
      <w:pPr>
        <w:ind w:left="3900" w:firstLine="0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2">
      <w:pPr>
        <w:ind w:left="3900" w:firstLine="0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3">
      <w:pPr>
        <w:ind w:left="3900" w:firstLine="0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4">
      <w:pPr>
        <w:ind w:left="3900" w:firstLine="0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5">
      <w:pPr>
        <w:ind w:left="3900" w:firstLine="0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6">
      <w:pPr>
        <w:ind w:left="3900" w:firstLine="0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7">
      <w:pPr>
        <w:ind w:left="3900" w:firstLine="0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8">
      <w:pPr>
        <w:ind w:left="3900" w:firstLine="0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9">
      <w:pPr>
        <w:ind w:left="3900" w:firstLine="0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A">
      <w:pPr>
        <w:ind w:left="3900" w:firstLine="0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B">
      <w:pPr>
        <w:ind w:left="3900" w:firstLine="0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C">
      <w:pPr>
        <w:ind w:left="3900" w:firstLine="0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СОДЕРЖАНИЕ</w:t>
      </w:r>
    </w:p>
    <w:p w:rsidR="00000000" w:rsidDel="00000000" w:rsidP="00000000" w:rsidRDefault="00000000" w:rsidRPr="00000000" w14:paraId="0000007D">
      <w:pPr>
        <w:ind w:left="3900" w:firstLine="0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854.0" w:type="dxa"/>
        <w:jc w:val="left"/>
        <w:tblInd w:w="-108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752"/>
        <w:gridCol w:w="7160"/>
        <w:gridCol w:w="1942"/>
        <w:tblGridChange w:id="0">
          <w:tblGrid>
            <w:gridCol w:w="752"/>
            <w:gridCol w:w="7160"/>
            <w:gridCol w:w="1942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7E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п/п</w:t>
            </w:r>
          </w:p>
        </w:tc>
        <w:tc>
          <w:tcPr/>
          <w:p w:rsidR="00000000" w:rsidDel="00000000" w:rsidP="00000000" w:rsidRDefault="00000000" w:rsidRPr="00000000" w14:paraId="0000007F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Наименование разделов</w:t>
            </w:r>
          </w:p>
        </w:tc>
        <w:tc>
          <w:tcPr/>
          <w:p w:rsidR="00000000" w:rsidDel="00000000" w:rsidP="00000000" w:rsidRDefault="00000000" w:rsidRPr="00000000" w14:paraId="00000080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81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1.</w:t>
            </w:r>
          </w:p>
        </w:tc>
        <w:tc>
          <w:tcPr/>
          <w:p w:rsidR="00000000" w:rsidDel="00000000" w:rsidP="00000000" w:rsidRDefault="00000000" w:rsidRPr="00000000" w14:paraId="00000082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Паспорт рабочей программы учебной дисциплины</w:t>
            </w:r>
          </w:p>
        </w:tc>
        <w:tc>
          <w:tcPr/>
          <w:p w:rsidR="00000000" w:rsidDel="00000000" w:rsidP="00000000" w:rsidRDefault="00000000" w:rsidRPr="00000000" w14:paraId="00000083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84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2.</w:t>
            </w:r>
          </w:p>
        </w:tc>
        <w:tc>
          <w:tcPr/>
          <w:p w:rsidR="00000000" w:rsidDel="00000000" w:rsidP="00000000" w:rsidRDefault="00000000" w:rsidRPr="00000000" w14:paraId="00000085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Структура и содержание учебной дисциплины  </w:t>
            </w:r>
          </w:p>
        </w:tc>
        <w:tc>
          <w:tcPr/>
          <w:p w:rsidR="00000000" w:rsidDel="00000000" w:rsidP="00000000" w:rsidRDefault="00000000" w:rsidRPr="00000000" w14:paraId="00000086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87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3.</w:t>
            </w:r>
          </w:p>
        </w:tc>
        <w:tc>
          <w:tcPr/>
          <w:p w:rsidR="00000000" w:rsidDel="00000000" w:rsidP="00000000" w:rsidRDefault="00000000" w:rsidRPr="00000000" w14:paraId="00000088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Условия реализации программы учебной дисциплины  </w:t>
            </w:r>
          </w:p>
        </w:tc>
        <w:tc>
          <w:tcPr/>
          <w:p w:rsidR="00000000" w:rsidDel="00000000" w:rsidP="00000000" w:rsidRDefault="00000000" w:rsidRPr="00000000" w14:paraId="00000089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8A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4.</w:t>
            </w:r>
          </w:p>
        </w:tc>
        <w:tc>
          <w:tcPr/>
          <w:p w:rsidR="00000000" w:rsidDel="00000000" w:rsidP="00000000" w:rsidRDefault="00000000" w:rsidRPr="00000000" w14:paraId="0000008B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Контроль и оценка результатов освоения учебной дисциплины</w:t>
            </w:r>
          </w:p>
        </w:tc>
        <w:tc>
          <w:tcPr/>
          <w:p w:rsidR="00000000" w:rsidDel="00000000" w:rsidP="00000000" w:rsidRDefault="00000000" w:rsidRPr="00000000" w14:paraId="0000008C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8D">
      <w:pPr>
        <w:ind w:left="3900" w:firstLine="0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E">
      <w:pPr>
        <w:spacing w:line="152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F">
      <w:pPr>
        <w:spacing w:line="152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0">
      <w:pPr>
        <w:spacing w:line="152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1">
      <w:pPr>
        <w:spacing w:line="152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2">
      <w:pPr>
        <w:spacing w:line="152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3">
      <w:pPr>
        <w:spacing w:line="152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4">
      <w:pPr>
        <w:spacing w:line="152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5">
      <w:pPr>
        <w:spacing w:line="152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6">
      <w:pPr>
        <w:spacing w:line="152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7">
      <w:pPr>
        <w:spacing w:line="152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8">
      <w:pPr>
        <w:spacing w:line="152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9">
      <w:pPr>
        <w:spacing w:line="152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A">
      <w:pPr>
        <w:spacing w:line="152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B">
      <w:pPr>
        <w:spacing w:line="152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C">
      <w:pPr>
        <w:spacing w:line="152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D">
      <w:pPr>
        <w:spacing w:line="152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E">
      <w:pPr>
        <w:spacing w:line="152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F">
      <w:pPr>
        <w:spacing w:line="152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0">
      <w:pPr>
        <w:spacing w:line="152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1">
      <w:pPr>
        <w:spacing w:line="152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2">
      <w:pPr>
        <w:spacing w:line="152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3">
      <w:pPr>
        <w:spacing w:line="152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4">
      <w:pPr>
        <w:spacing w:line="152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5">
      <w:pPr>
        <w:spacing w:line="152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6">
      <w:pPr>
        <w:spacing w:line="152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7">
      <w:pPr>
        <w:spacing w:line="152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8">
      <w:pPr>
        <w:spacing w:line="152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9">
      <w:pPr>
        <w:spacing w:line="152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A">
      <w:pPr>
        <w:spacing w:line="152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B">
      <w:pPr>
        <w:spacing w:line="152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C">
      <w:pPr>
        <w:spacing w:line="152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D">
      <w:pPr>
        <w:spacing w:line="152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E">
      <w:pPr>
        <w:spacing w:line="152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F">
      <w:pPr>
        <w:spacing w:line="152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0">
      <w:pPr>
        <w:spacing w:line="152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1">
      <w:pPr>
        <w:spacing w:line="152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2">
      <w:pPr>
        <w:spacing w:line="152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3">
      <w:pPr>
        <w:spacing w:line="152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4">
      <w:pPr>
        <w:spacing w:line="152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5">
      <w:pPr>
        <w:spacing w:line="152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6">
      <w:pPr>
        <w:spacing w:line="152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7">
      <w:pPr>
        <w:spacing w:line="152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8">
      <w:pPr>
        <w:spacing w:line="152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9">
      <w:pPr>
        <w:spacing w:line="152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A">
      <w:pPr>
        <w:spacing w:line="152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B">
      <w:pPr>
        <w:spacing w:line="152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C">
      <w:pPr>
        <w:spacing w:line="152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D">
      <w:pPr>
        <w:spacing w:line="152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E">
      <w:pPr>
        <w:spacing w:line="152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F">
      <w:pPr>
        <w:spacing w:line="152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0">
      <w:pPr>
        <w:spacing w:line="152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1">
      <w:pPr>
        <w:spacing w:line="152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2">
      <w:pPr>
        <w:spacing w:line="152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3">
      <w:pPr>
        <w:spacing w:line="152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4">
      <w:pPr>
        <w:spacing w:line="152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5">
      <w:pPr>
        <w:spacing w:line="152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6">
      <w:pPr>
        <w:spacing w:line="152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7">
      <w:pPr>
        <w:spacing w:line="152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8">
      <w:pPr>
        <w:spacing w:line="152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9">
      <w:pPr>
        <w:spacing w:line="152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A">
      <w:pPr>
        <w:spacing w:line="152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B">
      <w:pPr>
        <w:spacing w:line="152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C">
      <w:pPr>
        <w:spacing w:line="152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D">
      <w:pPr>
        <w:spacing w:line="152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E">
      <w:pPr>
        <w:spacing w:line="152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F">
      <w:pPr>
        <w:spacing w:line="152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0">
      <w:pPr>
        <w:spacing w:line="152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1">
      <w:pPr>
        <w:spacing w:line="152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2">
      <w:pPr>
        <w:spacing w:line="152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3">
      <w:pPr>
        <w:spacing w:line="152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4">
      <w:pPr>
        <w:spacing w:line="152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5">
      <w:pPr>
        <w:spacing w:line="152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6">
      <w:pPr>
        <w:spacing w:line="152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7">
      <w:pPr>
        <w:spacing w:line="152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8">
      <w:pPr>
        <w:keepNext w:val="0"/>
        <w:keepLines w:val="0"/>
        <w:pageBreakBefore w:val="0"/>
        <w:widowControl w:val="0"/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916"/>
          <w:tab w:val="left" w:leader="none" w:pos="1832"/>
          <w:tab w:val="left" w:leader="none" w:pos="2748"/>
          <w:tab w:val="left" w:leader="none" w:pos="3664"/>
          <w:tab w:val="left" w:leader="none" w:pos="4580"/>
          <w:tab w:val="left" w:leader="none" w:pos="5496"/>
          <w:tab w:val="left" w:leader="none" w:pos="6412"/>
          <w:tab w:val="left" w:leader="none" w:pos="7328"/>
          <w:tab w:val="left" w:leader="none" w:pos="8244"/>
          <w:tab w:val="left" w:leader="none" w:pos="9160"/>
          <w:tab w:val="left" w:leader="none" w:pos="10076"/>
          <w:tab w:val="left" w:leader="none" w:pos="10992"/>
          <w:tab w:val="left" w:leader="none" w:pos="11908"/>
          <w:tab w:val="left" w:leader="none" w:pos="12824"/>
          <w:tab w:val="left" w:leader="none" w:pos="13740"/>
          <w:tab w:val="left" w:leader="none" w:pos="14656"/>
        </w:tabs>
        <w:spacing w:after="0" w:before="0" w:line="240" w:lineRule="auto"/>
        <w:ind w:left="735" w:right="0" w:hanging="360"/>
        <w:jc w:val="both"/>
        <w:rPr>
          <w:rFonts w:ascii="Times New Roman" w:cs="Times New Roman" w:eastAsia="Times New Roman" w:hAnsi="Times New Roman"/>
          <w:b w:val="1"/>
          <w:i w:val="0"/>
          <w:smallCaps w:val="1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Паспорт рабочей программы  учебной дисциплины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«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0"/>
        </w:rPr>
        <w:t xml:space="preserve">ОГСЭ. 05 «Основы финансовой грамотности»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916"/>
          <w:tab w:val="left" w:leader="none" w:pos="1832"/>
          <w:tab w:val="left" w:leader="none" w:pos="2748"/>
          <w:tab w:val="left" w:leader="none" w:pos="3664"/>
          <w:tab w:val="left" w:leader="none" w:pos="4580"/>
          <w:tab w:val="left" w:leader="none" w:pos="5496"/>
          <w:tab w:val="left" w:leader="none" w:pos="6412"/>
          <w:tab w:val="left" w:leader="none" w:pos="7328"/>
          <w:tab w:val="left" w:leader="none" w:pos="8244"/>
          <w:tab w:val="left" w:leader="none" w:pos="9160"/>
          <w:tab w:val="left" w:leader="none" w:pos="10076"/>
          <w:tab w:val="left" w:leader="none" w:pos="10992"/>
          <w:tab w:val="left" w:leader="none" w:pos="11908"/>
          <w:tab w:val="left" w:leader="none" w:pos="12824"/>
          <w:tab w:val="left" w:leader="none" w:pos="13740"/>
          <w:tab w:val="left" w:leader="none" w:pos="14656"/>
        </w:tabs>
        <w:spacing w:after="0" w:before="0" w:line="240" w:lineRule="auto"/>
        <w:ind w:left="375" w:right="0" w:firstLine="0"/>
        <w:jc w:val="both"/>
        <w:rPr>
          <w:rFonts w:ascii="Times New Roman" w:cs="Times New Roman" w:eastAsia="Times New Roman" w:hAnsi="Times New Roman"/>
          <w:b w:val="1"/>
          <w:i w:val="0"/>
          <w:smallCaps w:val="1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A">
      <w:pPr>
        <w:pStyle w:val="Heading1"/>
        <w:numPr>
          <w:ilvl w:val="1"/>
          <w:numId w:val="8"/>
        </w:numPr>
        <w:tabs>
          <w:tab w:val="left" w:leader="none" w:pos="579"/>
        </w:tabs>
        <w:spacing w:line="267" w:lineRule="auto"/>
        <w:ind w:left="517" w:hanging="360"/>
        <w:jc w:val="both"/>
        <w:rPr/>
      </w:pPr>
      <w:r w:rsidDel="00000000" w:rsidR="00000000" w:rsidRPr="00000000">
        <w:rPr>
          <w:rtl w:val="0"/>
        </w:rPr>
        <w:t xml:space="preserve">Область применения примерной программы</w:t>
      </w:r>
    </w:p>
    <w:p w:rsidR="00000000" w:rsidDel="00000000" w:rsidP="00000000" w:rsidRDefault="00000000" w:rsidRPr="00000000" w14:paraId="000000DB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C">
      <w:pPr>
        <w:tabs>
          <w:tab w:val="left" w:leader="none" w:pos="916"/>
          <w:tab w:val="left" w:leader="none" w:pos="1470"/>
          <w:tab w:val="left" w:leader="none" w:pos="1832"/>
          <w:tab w:val="left" w:leader="none" w:pos="2748"/>
          <w:tab w:val="left" w:leader="none" w:pos="3664"/>
          <w:tab w:val="left" w:leader="none" w:pos="4580"/>
          <w:tab w:val="left" w:leader="none" w:pos="5496"/>
          <w:tab w:val="left" w:leader="none" w:pos="6412"/>
          <w:tab w:val="left" w:leader="none" w:pos="7328"/>
          <w:tab w:val="left" w:leader="none" w:pos="8244"/>
          <w:tab w:val="left" w:leader="none" w:pos="9160"/>
          <w:tab w:val="left" w:leader="none" w:pos="10076"/>
          <w:tab w:val="left" w:leader="none" w:pos="10992"/>
          <w:tab w:val="left" w:leader="none" w:pos="11908"/>
          <w:tab w:val="left" w:leader="none" w:pos="12824"/>
          <w:tab w:val="left" w:leader="none" w:pos="13740"/>
          <w:tab w:val="left" w:leader="none" w:pos="14656"/>
        </w:tabs>
        <w:jc w:val="both"/>
        <w:rPr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Рабочая программа учебной дисциплины является частью основной образовательной программы в соответствии с ФГОС СПО по специальности 43.02.16 «Туризм и гостеприимство».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58" w:right="423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Учебная дисциплина «Основы финансовой грамотности» принадлежит к профессиональному учебному циклу</w:t>
      </w:r>
    </w:p>
    <w:p w:rsidR="00000000" w:rsidDel="00000000" w:rsidP="00000000" w:rsidRDefault="00000000" w:rsidRPr="00000000" w14:paraId="000000D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58" w:right="423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1.2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Место учебной дисциплины в учебного плане </w:t>
      </w:r>
    </w:p>
    <w:p w:rsidR="00000000" w:rsidDel="00000000" w:rsidP="00000000" w:rsidRDefault="00000000" w:rsidRPr="00000000" w14:paraId="000000E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709"/>
          <w:tab w:val="left" w:leader="none" w:pos="1832"/>
          <w:tab w:val="left" w:leader="none" w:pos="2748"/>
          <w:tab w:val="left" w:leader="none" w:pos="3664"/>
          <w:tab w:val="left" w:leader="none" w:pos="4580"/>
          <w:tab w:val="left" w:leader="none" w:pos="5496"/>
          <w:tab w:val="left" w:leader="none" w:pos="6412"/>
          <w:tab w:val="left" w:leader="none" w:pos="7328"/>
          <w:tab w:val="left" w:leader="none" w:pos="8244"/>
          <w:tab w:val="left" w:leader="none" w:pos="9160"/>
          <w:tab w:val="left" w:leader="none" w:pos="10076"/>
          <w:tab w:val="left" w:leader="none" w:pos="10992"/>
          <w:tab w:val="left" w:leader="none" w:pos="11908"/>
          <w:tab w:val="left" w:leader="none" w:pos="12824"/>
          <w:tab w:val="left" w:leader="none" w:pos="13740"/>
          <w:tab w:val="left" w:leader="none" w:pos="14656"/>
        </w:tabs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ОГСЭ. 05 «Основы проектной деятельности» является учебной дисциплиной профессионального образовательной программы в соответствии с ФГОС СПО по специальности  43.02.16 «Туризм и гостеприимство».</w:t>
      </w:r>
    </w:p>
    <w:p w:rsidR="00000000" w:rsidDel="00000000" w:rsidP="00000000" w:rsidRDefault="00000000" w:rsidRPr="00000000" w14:paraId="000000E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18" w:right="423" w:firstLine="0"/>
        <w:jc w:val="both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3">
      <w:pPr>
        <w:pStyle w:val="Heading1"/>
        <w:tabs>
          <w:tab w:val="left" w:leader="none" w:pos="579"/>
        </w:tabs>
        <w:spacing w:before="1" w:line="274" w:lineRule="auto"/>
        <w:rPr/>
      </w:pPr>
      <w:r w:rsidDel="00000000" w:rsidR="00000000" w:rsidRPr="00000000">
        <w:rPr>
          <w:rtl w:val="0"/>
        </w:rPr>
        <w:t xml:space="preserve">1.3 Цель и планируемые результаты освоения дисциплины:</w:t>
      </w:r>
    </w:p>
    <w:p w:rsidR="00000000" w:rsidDel="00000000" w:rsidP="00000000" w:rsidRDefault="00000000" w:rsidRPr="00000000" w14:paraId="000000E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58" w:right="0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В результате освоения дисциплины обучающийся должен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знать:</w:t>
      </w:r>
    </w:p>
    <w:p w:rsidR="00000000" w:rsidDel="00000000" w:rsidP="00000000" w:rsidRDefault="00000000" w:rsidRPr="00000000" w14:paraId="000000E5">
      <w:pPr>
        <w:keepNext w:val="0"/>
        <w:keepLines w:val="0"/>
        <w:pageBreakBefore w:val="0"/>
        <w:widowControl w:val="0"/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359"/>
        </w:tabs>
        <w:spacing w:after="0" w:before="0" w:line="240" w:lineRule="auto"/>
        <w:ind w:left="358" w:right="0" w:hanging="141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сущностьбанковскойсистемывРоссии,критерииопределениянадежностибанков;</w:t>
      </w:r>
    </w:p>
    <w:p w:rsidR="00000000" w:rsidDel="00000000" w:rsidP="00000000" w:rsidRDefault="00000000" w:rsidRPr="00000000" w14:paraId="000000E6">
      <w:pPr>
        <w:keepNext w:val="0"/>
        <w:keepLines w:val="0"/>
        <w:pageBreakBefore w:val="0"/>
        <w:widowControl w:val="0"/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359"/>
        </w:tabs>
        <w:spacing w:after="0" w:before="0" w:line="240" w:lineRule="auto"/>
        <w:ind w:left="358" w:right="0" w:hanging="141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сущность кредитования, виды кредитов и условия их оформления;</w:t>
      </w:r>
    </w:p>
    <w:p w:rsidR="00000000" w:rsidDel="00000000" w:rsidP="00000000" w:rsidRDefault="00000000" w:rsidRPr="00000000" w14:paraId="000000E7">
      <w:pPr>
        <w:keepNext w:val="0"/>
        <w:keepLines w:val="0"/>
        <w:pageBreakBefore w:val="0"/>
        <w:widowControl w:val="0"/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359"/>
        </w:tabs>
        <w:spacing w:after="0" w:before="0" w:line="240" w:lineRule="auto"/>
        <w:ind w:left="358" w:right="0" w:hanging="141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принципы работы фондовой биржи, ее участники;</w:t>
      </w:r>
    </w:p>
    <w:p w:rsidR="00000000" w:rsidDel="00000000" w:rsidP="00000000" w:rsidRDefault="00000000" w:rsidRPr="00000000" w14:paraId="000000E8">
      <w:pPr>
        <w:keepNext w:val="0"/>
        <w:keepLines w:val="0"/>
        <w:pageBreakBefore w:val="0"/>
        <w:widowControl w:val="0"/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359"/>
        </w:tabs>
        <w:spacing w:after="0" w:before="0" w:line="240" w:lineRule="auto"/>
        <w:ind w:left="358" w:right="0" w:hanging="141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виды доходов, налогооблагаемые доходы;</w:t>
      </w:r>
    </w:p>
    <w:p w:rsidR="00000000" w:rsidDel="00000000" w:rsidP="00000000" w:rsidRDefault="00000000" w:rsidRPr="00000000" w14:paraId="000000E9">
      <w:pPr>
        <w:keepNext w:val="0"/>
        <w:keepLines w:val="0"/>
        <w:pageBreakBefore w:val="0"/>
        <w:widowControl w:val="0"/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359"/>
        </w:tabs>
        <w:spacing w:after="0" w:before="0" w:line="275" w:lineRule="auto"/>
        <w:ind w:left="358" w:right="0" w:hanging="141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сущность пенсионного обеспечения, виды пенсий;</w:t>
      </w:r>
    </w:p>
    <w:p w:rsidR="00000000" w:rsidDel="00000000" w:rsidP="00000000" w:rsidRDefault="00000000" w:rsidRPr="00000000" w14:paraId="000000EA">
      <w:pPr>
        <w:keepNext w:val="0"/>
        <w:keepLines w:val="0"/>
        <w:pageBreakBefore w:val="0"/>
        <w:widowControl w:val="0"/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359"/>
        </w:tabs>
        <w:spacing w:after="0" w:before="0" w:line="275" w:lineRule="auto"/>
        <w:ind w:left="358" w:right="0" w:hanging="141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сущностьпредпринимательскойдеятельности,еевиды,преимуществаинедостатки;</w:t>
      </w:r>
    </w:p>
    <w:p w:rsidR="00000000" w:rsidDel="00000000" w:rsidP="00000000" w:rsidRDefault="00000000" w:rsidRPr="00000000" w14:paraId="000000EB">
      <w:pPr>
        <w:keepNext w:val="0"/>
        <w:keepLines w:val="0"/>
        <w:pageBreakBefore w:val="0"/>
        <w:widowControl w:val="0"/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359"/>
        </w:tabs>
        <w:spacing w:after="0" w:before="66" w:line="240" w:lineRule="auto"/>
        <w:ind w:left="358" w:right="0" w:hanging="141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основные этапы создания собственного бизнеса;</w:t>
      </w:r>
    </w:p>
    <w:p w:rsidR="00000000" w:rsidDel="00000000" w:rsidP="00000000" w:rsidRDefault="00000000" w:rsidRPr="00000000" w14:paraId="000000EC">
      <w:pPr>
        <w:keepNext w:val="0"/>
        <w:keepLines w:val="0"/>
        <w:pageBreakBefore w:val="0"/>
        <w:widowControl w:val="0"/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359"/>
        </w:tabs>
        <w:spacing w:after="0" w:before="0" w:line="240" w:lineRule="auto"/>
        <w:ind w:left="158" w:right="1017" w:firstLine="6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преимущества и недостатки различных организационно-правовых форм предприятия.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359"/>
        </w:tabs>
        <w:spacing w:after="0" w:before="0" w:line="240" w:lineRule="auto"/>
        <w:ind w:left="218" w:right="1017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В результате освоения дисциплины обучающийся должен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уметь:</w:t>
      </w:r>
    </w:p>
    <w:p w:rsidR="00000000" w:rsidDel="00000000" w:rsidP="00000000" w:rsidRDefault="00000000" w:rsidRPr="00000000" w14:paraId="000000EE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66"/>
          <w:tab w:val="left" w:leader="none" w:pos="867"/>
        </w:tabs>
        <w:spacing w:after="0" w:before="1" w:line="240" w:lineRule="auto"/>
        <w:ind w:left="158" w:right="434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рассчитыватьдоходысвоейсемьи,полученныеизразныхисточниковиостающиесявраспоряжениипослеуплаты налогов;</w:t>
      </w:r>
    </w:p>
    <w:p w:rsidR="00000000" w:rsidDel="00000000" w:rsidP="00000000" w:rsidRDefault="00000000" w:rsidRPr="00000000" w14:paraId="000000EF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66"/>
          <w:tab w:val="left" w:leader="none" w:pos="867"/>
        </w:tabs>
        <w:spacing w:after="0" w:before="0" w:line="240" w:lineRule="auto"/>
        <w:ind w:left="866" w:right="0" w:hanging="709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рационально использовать полученные доходы на разных этапах жизни семьи;</w:t>
      </w:r>
    </w:p>
    <w:p w:rsidR="00000000" w:rsidDel="00000000" w:rsidP="00000000" w:rsidRDefault="00000000" w:rsidRPr="00000000" w14:paraId="000000F0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66"/>
          <w:tab w:val="left" w:leader="none" w:pos="867"/>
        </w:tabs>
        <w:spacing w:after="0" w:before="0" w:line="240" w:lineRule="auto"/>
        <w:ind w:left="866" w:right="0" w:hanging="709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контролировать свои расходы и использовать разные способы экономии денег;</w:t>
      </w:r>
    </w:p>
    <w:p w:rsidR="00000000" w:rsidDel="00000000" w:rsidP="00000000" w:rsidRDefault="00000000" w:rsidRPr="00000000" w14:paraId="000000F1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66"/>
          <w:tab w:val="left" w:leader="none" w:pos="867"/>
        </w:tabs>
        <w:spacing w:after="0" w:before="0" w:line="240" w:lineRule="auto"/>
        <w:ind w:left="158" w:right="431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составлять бюджет семьи ,оцениватьегодефицит(профицит),выявлятьпричинывозникновениядефицита бюджета и пути его ликвидации;</w:t>
      </w:r>
    </w:p>
    <w:p w:rsidR="00000000" w:rsidDel="00000000" w:rsidP="00000000" w:rsidRDefault="00000000" w:rsidRPr="00000000" w14:paraId="000000F2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66"/>
          <w:tab w:val="left" w:leader="none" w:pos="867"/>
        </w:tabs>
        <w:spacing w:after="0" w:before="0" w:line="240" w:lineRule="auto"/>
        <w:ind w:left="158" w:right="426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выбратьизбанковскихсберегательныхвкладовтот,которыйвнаибольшейстепениотвечаетпоставленнойцели;рассчитатьпроцентныйдоход повкладу;</w:t>
      </w:r>
    </w:p>
    <w:p w:rsidR="00000000" w:rsidDel="00000000" w:rsidP="00000000" w:rsidRDefault="00000000" w:rsidRPr="00000000" w14:paraId="000000F3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66"/>
          <w:tab w:val="left" w:leader="none" w:pos="867"/>
          <w:tab w:val="left" w:leader="none" w:pos="2089"/>
          <w:tab w:val="left" w:leader="none" w:pos="3648"/>
          <w:tab w:val="left" w:leader="none" w:pos="5063"/>
          <w:tab w:val="left" w:leader="none" w:pos="6533"/>
          <w:tab w:val="left" w:leader="none" w:pos="6874"/>
          <w:tab w:val="left" w:leader="none" w:pos="8546"/>
        </w:tabs>
        <w:spacing w:after="0" w:before="0" w:line="240" w:lineRule="auto"/>
        <w:ind w:left="158" w:right="431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различать</w:t>
        <w:tab/>
        <w:t xml:space="preserve">обязательное</w:t>
        <w:tab/>
        <w:t xml:space="preserve">пенсионное</w:t>
        <w:tab/>
        <w:t xml:space="preserve">страхование</w:t>
        <w:tab/>
        <w:t xml:space="preserve">и</w:t>
        <w:tab/>
        <w:t xml:space="preserve">добровольные</w:t>
        <w:tab/>
        <w:t xml:space="preserve">пенсионные накопления, альтернативные способы накопления на пенсию;</w:t>
      </w:r>
    </w:p>
    <w:p w:rsidR="00000000" w:rsidDel="00000000" w:rsidP="00000000" w:rsidRDefault="00000000" w:rsidRPr="00000000" w14:paraId="000000F4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66"/>
          <w:tab w:val="left" w:leader="none" w:pos="867"/>
        </w:tabs>
        <w:spacing w:after="0" w:before="0" w:line="240" w:lineRule="auto"/>
        <w:ind w:left="158" w:right="43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получатьнеобходимуюинформациюнаофициальныхсайтахЦБиАгентствапострахованию вкладов и выбрать банк для размещения своих сбережений;</w:t>
      </w:r>
    </w:p>
    <w:p w:rsidR="00000000" w:rsidDel="00000000" w:rsidP="00000000" w:rsidRDefault="00000000" w:rsidRPr="00000000" w14:paraId="000000F5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926"/>
          <w:tab w:val="left" w:leader="none" w:pos="927"/>
        </w:tabs>
        <w:spacing w:after="0" w:before="0" w:line="240" w:lineRule="auto"/>
        <w:ind w:left="926" w:right="0" w:hanging="769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различать организационно-правовые формы организаций;</w:t>
      </w:r>
    </w:p>
    <w:p w:rsidR="00000000" w:rsidDel="00000000" w:rsidP="00000000" w:rsidRDefault="00000000" w:rsidRPr="00000000" w14:paraId="000000F6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66"/>
          <w:tab w:val="left" w:leader="none" w:pos="867"/>
        </w:tabs>
        <w:spacing w:after="0" w:before="0" w:line="240" w:lineRule="auto"/>
        <w:ind w:left="158" w:right="429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защититьсебяотрисковутратыздоровья,трудоспособностииимуществаприпомощистрахования;</w:t>
      </w:r>
    </w:p>
    <w:p w:rsidR="00000000" w:rsidDel="00000000" w:rsidP="00000000" w:rsidRDefault="00000000" w:rsidRPr="00000000" w14:paraId="000000F7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66"/>
          <w:tab w:val="left" w:leader="none" w:pos="867"/>
        </w:tabs>
        <w:spacing w:after="0" w:before="0" w:line="240" w:lineRule="auto"/>
        <w:ind w:left="866" w:right="0" w:hanging="709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различать обязательное и добровольное страхование.</w:t>
      </w:r>
    </w:p>
    <w:p w:rsidR="00000000" w:rsidDel="00000000" w:rsidP="00000000" w:rsidRDefault="00000000" w:rsidRPr="00000000" w14:paraId="000000F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66"/>
          <w:tab w:val="left" w:leader="none" w:pos="867"/>
        </w:tabs>
        <w:spacing w:after="0" w:before="0" w:line="240" w:lineRule="auto"/>
        <w:ind w:left="157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9">
      <w:pPr>
        <w:ind w:left="139" w:right="3" w:firstLine="0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1.4 Количество часов на освоение программы учебной дисциплины: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A">
      <w:pPr>
        <w:keepNext w:val="1"/>
        <w:tabs>
          <w:tab w:val="left" w:leader="none" w:pos="916"/>
          <w:tab w:val="left" w:leader="none" w:pos="1832"/>
          <w:tab w:val="left" w:leader="none" w:pos="2748"/>
          <w:tab w:val="left" w:leader="none" w:pos="3664"/>
          <w:tab w:val="left" w:leader="none" w:pos="4580"/>
          <w:tab w:val="left" w:leader="none" w:pos="5496"/>
          <w:tab w:val="left" w:leader="none" w:pos="6412"/>
          <w:tab w:val="left" w:leader="none" w:pos="7328"/>
          <w:tab w:val="left" w:leader="none" w:pos="8244"/>
          <w:tab w:val="left" w:leader="none" w:pos="9160"/>
          <w:tab w:val="left" w:leader="none" w:pos="10076"/>
          <w:tab w:val="left" w:leader="none" w:pos="10992"/>
          <w:tab w:val="left" w:leader="none" w:pos="11908"/>
          <w:tab w:val="left" w:leader="none" w:pos="12824"/>
          <w:tab w:val="left" w:leader="none" w:pos="13740"/>
          <w:tab w:val="left" w:leader="none" w:pos="14656"/>
        </w:tabs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Максимальная учебная нагрузка – 36 часов, в том числе:</w:t>
      </w:r>
    </w:p>
    <w:p w:rsidR="00000000" w:rsidDel="00000000" w:rsidP="00000000" w:rsidRDefault="00000000" w:rsidRPr="00000000" w14:paraId="000000FB">
      <w:pPr>
        <w:keepNext w:val="1"/>
        <w:tabs>
          <w:tab w:val="left" w:leader="none" w:pos="916"/>
          <w:tab w:val="left" w:leader="none" w:pos="1832"/>
          <w:tab w:val="left" w:leader="none" w:pos="2748"/>
          <w:tab w:val="left" w:leader="none" w:pos="3664"/>
          <w:tab w:val="left" w:leader="none" w:pos="4580"/>
          <w:tab w:val="left" w:leader="none" w:pos="5496"/>
          <w:tab w:val="left" w:leader="none" w:pos="6412"/>
          <w:tab w:val="left" w:leader="none" w:pos="7328"/>
          <w:tab w:val="left" w:leader="none" w:pos="8244"/>
          <w:tab w:val="left" w:leader="none" w:pos="9160"/>
          <w:tab w:val="left" w:leader="none" w:pos="10076"/>
          <w:tab w:val="left" w:leader="none" w:pos="10992"/>
          <w:tab w:val="left" w:leader="none" w:pos="11908"/>
          <w:tab w:val="left" w:leader="none" w:pos="12824"/>
          <w:tab w:val="left" w:leader="none" w:pos="13740"/>
          <w:tab w:val="left" w:leader="none" w:pos="14656"/>
        </w:tabs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- обязательная аудиторная учебная нагрузка – 36 часа</w:t>
      </w:r>
    </w:p>
    <w:p w:rsidR="00000000" w:rsidDel="00000000" w:rsidP="00000000" w:rsidRDefault="00000000" w:rsidRPr="00000000" w14:paraId="000000F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66"/>
          <w:tab w:val="left" w:leader="none" w:pos="867"/>
        </w:tabs>
        <w:spacing w:after="0" w:before="0" w:line="240" w:lineRule="auto"/>
        <w:ind w:left="157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66"/>
          <w:tab w:val="left" w:leader="none" w:pos="867"/>
        </w:tabs>
        <w:spacing w:after="0" w:before="0" w:line="240" w:lineRule="auto"/>
        <w:ind w:left="157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E">
      <w:pPr>
        <w:widowControl w:val="1"/>
        <w:ind w:left="840" w:firstLine="0"/>
        <w:rPr>
          <w:sz w:val="24"/>
          <w:szCs w:val="24"/>
        </w:rPr>
      </w:pPr>
      <w:r w:rsidDel="00000000" w:rsidR="00000000" w:rsidRPr="00000000">
        <w:rPr>
          <w:b w:val="1"/>
          <w:color w:val="000000"/>
          <w:sz w:val="24"/>
          <w:szCs w:val="24"/>
          <w:rtl w:val="0"/>
        </w:rPr>
        <w:t xml:space="preserve">1.5. Результаты освоения учебной дисциплины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F">
      <w:pPr>
        <w:widowControl w:val="1"/>
        <w:ind w:left="827" w:right="220" w:firstLine="0.9999999999999432"/>
        <w:rPr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Результатом освоения рабочей программы учебной дисциплины является освоение обу чающимися общих (ОК) и профессиональных (ПК)компетенций, оценка достижения обу чающимися личностных результатов программы воспитания в рамках изучения учебной  дисциплины общепрофессионального цикла:</w:t>
      </w:r>
      <w:r w:rsidDel="00000000" w:rsidR="00000000" w:rsidRPr="00000000">
        <w:rPr>
          <w:rtl w:val="0"/>
        </w:rPr>
      </w:r>
    </w:p>
    <w:tbl>
      <w:tblPr>
        <w:tblStyle w:val="Table2"/>
        <w:tblW w:w="9838.0" w:type="dxa"/>
        <w:jc w:val="left"/>
        <w:tblInd w:w="-100.0" w:type="dxa"/>
        <w:tblLayout w:type="fixed"/>
        <w:tblLook w:val="0400"/>
      </w:tblPr>
      <w:tblGrid>
        <w:gridCol w:w="731"/>
        <w:gridCol w:w="9107"/>
        <w:tblGridChange w:id="0">
          <w:tblGrid>
            <w:gridCol w:w="731"/>
            <w:gridCol w:w="9107"/>
          </w:tblGrid>
        </w:tblGridChange>
      </w:tblGrid>
      <w:tr>
        <w:trPr>
          <w:cantSplit w:val="0"/>
          <w:trHeight w:val="288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00">
            <w:pPr>
              <w:widowControl w:val="1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000000"/>
                <w:sz w:val="24"/>
                <w:szCs w:val="24"/>
                <w:rtl w:val="0"/>
              </w:rPr>
              <w:t xml:space="preserve">Код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01">
            <w:pPr>
              <w:widowControl w:val="1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000000"/>
                <w:sz w:val="24"/>
                <w:szCs w:val="24"/>
                <w:rtl w:val="0"/>
              </w:rPr>
              <w:t xml:space="preserve">Наименование результата обучения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8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02">
            <w:pPr>
              <w:widowControl w:val="1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ПК 1.4 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03">
            <w:pPr>
              <w:widowControl w:val="1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Осуществлять расчеты с потребителями за предоставленные услуги</w:t>
            </w:r>
          </w:p>
        </w:tc>
      </w:tr>
      <w:tr>
        <w:trPr>
          <w:cantSplit w:val="0"/>
          <w:trHeight w:val="686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0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52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ОК 01.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0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1558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Выбирать способы решения задач профессиональной деятельности применительно к различным контекстам</w:t>
            </w:r>
          </w:p>
        </w:tc>
      </w:tr>
      <w:tr>
        <w:trPr>
          <w:cantSplit w:val="0"/>
          <w:trHeight w:val="562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0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ОК 02.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0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Использовать современные средства поиска, анализа и интерпретации информации, и информационные технологии для выполнения задач профессиональной деятельности</w:t>
            </w:r>
          </w:p>
        </w:tc>
      </w:tr>
      <w:tr>
        <w:trPr>
          <w:cantSplit w:val="0"/>
          <w:trHeight w:val="562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0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7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ОК 03.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0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643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Планировать и реализовывать собственное профессиональное и личностное развитие, предпринимательскую деятельность в профессиональной сфере, использовать знания по финансовой грамотности в различных жизненных ситуациях</w:t>
            </w:r>
          </w:p>
        </w:tc>
      </w:tr>
      <w:tr>
        <w:trPr>
          <w:cantSplit w:val="0"/>
          <w:trHeight w:val="715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0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ОК 04.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0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Эффективно взаимодействовать и работать в коллективе и команде</w:t>
            </w:r>
          </w:p>
        </w:tc>
      </w:tr>
      <w:tr>
        <w:trPr>
          <w:cantSplit w:val="0"/>
          <w:trHeight w:val="574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0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ОК 05.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1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Осуществлять устную и письменную коммуникацию на государственном языке Российской Федерации с учетом особенностей социального и культурного контекста</w:t>
            </w:r>
          </w:p>
        </w:tc>
      </w:tr>
      <w:tr>
        <w:trPr>
          <w:cantSplit w:val="0"/>
          <w:trHeight w:val="838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1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ОК 07.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1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8.0000000000000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Содействовать сохранению окружающей среды, ресурсосбережению, применять знания об изменении климата, принципы бережливого производства,</w:t>
            </w:r>
          </w:p>
          <w:p w:rsidR="00000000" w:rsidDel="00000000" w:rsidP="00000000" w:rsidRDefault="00000000" w:rsidRPr="00000000" w14:paraId="0000011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2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эффективно действовать в чрезвычайных ситуациях</w:t>
            </w:r>
          </w:p>
        </w:tc>
      </w:tr>
      <w:tr>
        <w:trPr>
          <w:cantSplit w:val="0"/>
          <w:trHeight w:val="741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1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55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ОК 09.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1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1275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Пользоваться профессиональной документацией на государственном и иностранном языках</w:t>
            </w:r>
          </w:p>
        </w:tc>
      </w:tr>
    </w:tbl>
    <w:p w:rsidR="00000000" w:rsidDel="00000000" w:rsidP="00000000" w:rsidRDefault="00000000" w:rsidRPr="00000000" w14:paraId="00000117">
      <w:pPr>
        <w:widowControl w:val="1"/>
        <w:spacing w:after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3"/>
        <w:tblW w:w="9838.0" w:type="dxa"/>
        <w:jc w:val="left"/>
        <w:tblInd w:w="-100.0" w:type="dxa"/>
        <w:tblLayout w:type="fixed"/>
        <w:tblLook w:val="0400"/>
      </w:tblPr>
      <w:tblGrid>
        <w:gridCol w:w="5214"/>
        <w:gridCol w:w="4624"/>
        <w:tblGridChange w:id="0">
          <w:tblGrid>
            <w:gridCol w:w="5214"/>
            <w:gridCol w:w="4624"/>
          </w:tblGrid>
        </w:tblGridChange>
      </w:tblGrid>
      <w:tr>
        <w:trPr>
          <w:cantSplit w:val="0"/>
          <w:trHeight w:val="1130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18">
            <w:pPr>
              <w:widowControl w:val="1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Личностные результаты 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9">
            <w:pPr>
              <w:widowControl w:val="1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реализации программы воспитания 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A">
            <w:pPr>
              <w:widowControl w:val="1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i w:val="1"/>
                <w:color w:val="000000"/>
                <w:sz w:val="20"/>
                <w:szCs w:val="20"/>
                <w:rtl w:val="0"/>
              </w:rPr>
              <w:t xml:space="preserve">(дескрипторы)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1B">
            <w:pPr>
              <w:widowControl w:val="1"/>
              <w:ind w:left="137" w:right="81" w:firstLine="0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Код личностных ре зультатов реализации  программы воспита ния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63" w:hRule="atLeast"/>
          <w:tblHeader w:val="0"/>
        </w:trPr>
        <w:tc>
          <w:tcPr>
            <w:gridSpan w:val="2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1C">
            <w:pPr>
              <w:widowControl w:val="1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000000"/>
                <w:sz w:val="24"/>
                <w:szCs w:val="24"/>
                <w:rtl w:val="0"/>
              </w:rPr>
              <w:t xml:space="preserve">Личностные результаты реализации программы воспитания,  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D">
            <w:pPr>
              <w:widowControl w:val="1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000000"/>
                <w:sz w:val="24"/>
                <w:szCs w:val="24"/>
                <w:rtl w:val="0"/>
              </w:rPr>
              <w:t xml:space="preserve">определенные отраслевыми требованиями к деловым качествам личности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85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1F">
            <w:pPr>
              <w:widowControl w:val="1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Выполняющий профессиональные навыки в соответствии с требова-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20">
            <w:pPr>
              <w:widowControl w:val="1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000000"/>
                <w:sz w:val="24"/>
                <w:szCs w:val="24"/>
                <w:rtl w:val="0"/>
              </w:rPr>
              <w:t xml:space="preserve">ЛРв13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21">
      <w:pPr>
        <w:widowControl w:val="1"/>
        <w:spacing w:after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2">
      <w:pPr>
        <w:widowControl w:val="1"/>
        <w:ind w:right="275"/>
        <w:jc w:val="right"/>
        <w:rPr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5 </w:t>
      </w:r>
      <w:r w:rsidDel="00000000" w:rsidR="00000000" w:rsidRPr="00000000">
        <w:rPr>
          <w:rtl w:val="0"/>
        </w:rPr>
      </w:r>
    </w:p>
    <w:tbl>
      <w:tblPr>
        <w:tblStyle w:val="Table4"/>
        <w:tblW w:w="9838.0" w:type="dxa"/>
        <w:jc w:val="left"/>
        <w:tblInd w:w="-100.0" w:type="dxa"/>
        <w:tblLayout w:type="fixed"/>
        <w:tblLook w:val="0400"/>
      </w:tblPr>
      <w:tblGrid>
        <w:gridCol w:w="9120"/>
        <w:gridCol w:w="718"/>
        <w:tblGridChange w:id="0">
          <w:tblGrid>
            <w:gridCol w:w="9120"/>
            <w:gridCol w:w="718"/>
          </w:tblGrid>
        </w:tblGridChange>
      </w:tblGrid>
      <w:tr>
        <w:trPr>
          <w:cantSplit w:val="0"/>
          <w:trHeight w:val="487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23">
            <w:pPr>
              <w:widowControl w:val="1"/>
              <w:ind w:left="116" w:firstLine="0"/>
              <w:rPr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ниями профессиональных стандартов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24">
            <w:pPr>
              <w:widowControl w:val="1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037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25">
            <w:pPr>
              <w:widowControl w:val="1"/>
              <w:ind w:left="112" w:right="50" w:hanging="3.000000000000007"/>
              <w:rPr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Проявляющий сознательное отношение к непрерывному образованию  как условию успешной профессиональной и общественной деятель ности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26">
            <w:pPr>
              <w:widowControl w:val="1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000000"/>
                <w:sz w:val="24"/>
                <w:szCs w:val="24"/>
                <w:rtl w:val="0"/>
              </w:rPr>
              <w:t xml:space="preserve">ЛРв 14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039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27">
            <w:pPr>
              <w:widowControl w:val="1"/>
              <w:ind w:left="110" w:right="49" w:hanging="0.9999999999999964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Демонстрирующий готовность и способность вести диалог с другими  людьми, достигать в нем взаимопонимания, находить общие цели и  сотрудничать для их достижения в профессиональной деятельности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28">
            <w:pPr>
              <w:widowControl w:val="1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000000"/>
                <w:sz w:val="24"/>
                <w:szCs w:val="24"/>
                <w:rtl w:val="0"/>
              </w:rPr>
              <w:t xml:space="preserve">ЛРв 15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61" w:hRule="atLeast"/>
          <w:tblHeader w:val="0"/>
        </w:trPr>
        <w:tc>
          <w:tcPr>
            <w:gridSpan w:val="2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29">
            <w:pPr>
              <w:widowControl w:val="1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000000"/>
                <w:sz w:val="24"/>
                <w:szCs w:val="24"/>
                <w:rtl w:val="0"/>
              </w:rPr>
              <w:t xml:space="preserve">Личностные результаты реализации программы воспитания,  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A">
            <w:pPr>
              <w:widowControl w:val="1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000000"/>
                <w:sz w:val="24"/>
                <w:szCs w:val="24"/>
                <w:rtl w:val="0"/>
              </w:rPr>
              <w:t xml:space="preserve">определенные ключевыми работодателями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225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2C">
            <w:pPr>
              <w:widowControl w:val="1"/>
              <w:ind w:left="111" w:right="50" w:hanging="0.9999999999999964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Готовый соответствовать ожиданиям работодателей: проектно мыслящий,  эффективно взаимодействующий и сотрудничающий с членами команды.  Осознанно выполняющий профессиональные требования. Ответственный,  дисциплинированный, нацеленный на достижение поставленных целей.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2D">
            <w:pPr>
              <w:widowControl w:val="1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000000"/>
                <w:sz w:val="24"/>
                <w:szCs w:val="24"/>
                <w:rtl w:val="0"/>
              </w:rPr>
              <w:t xml:space="preserve">ЛРв 16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15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2E">
            <w:pPr>
              <w:widowControl w:val="1"/>
              <w:ind w:left="112" w:right="53" w:hanging="3.000000000000007"/>
              <w:rPr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Готовый к профессиональной конкуренции и конструктивно реагирующий  на критику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2F">
            <w:pPr>
              <w:widowControl w:val="1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000000"/>
                <w:sz w:val="24"/>
                <w:szCs w:val="24"/>
                <w:rtl w:val="0"/>
              </w:rPr>
              <w:t xml:space="preserve">ЛРв 17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15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30">
            <w:pPr>
              <w:widowControl w:val="1"/>
              <w:ind w:left="116" w:right="52" w:hanging="1.999999999999993"/>
              <w:rPr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Сохраняющий психологическую устойчивость в ситуативно сложных или  стремительно меняющихся ситуациях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31">
            <w:pPr>
              <w:widowControl w:val="1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000000"/>
                <w:sz w:val="24"/>
                <w:szCs w:val="24"/>
                <w:rtl w:val="0"/>
              </w:rPr>
              <w:t xml:space="preserve">ЛРв 18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63" w:hRule="atLeast"/>
          <w:tblHeader w:val="0"/>
        </w:trPr>
        <w:tc>
          <w:tcPr>
            <w:gridSpan w:val="2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32">
            <w:pPr>
              <w:widowControl w:val="1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000000"/>
                <w:sz w:val="24"/>
                <w:szCs w:val="24"/>
                <w:rtl w:val="0"/>
              </w:rPr>
              <w:t xml:space="preserve">Личностные результаты реализации программы воспитания,  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3">
            <w:pPr>
              <w:widowControl w:val="1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000000"/>
                <w:sz w:val="24"/>
                <w:szCs w:val="24"/>
                <w:rtl w:val="0"/>
              </w:rPr>
              <w:t xml:space="preserve">определенные субъектами образовательного процесса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61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35">
            <w:pPr>
              <w:widowControl w:val="1"/>
              <w:ind w:left="112" w:right="113" w:hanging="5.9999999999999964"/>
              <w:rPr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Гибко реагирующий на появление новых форм трудовой деятельно сти, готовый к их освоению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36">
            <w:pPr>
              <w:widowControl w:val="1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000000"/>
                <w:sz w:val="24"/>
                <w:szCs w:val="24"/>
                <w:rtl w:val="0"/>
              </w:rPr>
              <w:t xml:space="preserve">ЛРв 19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64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37">
            <w:pPr>
              <w:widowControl w:val="1"/>
              <w:ind w:left="111" w:right="113" w:hanging="0.9999999999999964"/>
              <w:rPr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Демонстрирующий умение планировать предпринимательскую дея тельность в профессиональной сфере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38">
            <w:pPr>
              <w:widowControl w:val="1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000000"/>
                <w:sz w:val="24"/>
                <w:szCs w:val="24"/>
                <w:rtl w:val="0"/>
              </w:rPr>
              <w:t xml:space="preserve">ЛРв 20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61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39">
            <w:pPr>
              <w:widowControl w:val="1"/>
              <w:ind w:left="111" w:right="115" w:hanging="3.000000000000007"/>
              <w:rPr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Демонстрирующий культуру в профессиональной и социально зна чимой деятельности, соответствующий имиджу колледжа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3A">
            <w:pPr>
              <w:widowControl w:val="1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000000"/>
                <w:sz w:val="24"/>
                <w:szCs w:val="24"/>
                <w:rtl w:val="0"/>
              </w:rPr>
              <w:t xml:space="preserve">ЛРв 21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3B">
      <w:pPr>
        <w:widowControl w:val="1"/>
        <w:spacing w:after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C">
      <w:pPr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D">
      <w:pPr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E">
      <w:pPr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F">
      <w:pPr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0">
      <w:pPr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1">
      <w:pPr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2">
      <w:pPr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3">
      <w:pPr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4">
      <w:pPr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5">
      <w:pPr>
        <w:pStyle w:val="Heading1"/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6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7">
      <w:pPr>
        <w:pStyle w:val="Heading1"/>
        <w:jc w:val="center"/>
        <w:rPr/>
      </w:pPr>
      <w:r w:rsidDel="00000000" w:rsidR="00000000" w:rsidRPr="00000000">
        <w:rPr>
          <w:rtl w:val="0"/>
        </w:rPr>
        <w:t xml:space="preserve">2. Структура и содержание рабочей программы учебной дисциплины </w:t>
      </w:r>
      <w:r w:rsidDel="00000000" w:rsidR="00000000" w:rsidRPr="00000000">
        <w:rPr>
          <w:color w:val="000000"/>
          <w:rtl w:val="0"/>
        </w:rPr>
        <w:t xml:space="preserve">«</w:t>
      </w:r>
      <w:r w:rsidDel="00000000" w:rsidR="00000000" w:rsidRPr="00000000">
        <w:rPr>
          <w:color w:val="000000"/>
          <w:u w:val="single"/>
          <w:rtl w:val="0"/>
        </w:rPr>
        <w:t xml:space="preserve">ОГСЭ. 05 «Основы финансовой грамотности»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8">
      <w:pPr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2.1. Объем учебной дисциплины и виды учебной работы</w:t>
      </w:r>
    </w:p>
    <w:p w:rsidR="00000000" w:rsidDel="00000000" w:rsidP="00000000" w:rsidRDefault="00000000" w:rsidRPr="00000000" w14:paraId="00000149">
      <w:pPr>
        <w:jc w:val="both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5"/>
        <w:tblW w:w="9854.0" w:type="dxa"/>
        <w:jc w:val="left"/>
        <w:tblInd w:w="-108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7479"/>
        <w:gridCol w:w="2375"/>
        <w:tblGridChange w:id="0">
          <w:tblGrid>
            <w:gridCol w:w="7479"/>
            <w:gridCol w:w="2375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4A">
            <w:pPr>
              <w:jc w:val="both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Вид учебной работы</w:t>
            </w:r>
          </w:p>
        </w:tc>
        <w:tc>
          <w:tcPr/>
          <w:p w:rsidR="00000000" w:rsidDel="00000000" w:rsidP="00000000" w:rsidRDefault="00000000" w:rsidRPr="00000000" w14:paraId="0000014B">
            <w:pPr>
              <w:jc w:val="both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Объем часов</w:t>
            </w:r>
          </w:p>
        </w:tc>
      </w:tr>
      <w:tr>
        <w:trPr>
          <w:cantSplit w:val="0"/>
          <w:trHeight w:val="285" w:hRule="atLeast"/>
          <w:tblHeader w:val="0"/>
        </w:trPr>
        <w:tc>
          <w:tcPr/>
          <w:p w:rsidR="00000000" w:rsidDel="00000000" w:rsidP="00000000" w:rsidRDefault="00000000" w:rsidRPr="00000000" w14:paraId="0000014C">
            <w:pPr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Максимальная учебная нагрузка (всего)</w:t>
            </w:r>
          </w:p>
        </w:tc>
        <w:tc>
          <w:tcPr/>
          <w:p w:rsidR="00000000" w:rsidDel="00000000" w:rsidP="00000000" w:rsidRDefault="00000000" w:rsidRPr="00000000" w14:paraId="0000014D">
            <w:pPr>
              <w:jc w:val="center"/>
              <w:rPr>
                <w:i w:val="1"/>
                <w:sz w:val="24"/>
                <w:szCs w:val="24"/>
              </w:rPr>
            </w:pPr>
            <w:r w:rsidDel="00000000" w:rsidR="00000000" w:rsidRPr="00000000">
              <w:rPr>
                <w:i w:val="1"/>
                <w:sz w:val="24"/>
                <w:szCs w:val="24"/>
                <w:rtl w:val="0"/>
              </w:rPr>
              <w:t xml:space="preserve">36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4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Внеаудиторная самостоятельная работа студента (всего)</w:t>
            </w:r>
          </w:p>
        </w:tc>
        <w:tc>
          <w:tcPr/>
          <w:p w:rsidR="00000000" w:rsidDel="00000000" w:rsidP="00000000" w:rsidRDefault="00000000" w:rsidRPr="00000000" w14:paraId="0000014F">
            <w:pPr>
              <w:jc w:val="center"/>
              <w:rPr>
                <w:i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50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Обязательная аудиторная учебная нагрузка (всего) </w:t>
            </w:r>
          </w:p>
        </w:tc>
        <w:tc>
          <w:tcPr/>
          <w:p w:rsidR="00000000" w:rsidDel="00000000" w:rsidP="00000000" w:rsidRDefault="00000000" w:rsidRPr="00000000" w14:paraId="00000151">
            <w:pPr>
              <w:jc w:val="center"/>
              <w:rPr>
                <w:i w:val="1"/>
                <w:sz w:val="24"/>
                <w:szCs w:val="24"/>
              </w:rPr>
            </w:pPr>
            <w:r w:rsidDel="00000000" w:rsidR="00000000" w:rsidRPr="00000000">
              <w:rPr>
                <w:i w:val="1"/>
                <w:sz w:val="24"/>
                <w:szCs w:val="24"/>
                <w:rtl w:val="0"/>
              </w:rPr>
              <w:t xml:space="preserve">36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52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в том числе:</w:t>
            </w:r>
          </w:p>
        </w:tc>
        <w:tc>
          <w:tcPr/>
          <w:p w:rsidR="00000000" w:rsidDel="00000000" w:rsidP="00000000" w:rsidRDefault="00000000" w:rsidRPr="00000000" w14:paraId="00000153">
            <w:pPr>
              <w:jc w:val="center"/>
              <w:rPr>
                <w:i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54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Теоретические занятия</w:t>
            </w:r>
          </w:p>
        </w:tc>
        <w:tc>
          <w:tcPr/>
          <w:p w:rsidR="00000000" w:rsidDel="00000000" w:rsidP="00000000" w:rsidRDefault="00000000" w:rsidRPr="00000000" w14:paraId="00000155">
            <w:pPr>
              <w:jc w:val="center"/>
              <w:rPr>
                <w:i w:val="1"/>
                <w:sz w:val="24"/>
                <w:szCs w:val="24"/>
              </w:rPr>
            </w:pPr>
            <w:r w:rsidDel="00000000" w:rsidR="00000000" w:rsidRPr="00000000">
              <w:rPr>
                <w:i w:val="1"/>
                <w:sz w:val="24"/>
                <w:szCs w:val="24"/>
                <w:rtl w:val="0"/>
              </w:rPr>
              <w:t xml:space="preserve">18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56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практические занятия</w:t>
            </w:r>
          </w:p>
        </w:tc>
        <w:tc>
          <w:tcPr/>
          <w:p w:rsidR="00000000" w:rsidDel="00000000" w:rsidP="00000000" w:rsidRDefault="00000000" w:rsidRPr="00000000" w14:paraId="00000157">
            <w:pPr>
              <w:jc w:val="center"/>
              <w:rPr>
                <w:i w:val="1"/>
                <w:sz w:val="24"/>
                <w:szCs w:val="24"/>
              </w:rPr>
            </w:pPr>
            <w:r w:rsidDel="00000000" w:rsidR="00000000" w:rsidRPr="00000000">
              <w:rPr>
                <w:i w:val="1"/>
                <w:sz w:val="24"/>
                <w:szCs w:val="24"/>
                <w:rtl w:val="0"/>
              </w:rPr>
              <w:t xml:space="preserve">18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58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контрольные работы</w:t>
            </w:r>
          </w:p>
        </w:tc>
        <w:tc>
          <w:tcPr/>
          <w:p w:rsidR="00000000" w:rsidDel="00000000" w:rsidP="00000000" w:rsidRDefault="00000000" w:rsidRPr="00000000" w14:paraId="00000159">
            <w:pPr>
              <w:rPr>
                <w:i w:val="1"/>
                <w:sz w:val="24"/>
                <w:szCs w:val="24"/>
              </w:rPr>
            </w:pPr>
            <w:r w:rsidDel="00000000" w:rsidR="00000000" w:rsidRPr="00000000">
              <w:rPr>
                <w:i w:val="1"/>
                <w:sz w:val="24"/>
                <w:szCs w:val="24"/>
                <w:rtl w:val="0"/>
              </w:rPr>
              <w:t xml:space="preserve">              -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5A">
            <w:pPr>
              <w:rPr>
                <w:i w:val="1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курсовая работа (проект) (</w:t>
            </w:r>
            <w:r w:rsidDel="00000000" w:rsidR="00000000" w:rsidRPr="00000000">
              <w:rPr>
                <w:i w:val="1"/>
                <w:sz w:val="24"/>
                <w:szCs w:val="24"/>
                <w:rtl w:val="0"/>
              </w:rPr>
              <w:t xml:space="preserve">если предусмотрено)</w:t>
            </w:r>
          </w:p>
        </w:tc>
        <w:tc>
          <w:tcPr/>
          <w:p w:rsidR="00000000" w:rsidDel="00000000" w:rsidP="00000000" w:rsidRDefault="00000000" w:rsidRPr="00000000" w14:paraId="0000015B">
            <w:pPr>
              <w:jc w:val="center"/>
              <w:rPr>
                <w:i w:val="1"/>
                <w:sz w:val="24"/>
                <w:szCs w:val="24"/>
              </w:rPr>
            </w:pPr>
            <w:r w:rsidDel="00000000" w:rsidR="00000000" w:rsidRPr="00000000">
              <w:rPr>
                <w:i w:val="1"/>
                <w:sz w:val="24"/>
                <w:szCs w:val="24"/>
                <w:rtl w:val="0"/>
              </w:rPr>
              <w:t xml:space="preserve">-</w:t>
            </w:r>
          </w:p>
        </w:tc>
      </w:tr>
      <w:tr>
        <w:trPr>
          <w:cantSplit w:val="0"/>
          <w:trHeight w:val="65" w:hRule="atLeast"/>
          <w:tblHeader w:val="0"/>
        </w:trPr>
        <w:tc>
          <w:tcPr/>
          <w:p w:rsidR="00000000" w:rsidDel="00000000" w:rsidP="00000000" w:rsidRDefault="00000000" w:rsidRPr="00000000" w14:paraId="0000015C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промежуточная аттестация (указать количество часов)     </w:t>
            </w:r>
          </w:p>
        </w:tc>
        <w:tc>
          <w:tcPr/>
          <w:p w:rsidR="00000000" w:rsidDel="00000000" w:rsidP="00000000" w:rsidRDefault="00000000" w:rsidRPr="00000000" w14:paraId="0000015D">
            <w:pPr>
              <w:jc w:val="center"/>
              <w:rPr>
                <w:i w:val="1"/>
                <w:sz w:val="24"/>
                <w:szCs w:val="24"/>
              </w:rPr>
            </w:pPr>
            <w:r w:rsidDel="00000000" w:rsidR="00000000" w:rsidRPr="00000000">
              <w:rPr>
                <w:i w:val="1"/>
                <w:sz w:val="24"/>
                <w:szCs w:val="24"/>
                <w:rtl w:val="0"/>
              </w:rPr>
              <w:t xml:space="preserve">ДЗ</w:t>
            </w:r>
          </w:p>
        </w:tc>
      </w:tr>
    </w:tbl>
    <w:p w:rsidR="00000000" w:rsidDel="00000000" w:rsidP="00000000" w:rsidRDefault="00000000" w:rsidRPr="00000000" w14:paraId="0000015E">
      <w:pPr>
        <w:jc w:val="both"/>
        <w:rPr>
          <w:b w:val="1"/>
          <w:sz w:val="24"/>
          <w:szCs w:val="24"/>
        </w:rPr>
        <w:sectPr>
          <w:footerReference r:id="rId11" w:type="default"/>
          <w:pgSz w:h="16840" w:w="11907" w:orient="portrait"/>
          <w:pgMar w:bottom="992" w:top="1134" w:left="1418" w:right="851" w:header="709" w:footer="709"/>
          <w:pgNumType w:start="1"/>
        </w:sect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0">
      <w:pPr>
        <w:pStyle w:val="Heading1"/>
        <w:numPr>
          <w:ilvl w:val="1"/>
          <w:numId w:val="3"/>
        </w:numPr>
        <w:tabs>
          <w:tab w:val="left" w:leader="none" w:pos="532"/>
        </w:tabs>
        <w:spacing w:after="42" w:before="64" w:lineRule="auto"/>
        <w:ind w:left="531" w:hanging="421"/>
        <w:rPr/>
      </w:pPr>
      <w:bookmarkStart w:colFirst="0" w:colLast="0" w:name="_heading=h.gjdgxs" w:id="0"/>
      <w:bookmarkEnd w:id="0"/>
      <w:r w:rsidDel="00000000" w:rsidR="00000000" w:rsidRPr="00000000">
        <w:rPr>
          <w:rtl w:val="0"/>
        </w:rPr>
        <w:t xml:space="preserve">Тематический план и содержание учебной дисциплины </w:t>
      </w:r>
      <w:r w:rsidDel="00000000" w:rsidR="00000000" w:rsidRPr="00000000">
        <w:rPr>
          <w:color w:val="000000"/>
          <w:rtl w:val="0"/>
        </w:rPr>
        <w:t xml:space="preserve">«</w:t>
      </w:r>
      <w:r w:rsidDel="00000000" w:rsidR="00000000" w:rsidRPr="00000000">
        <w:rPr>
          <w:color w:val="000000"/>
          <w:u w:val="single"/>
          <w:rtl w:val="0"/>
        </w:rPr>
        <w:t xml:space="preserve">ОП. 04 «Основы финансовой грамотности»</w:t>
      </w:r>
      <w:r w:rsidDel="00000000" w:rsidR="00000000" w:rsidRPr="00000000">
        <w:rPr>
          <w:rtl w:val="0"/>
        </w:rPr>
      </w:r>
    </w:p>
    <w:tbl>
      <w:tblPr>
        <w:tblStyle w:val="Table6"/>
        <w:tblW w:w="15366.000000000002" w:type="dxa"/>
        <w:jc w:val="left"/>
        <w:tblInd w:w="121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549"/>
        <w:gridCol w:w="9357"/>
        <w:gridCol w:w="1051"/>
        <w:gridCol w:w="1042"/>
        <w:gridCol w:w="1367"/>
        <w:tblGridChange w:id="0">
          <w:tblGrid>
            <w:gridCol w:w="2549"/>
            <w:gridCol w:w="9357"/>
            <w:gridCol w:w="1051"/>
            <w:gridCol w:w="1042"/>
            <w:gridCol w:w="1367"/>
          </w:tblGrid>
        </w:tblGridChange>
      </w:tblGrid>
      <w:tr>
        <w:trPr>
          <w:cantSplit w:val="0"/>
          <w:trHeight w:val="90" w:hRule="atLeast"/>
          <w:tblHeader w:val="0"/>
        </w:trPr>
        <w:tc>
          <w:tcPr/>
          <w:p w:rsidR="00000000" w:rsidDel="00000000" w:rsidP="00000000" w:rsidRDefault="00000000" w:rsidRPr="00000000" w14:paraId="0000016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470" w:right="443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Наименование разделов и тем</w:t>
            </w:r>
          </w:p>
        </w:tc>
        <w:tc>
          <w:tcPr/>
          <w:p w:rsidR="00000000" w:rsidDel="00000000" w:rsidP="00000000" w:rsidRDefault="00000000" w:rsidRPr="00000000" w14:paraId="0000016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33" w:line="240" w:lineRule="auto"/>
              <w:ind w:left="108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Содержаниеучебногоматериалаиформыорганизациидеятельностиобучающихся</w:t>
            </w:r>
          </w:p>
        </w:tc>
        <w:tc>
          <w:tcPr/>
          <w:p w:rsidR="00000000" w:rsidDel="00000000" w:rsidP="00000000" w:rsidRDefault="00000000" w:rsidRPr="00000000" w14:paraId="0000016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220" w:right="137" w:hanging="53.00000000000001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Объем часов</w:t>
            </w:r>
          </w:p>
        </w:tc>
        <w:tc>
          <w:tcPr/>
          <w:p w:rsidR="00000000" w:rsidDel="00000000" w:rsidP="00000000" w:rsidRDefault="00000000" w:rsidRPr="00000000" w14:paraId="0000016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292" w:right="150" w:firstLine="420"/>
              <w:jc w:val="center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6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150" w:firstLine="0"/>
              <w:jc w:val="both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Уровень усвоения</w:t>
            </w:r>
          </w:p>
        </w:tc>
      </w:tr>
      <w:tr>
        <w:trPr>
          <w:cantSplit w:val="0"/>
          <w:trHeight w:val="316" w:hRule="atLeast"/>
          <w:tblHeader w:val="0"/>
        </w:trPr>
        <w:tc>
          <w:tcPr/>
          <w:p w:rsidR="00000000" w:rsidDel="00000000" w:rsidP="00000000" w:rsidRDefault="00000000" w:rsidRPr="00000000" w14:paraId="0000016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5" w:lineRule="auto"/>
              <w:ind w:left="10" w:right="0" w:firstLine="0"/>
              <w:jc w:val="center"/>
              <w:rPr>
                <w:rFonts w:ascii="Times New Roman" w:cs="Times New Roman" w:eastAsia="Times New Roman" w:hAnsi="Times New Roman"/>
                <w:b w:val="1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1</w:t>
            </w:r>
          </w:p>
        </w:tc>
        <w:tc>
          <w:tcPr/>
          <w:p w:rsidR="00000000" w:rsidDel="00000000" w:rsidP="00000000" w:rsidRDefault="00000000" w:rsidRPr="00000000" w14:paraId="0000016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5" w:lineRule="auto"/>
              <w:ind w:left="4" w:right="0" w:firstLine="0"/>
              <w:jc w:val="center"/>
              <w:rPr>
                <w:rFonts w:ascii="Times New Roman" w:cs="Times New Roman" w:eastAsia="Times New Roman" w:hAnsi="Times New Roman"/>
                <w:b w:val="1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2</w:t>
            </w:r>
          </w:p>
        </w:tc>
        <w:tc>
          <w:tcPr/>
          <w:p w:rsidR="00000000" w:rsidDel="00000000" w:rsidP="00000000" w:rsidRDefault="00000000" w:rsidRPr="00000000" w14:paraId="0000016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5" w:lineRule="auto"/>
              <w:ind w:left="9" w:right="0" w:firstLine="0"/>
              <w:jc w:val="center"/>
              <w:rPr>
                <w:rFonts w:ascii="Times New Roman" w:cs="Times New Roman" w:eastAsia="Times New Roman" w:hAnsi="Times New Roman"/>
                <w:b w:val="1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3</w:t>
            </w:r>
          </w:p>
        </w:tc>
        <w:tc>
          <w:tcPr/>
          <w:p w:rsidR="00000000" w:rsidDel="00000000" w:rsidP="00000000" w:rsidRDefault="00000000" w:rsidRPr="00000000" w14:paraId="0000016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5" w:lineRule="auto"/>
              <w:ind w:left="13" w:right="0" w:firstLine="0"/>
              <w:jc w:val="center"/>
              <w:rPr>
                <w:rFonts w:ascii="Times New Roman" w:cs="Times New Roman" w:eastAsia="Times New Roman" w:hAnsi="Times New Roman"/>
                <w:b w:val="1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6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5" w:lineRule="auto"/>
              <w:ind w:left="13" w:right="0" w:firstLine="0"/>
              <w:jc w:val="center"/>
              <w:rPr>
                <w:rFonts w:ascii="Times New Roman" w:cs="Times New Roman" w:eastAsia="Times New Roman" w:hAnsi="Times New Roman"/>
                <w:b w:val="1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4</w:t>
            </w:r>
          </w:p>
        </w:tc>
      </w:tr>
      <w:tr>
        <w:trPr>
          <w:cantSplit w:val="0"/>
          <w:trHeight w:val="278" w:hRule="atLeast"/>
          <w:tblHeader w:val="0"/>
        </w:trPr>
        <w:tc>
          <w:tcPr>
            <w:vMerge w:val="restart"/>
          </w:tcPr>
          <w:p w:rsidR="00000000" w:rsidDel="00000000" w:rsidP="00000000" w:rsidRDefault="00000000" w:rsidRPr="00000000" w14:paraId="0000016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107" w:right="203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Тема 1.Сущность финансовой грамотности населения, ее цели и задачи</w:t>
            </w:r>
          </w:p>
        </w:tc>
        <w:tc>
          <w:tcPr/>
          <w:p w:rsidR="00000000" w:rsidDel="00000000" w:rsidP="00000000" w:rsidRDefault="00000000" w:rsidRPr="00000000" w14:paraId="0000016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8" w:lineRule="auto"/>
              <w:ind w:left="108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Содержание учебного материала</w:t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16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32" w:line="240" w:lineRule="auto"/>
              <w:ind w:left="9" w:right="0" w:firstLine="0"/>
              <w:jc w:val="center"/>
              <w:rPr>
                <w:rFonts w:ascii="Times New Roman" w:cs="Times New Roman" w:eastAsia="Times New Roman" w:hAnsi="Times New Roman"/>
                <w:b w:val="1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2</w:t>
            </w:r>
          </w:p>
          <w:p w:rsidR="00000000" w:rsidDel="00000000" w:rsidP="00000000" w:rsidRDefault="00000000" w:rsidRPr="00000000" w14:paraId="0000016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32" w:line="240" w:lineRule="auto"/>
              <w:ind w:left="9" w:right="0" w:firstLine="0"/>
              <w:jc w:val="center"/>
              <w:rPr>
                <w:rFonts w:ascii="Times New Roman" w:cs="Times New Roman" w:eastAsia="Times New Roman" w:hAnsi="Times New Roman"/>
                <w:b w:val="1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32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1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      2</w:t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17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ОК 03-06, ОК 10-11, 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ЛР 7,9; 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ЛР13-19</w:t>
            </w:r>
          </w:p>
          <w:p w:rsidR="00000000" w:rsidDel="00000000" w:rsidP="00000000" w:rsidRDefault="00000000" w:rsidRPr="00000000" w14:paraId="0000017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ПК 2.1-2.8</w:t>
            </w:r>
          </w:p>
          <w:p w:rsidR="00000000" w:rsidDel="00000000" w:rsidP="00000000" w:rsidRDefault="00000000" w:rsidRPr="00000000" w14:paraId="0000017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32" w:line="240" w:lineRule="auto"/>
              <w:ind w:left="22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17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32" w:line="240" w:lineRule="auto"/>
              <w:ind w:left="22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1</w:t>
            </w:r>
          </w:p>
        </w:tc>
      </w:tr>
      <w:tr>
        <w:trPr>
          <w:cantSplit w:val="0"/>
          <w:trHeight w:val="1091" w:hRule="atLeast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17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7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8" w:right="99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Сущность финансовой грамотности населения. Цели и задачи финансовой грамотности.Мировойопытстранврешениипроблемпоповышениюуровняфинансовойграмотностинаселения</w:t>
            </w:r>
          </w:p>
          <w:p w:rsidR="00000000" w:rsidDel="00000000" w:rsidP="00000000" w:rsidRDefault="00000000" w:rsidRPr="00000000" w14:paraId="0000017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8" w:right="99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8" w:right="99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Практическое занятие</w:t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17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17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17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8" w:hRule="atLeast"/>
          <w:tblHeader w:val="0"/>
        </w:trPr>
        <w:tc>
          <w:tcPr>
            <w:vMerge w:val="restart"/>
          </w:tcPr>
          <w:p w:rsidR="00000000" w:rsidDel="00000000" w:rsidP="00000000" w:rsidRDefault="00000000" w:rsidRPr="00000000" w14:paraId="0000018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7" w:right="239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Тема 2. Банки: чем они могут быть вам полезны в жизни</w:t>
            </w:r>
          </w:p>
        </w:tc>
        <w:tc>
          <w:tcPr/>
          <w:p w:rsidR="00000000" w:rsidDel="00000000" w:rsidP="00000000" w:rsidRDefault="00000000" w:rsidRPr="00000000" w14:paraId="0000018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8" w:lineRule="auto"/>
              <w:ind w:left="108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Содержание учебного материала</w:t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18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14" w:line="240" w:lineRule="auto"/>
              <w:ind w:left="9" w:right="0" w:firstLine="0"/>
              <w:jc w:val="center"/>
              <w:rPr>
                <w:rFonts w:ascii="Times New Roman" w:cs="Times New Roman" w:eastAsia="Times New Roman" w:hAnsi="Times New Roman"/>
                <w:b w:val="1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2</w:t>
            </w:r>
          </w:p>
          <w:p w:rsidR="00000000" w:rsidDel="00000000" w:rsidP="00000000" w:rsidRDefault="00000000" w:rsidRPr="00000000" w14:paraId="0000018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14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1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14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1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14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1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2</w:t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18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ОК 03-06, ОК 10-11, 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ЛР 7,9; 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ЛР13-19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ПК 2.1-2.8</w:t>
            </w:r>
          </w:p>
          <w:p w:rsidR="00000000" w:rsidDel="00000000" w:rsidP="00000000" w:rsidRDefault="00000000" w:rsidRPr="00000000" w14:paraId="0000018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19" w:line="240" w:lineRule="auto"/>
              <w:ind w:left="11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18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19" w:line="240" w:lineRule="auto"/>
              <w:ind w:left="11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2</w:t>
            </w:r>
          </w:p>
        </w:tc>
      </w:tr>
      <w:tr>
        <w:trPr>
          <w:cantSplit w:val="0"/>
          <w:trHeight w:val="1655" w:hRule="atLeast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18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8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8" w:right="97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БанковскаясистемаРоссии,коммерческиебанки,Центральныйбанк,Системастрахованиявкладов(ССВ),дебетоваякарта,пин-код,овердрафт,текущийсчёт,сберегательный вклад, ставка процента, капитализация процентов, валюта, банковскийкредит,эффективнаяставкапроцентапокредиту,микрокредит,видыкредитовдляфизическихлиц,ипотека,рефинансированиекредита,сберегательныесертификаты,</w:t>
            </w:r>
          </w:p>
          <w:p w:rsidR="00000000" w:rsidDel="00000000" w:rsidP="00000000" w:rsidRDefault="00000000" w:rsidRPr="00000000" w14:paraId="0000019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64" w:lineRule="auto"/>
              <w:ind w:left="108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Паевыеинвестиционные фонды(ПИФы), кредитная карта.</w:t>
            </w:r>
          </w:p>
          <w:p w:rsidR="00000000" w:rsidDel="00000000" w:rsidP="00000000" w:rsidRDefault="00000000" w:rsidRPr="00000000" w14:paraId="0000019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64" w:lineRule="auto"/>
              <w:ind w:left="108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64" w:lineRule="auto"/>
              <w:ind w:left="108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Практическое занятие</w:t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19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19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19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5" w:hRule="atLeast"/>
          <w:tblHeader w:val="0"/>
        </w:trPr>
        <w:tc>
          <w:tcPr>
            <w:vMerge w:val="restart"/>
          </w:tcPr>
          <w:p w:rsidR="00000000" w:rsidDel="00000000" w:rsidP="00000000" w:rsidRDefault="00000000" w:rsidRPr="00000000" w14:paraId="0000019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7" w:right="40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Тема 3. Фондовыйрынок: как егоиспользовать дляростадоходов</w:t>
            </w:r>
          </w:p>
        </w:tc>
        <w:tc>
          <w:tcPr/>
          <w:p w:rsidR="00000000" w:rsidDel="00000000" w:rsidP="00000000" w:rsidRDefault="00000000" w:rsidRPr="00000000" w14:paraId="0000019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6" w:lineRule="auto"/>
              <w:ind w:left="108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Содержаниеучебногоматериала</w:t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19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5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9" w:right="0" w:firstLine="0"/>
              <w:jc w:val="center"/>
              <w:rPr>
                <w:rFonts w:ascii="Times New Roman" w:cs="Times New Roman" w:eastAsia="Times New Roman" w:hAnsi="Times New Roman"/>
                <w:b w:val="1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2</w:t>
            </w:r>
          </w:p>
          <w:p w:rsidR="00000000" w:rsidDel="00000000" w:rsidP="00000000" w:rsidRDefault="00000000" w:rsidRPr="00000000" w14:paraId="0000019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9" w:right="0" w:firstLine="0"/>
              <w:jc w:val="center"/>
              <w:rPr>
                <w:rFonts w:ascii="Times New Roman" w:cs="Times New Roman" w:eastAsia="Times New Roman" w:hAnsi="Times New Roman"/>
                <w:b w:val="1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9" w:right="0" w:firstLine="0"/>
              <w:jc w:val="center"/>
              <w:rPr>
                <w:rFonts w:ascii="Times New Roman" w:cs="Times New Roman" w:eastAsia="Times New Roman" w:hAnsi="Times New Roman"/>
                <w:b w:val="1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9" w:right="0" w:firstLine="0"/>
              <w:jc w:val="center"/>
              <w:rPr>
                <w:rFonts w:ascii="Times New Roman" w:cs="Times New Roman" w:eastAsia="Times New Roman" w:hAnsi="Times New Roman"/>
                <w:b w:val="1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2</w:t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19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ОК 03-06, ОК 10-11, 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ЛР 7,9; 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ЛР13-19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ПК 2.1-2.8</w:t>
            </w:r>
          </w:p>
          <w:p w:rsidR="00000000" w:rsidDel="00000000" w:rsidP="00000000" w:rsidRDefault="00000000" w:rsidRPr="00000000" w14:paraId="000001A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16" w:line="240" w:lineRule="auto"/>
              <w:ind w:left="11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1A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16" w:line="240" w:lineRule="auto"/>
              <w:ind w:left="11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1</w:t>
            </w:r>
          </w:p>
        </w:tc>
      </w:tr>
      <w:tr>
        <w:trPr>
          <w:cantSplit w:val="0"/>
          <w:trHeight w:val="1104" w:hRule="atLeast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1A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A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8" w:right="96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Что такое ценные бумаги и какие они бывают. Профессиональные участники рынкаценных бумаг. Граждане на рынке ценных бумаг. Зачем нужны паевые инвестиционныефондыиобщиефондыбанковскогоуправления.Операциинавалютномрынке:рискии</w:t>
            </w:r>
          </w:p>
          <w:p w:rsidR="00000000" w:rsidDel="00000000" w:rsidP="00000000" w:rsidRDefault="00000000" w:rsidRPr="00000000" w14:paraId="000001A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64" w:lineRule="auto"/>
              <w:ind w:left="108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возможности.</w:t>
            </w:r>
          </w:p>
          <w:p w:rsidR="00000000" w:rsidDel="00000000" w:rsidP="00000000" w:rsidRDefault="00000000" w:rsidRPr="00000000" w14:paraId="000001A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64" w:lineRule="auto"/>
              <w:ind w:left="108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Практическое занятие</w:t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1A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1A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1A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5" w:hRule="atLeast"/>
          <w:tblHeader w:val="0"/>
        </w:trPr>
        <w:tc>
          <w:tcPr>
            <w:vMerge w:val="restart"/>
          </w:tcPr>
          <w:p w:rsidR="00000000" w:rsidDel="00000000" w:rsidP="00000000" w:rsidRDefault="00000000" w:rsidRPr="00000000" w14:paraId="000001A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7" w:right="94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7" w:right="94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Тема4.Страхование: что икак нужностраховать, чтобы непопастьвбеду</w:t>
            </w:r>
          </w:p>
        </w:tc>
        <w:tc>
          <w:tcPr/>
          <w:p w:rsidR="00000000" w:rsidDel="00000000" w:rsidP="00000000" w:rsidRDefault="00000000" w:rsidRPr="00000000" w14:paraId="000001A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6" w:lineRule="auto"/>
              <w:ind w:left="108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Содержаниеучебногоматериала</w:t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1A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6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9" w:right="0" w:firstLine="0"/>
              <w:jc w:val="center"/>
              <w:rPr>
                <w:rFonts w:ascii="Times New Roman" w:cs="Times New Roman" w:eastAsia="Times New Roman" w:hAnsi="Times New Roman"/>
                <w:b w:val="1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2</w:t>
            </w:r>
          </w:p>
          <w:p w:rsidR="00000000" w:rsidDel="00000000" w:rsidP="00000000" w:rsidRDefault="00000000" w:rsidRPr="00000000" w14:paraId="000001B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9" w:right="0" w:firstLine="0"/>
              <w:jc w:val="center"/>
              <w:rPr>
                <w:rFonts w:ascii="Times New Roman" w:cs="Times New Roman" w:eastAsia="Times New Roman" w:hAnsi="Times New Roman"/>
                <w:b w:val="1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9" w:right="0" w:firstLine="0"/>
              <w:jc w:val="center"/>
              <w:rPr>
                <w:rFonts w:ascii="Times New Roman" w:cs="Times New Roman" w:eastAsia="Times New Roman" w:hAnsi="Times New Roman"/>
                <w:b w:val="1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9" w:right="0" w:firstLine="0"/>
              <w:jc w:val="center"/>
              <w:rPr>
                <w:rFonts w:ascii="Times New Roman" w:cs="Times New Roman" w:eastAsia="Times New Roman" w:hAnsi="Times New Roman"/>
                <w:b w:val="1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2</w:t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1B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ОК 03-06, ОК 10-11, 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ЛР 7,9; 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ЛР13-19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ПК 2.1-2.8</w:t>
            </w:r>
          </w:p>
          <w:p w:rsidR="00000000" w:rsidDel="00000000" w:rsidP="00000000" w:rsidRDefault="00000000" w:rsidRPr="00000000" w14:paraId="000001B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16" w:line="240" w:lineRule="auto"/>
              <w:ind w:left="11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1B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16" w:line="240" w:lineRule="auto"/>
              <w:ind w:left="11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1</w:t>
            </w:r>
          </w:p>
        </w:tc>
      </w:tr>
      <w:tr>
        <w:trPr>
          <w:cantSplit w:val="0"/>
          <w:trHeight w:val="1379" w:hRule="atLeast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1B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B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8" w:right="3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Страховой случай, страховая премия, страховая выплата, страхование имущества,договор страхования, страхование гражданской ответственности, обязательноестрахование, добровольное страхование, ОСАГО, КАСКО, франшиза, личноестрахование,обязательноемедицинскоестрахование(ОМС),полисОМС,добровольное</w:t>
            </w:r>
          </w:p>
          <w:p w:rsidR="00000000" w:rsidDel="00000000" w:rsidP="00000000" w:rsidRDefault="00000000" w:rsidRPr="00000000" w14:paraId="000001B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64" w:lineRule="auto"/>
              <w:ind w:left="108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медицинскоестрахование,страхованиежизни,страховаякомпания.</w:t>
            </w:r>
          </w:p>
          <w:p w:rsidR="00000000" w:rsidDel="00000000" w:rsidP="00000000" w:rsidRDefault="00000000" w:rsidRPr="00000000" w14:paraId="000001B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64" w:lineRule="auto"/>
              <w:ind w:left="108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Практическое занятие</w:t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1B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1C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1C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5" w:hRule="atLeast"/>
          <w:tblHeader w:val="0"/>
        </w:trPr>
        <w:tc>
          <w:tcPr>
            <w:vMerge w:val="restart"/>
          </w:tcPr>
          <w:p w:rsidR="00000000" w:rsidDel="00000000" w:rsidP="00000000" w:rsidRDefault="00000000" w:rsidRPr="00000000" w14:paraId="000001C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7" w:right="79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Тема 5. Налоги:почему их надоплатить и чем грозитнеуплата.</w:t>
            </w:r>
          </w:p>
        </w:tc>
        <w:tc>
          <w:tcPr/>
          <w:p w:rsidR="00000000" w:rsidDel="00000000" w:rsidP="00000000" w:rsidRDefault="00000000" w:rsidRPr="00000000" w14:paraId="000001C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6" w:lineRule="auto"/>
              <w:ind w:left="108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Содержаниеучебногоматериала</w:t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1C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8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9" w:right="0" w:firstLine="0"/>
              <w:jc w:val="center"/>
              <w:rPr>
                <w:rFonts w:ascii="Times New Roman" w:cs="Times New Roman" w:eastAsia="Times New Roman" w:hAnsi="Times New Roman"/>
                <w:b w:val="1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2</w:t>
            </w:r>
          </w:p>
          <w:p w:rsidR="00000000" w:rsidDel="00000000" w:rsidP="00000000" w:rsidRDefault="00000000" w:rsidRPr="00000000" w14:paraId="000001C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9" w:right="0" w:firstLine="0"/>
              <w:jc w:val="center"/>
              <w:rPr>
                <w:rFonts w:ascii="Times New Roman" w:cs="Times New Roman" w:eastAsia="Times New Roman" w:hAnsi="Times New Roman"/>
                <w:b w:val="1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9" w:right="0" w:firstLine="0"/>
              <w:jc w:val="center"/>
              <w:rPr>
                <w:rFonts w:ascii="Times New Roman" w:cs="Times New Roman" w:eastAsia="Times New Roman" w:hAnsi="Times New Roman"/>
                <w:b w:val="1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9" w:right="0" w:firstLine="0"/>
              <w:jc w:val="center"/>
              <w:rPr>
                <w:rFonts w:ascii="Times New Roman" w:cs="Times New Roman" w:eastAsia="Times New Roman" w:hAnsi="Times New Roman"/>
                <w:b w:val="1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2</w:t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1C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ОК 03-06, ОК 10-11, 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ЛР 7,9; 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ЛР13-19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ПК 2.1-2.8</w:t>
            </w:r>
          </w:p>
          <w:p w:rsidR="00000000" w:rsidDel="00000000" w:rsidP="00000000" w:rsidRDefault="00000000" w:rsidRPr="00000000" w14:paraId="000001C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17" w:line="240" w:lineRule="auto"/>
              <w:ind w:left="11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1C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17" w:line="240" w:lineRule="auto"/>
              <w:ind w:left="11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2</w:t>
            </w:r>
          </w:p>
        </w:tc>
      </w:tr>
      <w:tr>
        <w:trPr>
          <w:cantSplit w:val="0"/>
          <w:trHeight w:val="1106" w:hRule="atLeast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1D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D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8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Налоги,налогнадоходыфизическихлиц(НДФЛ),объектналогообложения,налоговаябаза, налоговый период, налоговый резидент, налоговая ставка, налог на имущество,земельныйналог,транспортныйналог,налоговыйагент,идентификационныйномер</w:t>
            </w:r>
          </w:p>
          <w:p w:rsidR="00000000" w:rsidDel="00000000" w:rsidP="00000000" w:rsidRDefault="00000000" w:rsidRPr="00000000" w14:paraId="000001D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64" w:lineRule="auto"/>
              <w:ind w:left="108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налогоплательщика(ИНН),налоговаядекларация,налоговыевычеты,пеня.</w:t>
            </w:r>
          </w:p>
          <w:p w:rsidR="00000000" w:rsidDel="00000000" w:rsidP="00000000" w:rsidRDefault="00000000" w:rsidRPr="00000000" w14:paraId="000001D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64" w:lineRule="auto"/>
              <w:ind w:left="108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Практическое занятие</w:t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1D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1D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1D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5" w:hRule="atLeast"/>
          <w:tblHeader w:val="0"/>
        </w:trPr>
        <w:tc>
          <w:tcPr>
            <w:vMerge w:val="restart"/>
          </w:tcPr>
          <w:p w:rsidR="00000000" w:rsidDel="00000000" w:rsidP="00000000" w:rsidRDefault="00000000" w:rsidRPr="00000000" w14:paraId="000001D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2" w:lineRule="auto"/>
              <w:ind w:left="107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Тема6.</w:t>
            </w:r>
          </w:p>
          <w:p w:rsidR="00000000" w:rsidDel="00000000" w:rsidP="00000000" w:rsidRDefault="00000000" w:rsidRPr="00000000" w14:paraId="000001D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7" w:right="891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Обеспеченнаястарость:</w:t>
            </w:r>
          </w:p>
        </w:tc>
        <w:tc>
          <w:tcPr/>
          <w:p w:rsidR="00000000" w:rsidDel="00000000" w:rsidP="00000000" w:rsidRDefault="00000000" w:rsidRPr="00000000" w14:paraId="000001D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6" w:lineRule="auto"/>
              <w:ind w:left="108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Содержаниеучебногоматериала</w:t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1D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5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9" w:right="0" w:firstLine="0"/>
              <w:jc w:val="center"/>
              <w:rPr>
                <w:rFonts w:ascii="Times New Roman" w:cs="Times New Roman" w:eastAsia="Times New Roman" w:hAnsi="Times New Roman"/>
                <w:b w:val="1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2</w:t>
            </w:r>
          </w:p>
          <w:p w:rsidR="00000000" w:rsidDel="00000000" w:rsidP="00000000" w:rsidRDefault="00000000" w:rsidRPr="00000000" w14:paraId="000001D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9" w:right="0" w:firstLine="0"/>
              <w:jc w:val="center"/>
              <w:rPr>
                <w:rFonts w:ascii="Times New Roman" w:cs="Times New Roman" w:eastAsia="Times New Roman" w:hAnsi="Times New Roman"/>
                <w:b w:val="1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9" w:right="0" w:firstLine="0"/>
              <w:jc w:val="center"/>
              <w:rPr>
                <w:rFonts w:ascii="Times New Roman" w:cs="Times New Roman" w:eastAsia="Times New Roman" w:hAnsi="Times New Roman"/>
                <w:b w:val="1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9" w:right="0" w:firstLine="0"/>
              <w:jc w:val="center"/>
              <w:rPr>
                <w:rFonts w:ascii="Times New Roman" w:cs="Times New Roman" w:eastAsia="Times New Roman" w:hAnsi="Times New Roman"/>
                <w:b w:val="1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1D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ОК 03-06, ОК 10-11, 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ЛР 7,9; 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ЛР13-19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ПК 2.1-2.8</w:t>
            </w:r>
          </w:p>
          <w:p w:rsidR="00000000" w:rsidDel="00000000" w:rsidP="00000000" w:rsidRDefault="00000000" w:rsidRPr="00000000" w14:paraId="000001E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16" w:line="240" w:lineRule="auto"/>
              <w:ind w:left="11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1E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16" w:line="240" w:lineRule="auto"/>
              <w:ind w:left="11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1</w:t>
            </w:r>
          </w:p>
        </w:tc>
      </w:tr>
      <w:tr>
        <w:trPr>
          <w:cantSplit w:val="0"/>
          <w:trHeight w:val="551" w:hRule="atLeast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1E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E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68" w:lineRule="auto"/>
              <w:ind w:left="108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Пенсия,страховойстаж,обязательноепенсионноестрахование,ПенсионныйфондРФ</w:t>
            </w:r>
          </w:p>
          <w:p w:rsidR="00000000" w:rsidDel="00000000" w:rsidP="00000000" w:rsidRDefault="00000000" w:rsidRPr="00000000" w14:paraId="000001E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64" w:lineRule="auto"/>
              <w:ind w:left="108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(ПФР),добровольные(дополнительные)пенсионныенакопления,негосударственные</w:t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1E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1E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1E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EB">
      <w:pPr>
        <w:rPr>
          <w:sz w:val="24"/>
          <w:szCs w:val="24"/>
        </w:rPr>
        <w:sectPr>
          <w:footerReference r:id="rId12" w:type="default"/>
          <w:type w:val="nextPage"/>
          <w:pgSz w:h="11907" w:w="16840" w:orient="landscape"/>
          <w:pgMar w:bottom="880" w:top="780" w:left="880" w:right="860" w:header="0" w:footer="700"/>
        </w:sect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E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7"/>
        <w:tblW w:w="15267.0" w:type="dxa"/>
        <w:jc w:val="left"/>
        <w:tblInd w:w="121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377"/>
        <w:gridCol w:w="8726"/>
        <w:gridCol w:w="980"/>
        <w:gridCol w:w="1787"/>
        <w:gridCol w:w="1397"/>
        <w:tblGridChange w:id="0">
          <w:tblGrid>
            <w:gridCol w:w="2377"/>
            <w:gridCol w:w="8726"/>
            <w:gridCol w:w="980"/>
            <w:gridCol w:w="1787"/>
            <w:gridCol w:w="1397"/>
          </w:tblGrid>
        </w:tblGridChange>
      </w:tblGrid>
      <w:tr>
        <w:trPr>
          <w:cantSplit w:val="0"/>
          <w:trHeight w:val="950" w:hRule="atLeast"/>
          <w:tblHeader w:val="0"/>
        </w:trPr>
        <w:tc>
          <w:tcPr/>
          <w:p w:rsidR="00000000" w:rsidDel="00000000" w:rsidP="00000000" w:rsidRDefault="00000000" w:rsidRPr="00000000" w14:paraId="000001E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3" w:lineRule="auto"/>
              <w:ind w:left="107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возможности</w:t>
            </w:r>
          </w:p>
          <w:p w:rsidR="00000000" w:rsidDel="00000000" w:rsidP="00000000" w:rsidRDefault="00000000" w:rsidRPr="00000000" w14:paraId="000001E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7" w:right="1038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пенсионногонакопления.</w:t>
            </w:r>
          </w:p>
        </w:tc>
        <w:tc>
          <w:tcPr/>
          <w:p w:rsidR="00000000" w:rsidDel="00000000" w:rsidP="00000000" w:rsidRDefault="00000000" w:rsidRPr="00000000" w14:paraId="000001E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8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пенсионныефонды(НПФ),корпоративныепенсионныепланы,альтернативныеспособынакоплениянапенсию.</w:t>
            </w:r>
          </w:p>
          <w:p w:rsidR="00000000" w:rsidDel="00000000" w:rsidP="00000000" w:rsidRDefault="00000000" w:rsidRPr="00000000" w14:paraId="000001F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8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Практическое занятие</w:t>
            </w:r>
          </w:p>
        </w:tc>
        <w:tc>
          <w:tcPr/>
          <w:p w:rsidR="00000000" w:rsidDel="00000000" w:rsidP="00000000" w:rsidRDefault="00000000" w:rsidRPr="00000000" w14:paraId="000001F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2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F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F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54" w:hRule="atLeast"/>
          <w:tblHeader w:val="0"/>
        </w:trPr>
        <w:tc>
          <w:tcPr>
            <w:vMerge w:val="restart"/>
          </w:tcPr>
          <w:p w:rsidR="00000000" w:rsidDel="00000000" w:rsidP="00000000" w:rsidRDefault="00000000" w:rsidRPr="00000000" w14:paraId="000001F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7" w:right="17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Тема 7. Финансовыемеханизмы работыфирмы.</w:t>
            </w:r>
          </w:p>
        </w:tc>
        <w:tc>
          <w:tcPr/>
          <w:p w:rsidR="00000000" w:rsidDel="00000000" w:rsidP="00000000" w:rsidRDefault="00000000" w:rsidRPr="00000000" w14:paraId="000001F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6" w:lineRule="auto"/>
              <w:ind w:left="108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Содержаниеучебногоматериала</w:t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1F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6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9" w:right="0" w:firstLine="0"/>
              <w:jc w:val="center"/>
              <w:rPr>
                <w:rFonts w:ascii="Times New Roman" w:cs="Times New Roman" w:eastAsia="Times New Roman" w:hAnsi="Times New Roman"/>
                <w:b w:val="1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2</w:t>
            </w:r>
          </w:p>
          <w:p w:rsidR="00000000" w:rsidDel="00000000" w:rsidP="00000000" w:rsidRDefault="00000000" w:rsidRPr="00000000" w14:paraId="000001F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9" w:right="0" w:firstLine="0"/>
              <w:jc w:val="center"/>
              <w:rPr>
                <w:rFonts w:ascii="Times New Roman" w:cs="Times New Roman" w:eastAsia="Times New Roman" w:hAnsi="Times New Roman"/>
                <w:b w:val="1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9" w:right="0" w:firstLine="0"/>
              <w:jc w:val="center"/>
              <w:rPr>
                <w:rFonts w:ascii="Times New Roman" w:cs="Times New Roman" w:eastAsia="Times New Roman" w:hAnsi="Times New Roman"/>
                <w:b w:val="1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9" w:right="0" w:firstLine="0"/>
              <w:jc w:val="center"/>
              <w:rPr>
                <w:rFonts w:ascii="Times New Roman" w:cs="Times New Roman" w:eastAsia="Times New Roman" w:hAnsi="Times New Roman"/>
                <w:b w:val="1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9" w:right="0" w:firstLine="0"/>
              <w:jc w:val="center"/>
              <w:rPr>
                <w:rFonts w:ascii="Times New Roman" w:cs="Times New Roman" w:eastAsia="Times New Roman" w:hAnsi="Times New Roman"/>
                <w:b w:val="1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2</w:t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1F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ОК 03-06, ОК 10-11, 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0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ЛР 7,9; 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0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ЛР13-19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0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ПК 2.1-2.8</w:t>
            </w:r>
          </w:p>
          <w:p w:rsidR="00000000" w:rsidDel="00000000" w:rsidP="00000000" w:rsidRDefault="00000000" w:rsidRPr="00000000" w14:paraId="0000020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16" w:line="240" w:lineRule="auto"/>
              <w:ind w:left="11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20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16" w:line="240" w:lineRule="auto"/>
              <w:ind w:left="11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1</w:t>
            </w:r>
          </w:p>
        </w:tc>
      </w:tr>
      <w:tr>
        <w:trPr>
          <w:cantSplit w:val="0"/>
          <w:trHeight w:val="1888" w:hRule="atLeast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20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0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8" w:right="96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Резюме, испытательный срок, заработная плата, премии и бонусы, неденежные бонусы,листнетрудоспособности,отпускпобеременностииродам,отпускпоуходузаребёнком,выходноепособие,выручка,издержкииприбыльфирмы,инвестициивразвитиебизнеса,</w:t>
            </w:r>
          </w:p>
          <w:p w:rsidR="00000000" w:rsidDel="00000000" w:rsidP="00000000" w:rsidRDefault="00000000" w:rsidRPr="00000000" w14:paraId="0000020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8" w:right="96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финансовый менеджмент, банкротство фирмы, спрос на труд, профсоюз, безработица,пособиепо безработице.</w:t>
            </w:r>
          </w:p>
          <w:p w:rsidR="00000000" w:rsidDel="00000000" w:rsidP="00000000" w:rsidRDefault="00000000" w:rsidRPr="00000000" w14:paraId="0000020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8" w:right="96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Практическое занятие</w:t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20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20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20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54" w:hRule="atLeast"/>
          <w:tblHeader w:val="0"/>
        </w:trPr>
        <w:tc>
          <w:tcPr>
            <w:vMerge w:val="restart"/>
          </w:tcPr>
          <w:p w:rsidR="00000000" w:rsidDel="00000000" w:rsidP="00000000" w:rsidRDefault="00000000" w:rsidRPr="00000000" w14:paraId="0000020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7" w:right="102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Тема 8. Риски в миреденег:как</w:t>
            </w:r>
          </w:p>
          <w:p w:rsidR="00000000" w:rsidDel="00000000" w:rsidP="00000000" w:rsidRDefault="00000000" w:rsidRPr="00000000" w14:paraId="0000020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7" w:right="819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защититься отразорения</w:t>
            </w:r>
          </w:p>
        </w:tc>
        <w:tc>
          <w:tcPr/>
          <w:p w:rsidR="00000000" w:rsidDel="00000000" w:rsidP="00000000" w:rsidRDefault="00000000" w:rsidRPr="00000000" w14:paraId="0000020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5" w:lineRule="auto"/>
              <w:ind w:left="108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Содержаниеучебногоматериала</w:t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20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6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1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9" w:right="0" w:firstLine="0"/>
              <w:jc w:val="center"/>
              <w:rPr>
                <w:rFonts w:ascii="Times New Roman" w:cs="Times New Roman" w:eastAsia="Times New Roman" w:hAnsi="Times New Roman"/>
                <w:b w:val="1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1</w:t>
            </w:r>
          </w:p>
          <w:p w:rsidR="00000000" w:rsidDel="00000000" w:rsidP="00000000" w:rsidRDefault="00000000" w:rsidRPr="00000000" w14:paraId="0000021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9" w:right="0" w:firstLine="0"/>
              <w:jc w:val="center"/>
              <w:rPr>
                <w:rFonts w:ascii="Times New Roman" w:cs="Times New Roman" w:eastAsia="Times New Roman" w:hAnsi="Times New Roman"/>
                <w:b w:val="1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1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9" w:right="0" w:firstLine="0"/>
              <w:jc w:val="center"/>
              <w:rPr>
                <w:rFonts w:ascii="Times New Roman" w:cs="Times New Roman" w:eastAsia="Times New Roman" w:hAnsi="Times New Roman"/>
                <w:b w:val="1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1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9" w:right="0" w:firstLine="0"/>
              <w:jc w:val="center"/>
              <w:rPr>
                <w:rFonts w:ascii="Times New Roman" w:cs="Times New Roman" w:eastAsia="Times New Roman" w:hAnsi="Times New Roman"/>
                <w:b w:val="1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1</w:t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21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ОК 03-06, ОК 10-11, 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1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ЛР 7,9; 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1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ЛР13-19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1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ПК 2.1-2.8</w:t>
            </w:r>
          </w:p>
          <w:p w:rsidR="00000000" w:rsidDel="00000000" w:rsidP="00000000" w:rsidRDefault="00000000" w:rsidRPr="00000000" w14:paraId="0000021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16" w:line="240" w:lineRule="auto"/>
              <w:ind w:left="11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21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16" w:line="240" w:lineRule="auto"/>
              <w:ind w:left="11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2</w:t>
            </w:r>
          </w:p>
        </w:tc>
      </w:tr>
      <w:tr>
        <w:trPr>
          <w:cantSplit w:val="0"/>
          <w:trHeight w:val="1256" w:hRule="atLeast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21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1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8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Финансовыерискиистратегииинвестирования.Финансоваяпирамида,илиКакнепопастьвсетимошенников.Видыфинансовыхпирамид.Виртуальныеловушки,илиКак</w:t>
            </w:r>
          </w:p>
          <w:p w:rsidR="00000000" w:rsidDel="00000000" w:rsidP="00000000" w:rsidRDefault="00000000" w:rsidRPr="00000000" w14:paraId="0000021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64" w:lineRule="auto"/>
              <w:ind w:left="108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непотерять деньгиприработевсети Интернет.</w:t>
            </w:r>
          </w:p>
          <w:p w:rsidR="00000000" w:rsidDel="00000000" w:rsidP="00000000" w:rsidRDefault="00000000" w:rsidRPr="00000000" w14:paraId="0000021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64" w:lineRule="auto"/>
              <w:ind w:left="108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Практическое занятие</w:t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21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21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22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54" w:hRule="atLeast"/>
          <w:tblHeader w:val="0"/>
        </w:trPr>
        <w:tc>
          <w:tcPr>
            <w:vMerge w:val="restart"/>
          </w:tcPr>
          <w:p w:rsidR="00000000" w:rsidDel="00000000" w:rsidP="00000000" w:rsidRDefault="00000000" w:rsidRPr="00000000" w14:paraId="0000022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7" w:right="451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Тема 9. Личныйфинансовыйплан</w:t>
            </w:r>
          </w:p>
        </w:tc>
        <w:tc>
          <w:tcPr/>
          <w:p w:rsidR="00000000" w:rsidDel="00000000" w:rsidP="00000000" w:rsidRDefault="00000000" w:rsidRPr="00000000" w14:paraId="0000022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6" w:lineRule="auto"/>
              <w:ind w:left="108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Содержаниеучебногоматериала</w:t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22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6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2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9" w:right="0" w:firstLine="0"/>
              <w:jc w:val="center"/>
              <w:rPr>
                <w:rFonts w:ascii="Times New Roman" w:cs="Times New Roman" w:eastAsia="Times New Roman" w:hAnsi="Times New Roman"/>
                <w:b w:val="1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1</w:t>
            </w:r>
          </w:p>
          <w:p w:rsidR="00000000" w:rsidDel="00000000" w:rsidP="00000000" w:rsidRDefault="00000000" w:rsidRPr="00000000" w14:paraId="0000022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9" w:right="0" w:firstLine="0"/>
              <w:jc w:val="center"/>
              <w:rPr>
                <w:rFonts w:ascii="Times New Roman" w:cs="Times New Roman" w:eastAsia="Times New Roman" w:hAnsi="Times New Roman"/>
                <w:b w:val="1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2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9" w:right="0" w:firstLine="0"/>
              <w:jc w:val="center"/>
              <w:rPr>
                <w:rFonts w:ascii="Times New Roman" w:cs="Times New Roman" w:eastAsia="Times New Roman" w:hAnsi="Times New Roman"/>
                <w:b w:val="1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1</w:t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22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ОК 03-06, ОК 10-11, 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2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ЛР 7,9; 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2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ЛР13-19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2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ПК 2.1-2.8</w:t>
            </w:r>
          </w:p>
          <w:p w:rsidR="00000000" w:rsidDel="00000000" w:rsidP="00000000" w:rsidRDefault="00000000" w:rsidRPr="00000000" w14:paraId="0000022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16" w:line="240" w:lineRule="auto"/>
              <w:ind w:left="11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22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16" w:line="240" w:lineRule="auto"/>
              <w:ind w:left="11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2</w:t>
            </w:r>
          </w:p>
        </w:tc>
      </w:tr>
      <w:tr>
        <w:trPr>
          <w:cantSplit w:val="0"/>
          <w:trHeight w:val="1235" w:hRule="atLeast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22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2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8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Источникиденежныхсредствсемьи,Контрольсемейныхрасходов.Построениесемейногобюджета.Финансовоепланированиекакспособповышенияблагосостояния</w:t>
            </w:r>
          </w:p>
          <w:p w:rsidR="00000000" w:rsidDel="00000000" w:rsidP="00000000" w:rsidRDefault="00000000" w:rsidRPr="00000000" w14:paraId="0000022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64" w:lineRule="auto"/>
              <w:ind w:left="108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Семьи</w:t>
            </w:r>
          </w:p>
          <w:p w:rsidR="00000000" w:rsidDel="00000000" w:rsidP="00000000" w:rsidRDefault="00000000" w:rsidRPr="00000000" w14:paraId="0000023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64" w:lineRule="auto"/>
              <w:ind w:left="108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Практическое занятие</w:t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23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23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23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54" w:hRule="atLeast"/>
          <w:tblHeader w:val="0"/>
        </w:trPr>
        <w:tc>
          <w:tcPr>
            <w:vMerge w:val="restart"/>
          </w:tcPr>
          <w:p w:rsidR="00000000" w:rsidDel="00000000" w:rsidP="00000000" w:rsidRDefault="00000000" w:rsidRPr="00000000" w14:paraId="0000023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3" w:lineRule="auto"/>
              <w:ind w:left="107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Тема10.</w:t>
            </w:r>
          </w:p>
          <w:p w:rsidR="00000000" w:rsidDel="00000000" w:rsidP="00000000" w:rsidRDefault="00000000" w:rsidRPr="00000000" w14:paraId="0000023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7" w:right="89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Собственный бизнес:каксоздать инепотерять</w:t>
            </w:r>
          </w:p>
        </w:tc>
        <w:tc>
          <w:tcPr/>
          <w:p w:rsidR="00000000" w:rsidDel="00000000" w:rsidP="00000000" w:rsidRDefault="00000000" w:rsidRPr="00000000" w14:paraId="0000023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6" w:lineRule="auto"/>
              <w:ind w:left="108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Содержаниеучебногоматериала</w:t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23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3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3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9" w:right="0" w:firstLine="0"/>
              <w:jc w:val="center"/>
              <w:rPr>
                <w:rFonts w:ascii="Times New Roman" w:cs="Times New Roman" w:eastAsia="Times New Roman" w:hAnsi="Times New Roman"/>
                <w:b w:val="1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2</w:t>
            </w:r>
          </w:p>
          <w:p w:rsidR="00000000" w:rsidDel="00000000" w:rsidP="00000000" w:rsidRDefault="00000000" w:rsidRPr="00000000" w14:paraId="0000023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9" w:right="0" w:firstLine="0"/>
              <w:jc w:val="center"/>
              <w:rPr>
                <w:rFonts w:ascii="Times New Roman" w:cs="Times New Roman" w:eastAsia="Times New Roman" w:hAnsi="Times New Roman"/>
                <w:b w:val="1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3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9" w:right="0" w:firstLine="0"/>
              <w:jc w:val="center"/>
              <w:rPr>
                <w:rFonts w:ascii="Times New Roman" w:cs="Times New Roman" w:eastAsia="Times New Roman" w:hAnsi="Times New Roman"/>
                <w:b w:val="1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3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9" w:right="0" w:firstLine="0"/>
              <w:jc w:val="center"/>
              <w:rPr>
                <w:rFonts w:ascii="Times New Roman" w:cs="Times New Roman" w:eastAsia="Times New Roman" w:hAnsi="Times New Roman"/>
                <w:b w:val="1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3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9" w:right="0" w:firstLine="0"/>
              <w:jc w:val="center"/>
              <w:rPr>
                <w:rFonts w:ascii="Times New Roman" w:cs="Times New Roman" w:eastAsia="Times New Roman" w:hAnsi="Times New Roman"/>
                <w:b w:val="1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3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9" w:right="0" w:firstLine="0"/>
              <w:jc w:val="center"/>
              <w:rPr>
                <w:rFonts w:ascii="Times New Roman" w:cs="Times New Roman" w:eastAsia="Times New Roman" w:hAnsi="Times New Roman"/>
                <w:b w:val="1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3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9" w:right="0" w:firstLine="0"/>
              <w:jc w:val="center"/>
              <w:rPr>
                <w:rFonts w:ascii="Times New Roman" w:cs="Times New Roman" w:eastAsia="Times New Roman" w:hAnsi="Times New Roman"/>
                <w:b w:val="1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2</w:t>
            </w:r>
          </w:p>
        </w:tc>
        <w:tc>
          <w:tcPr/>
          <w:p w:rsidR="00000000" w:rsidDel="00000000" w:rsidP="00000000" w:rsidRDefault="00000000" w:rsidRPr="00000000" w14:paraId="0000024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ОК 03-06, ОК 10-11, 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4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ЛР 7,9; 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4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ЛР13-19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4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ПК 2.1-2.8</w:t>
            </w:r>
          </w:p>
          <w:p w:rsidR="00000000" w:rsidDel="00000000" w:rsidP="00000000" w:rsidRDefault="00000000" w:rsidRPr="00000000" w14:paraId="0000024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16" w:line="240" w:lineRule="auto"/>
              <w:ind w:left="11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24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16" w:line="240" w:lineRule="auto"/>
              <w:ind w:left="11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1</w:t>
            </w:r>
          </w:p>
        </w:tc>
      </w:tr>
      <w:tr>
        <w:trPr>
          <w:cantSplit w:val="0"/>
          <w:trHeight w:val="3103" w:hRule="atLeast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24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4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68" w:lineRule="auto"/>
              <w:ind w:left="108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Особенностирегистрациииндивидуальногопредпринимательства.Юридическиелица.</w:t>
            </w:r>
          </w:p>
          <w:p w:rsidR="00000000" w:rsidDel="00000000" w:rsidP="00000000" w:rsidRDefault="00000000" w:rsidRPr="00000000" w14:paraId="0000024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8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Стадиистановлениямалогопредприятия.Этапыразвитиябизнеса.Характеристикапредпринимателя.Факторы,влияющиенастановлениепредпринимателя</w:t>
            </w:r>
          </w:p>
          <w:p w:rsidR="00000000" w:rsidDel="00000000" w:rsidP="00000000" w:rsidRDefault="00000000" w:rsidRPr="00000000" w14:paraId="0000024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1124"/>
                <w:tab w:val="left" w:leader="none" w:pos="3664"/>
                <w:tab w:val="left" w:leader="none" w:pos="5379"/>
                <w:tab w:val="left" w:leader="none" w:pos="6767"/>
                <w:tab w:val="left" w:leader="none" w:pos="8282"/>
              </w:tabs>
              <w:spacing w:after="0" w:before="0" w:line="268" w:lineRule="auto"/>
              <w:ind w:left="108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Оценка</w:t>
              <w:tab/>
              <w:t xml:space="preserve">предпринимательских</w:t>
              <w:tab/>
              <w:t xml:space="preserve">способностей.</w:t>
              <w:tab/>
              <w:t xml:space="preserve">Разработка</w:t>
              <w:tab/>
              <w:t xml:space="preserve">бизнес-идеи</w:t>
              <w:tab/>
              <w:t xml:space="preserve">открытия</w:t>
            </w:r>
          </w:p>
          <w:p w:rsidR="00000000" w:rsidDel="00000000" w:rsidP="00000000" w:rsidRDefault="00000000" w:rsidRPr="00000000" w14:paraId="0000024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8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собственногобизнеса</w:t>
            </w:r>
          </w:p>
          <w:p w:rsidR="00000000" w:rsidDel="00000000" w:rsidP="00000000" w:rsidRDefault="00000000" w:rsidRPr="00000000" w14:paraId="0000024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8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4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1124"/>
                <w:tab w:val="left" w:leader="none" w:pos="3664"/>
                <w:tab w:val="left" w:leader="none" w:pos="5379"/>
                <w:tab w:val="left" w:leader="none" w:pos="6767"/>
                <w:tab w:val="left" w:leader="none" w:pos="8282"/>
              </w:tabs>
              <w:spacing w:after="0" w:before="0" w:line="268" w:lineRule="auto"/>
              <w:ind w:left="108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Практическое занятие. Оценка</w:t>
              <w:tab/>
              <w:t xml:space="preserve">предпринимательских</w:t>
              <w:tab/>
              <w:t xml:space="preserve">способностей.</w:t>
              <w:tab/>
              <w:t xml:space="preserve">Разработка</w:t>
              <w:tab/>
              <w:t xml:space="preserve">бизнес-идеи</w:t>
              <w:tab/>
              <w:t xml:space="preserve">открытия</w:t>
            </w:r>
          </w:p>
          <w:p w:rsidR="00000000" w:rsidDel="00000000" w:rsidP="00000000" w:rsidRDefault="00000000" w:rsidRPr="00000000" w14:paraId="0000024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8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собственногобизнеса</w:t>
            </w:r>
          </w:p>
          <w:p w:rsidR="00000000" w:rsidDel="00000000" w:rsidP="00000000" w:rsidRDefault="00000000" w:rsidRPr="00000000" w14:paraId="0000024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8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24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0" w:val="nil"/>
            </w:tcBorders>
          </w:tcPr>
          <w:p w:rsidR="00000000" w:rsidDel="00000000" w:rsidP="00000000" w:rsidRDefault="00000000" w:rsidRPr="00000000" w14:paraId="00000250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25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23" w:hRule="atLeast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25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5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6" w:lineRule="auto"/>
              <w:ind w:left="108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Самостоятельнаяработаобучающихся</w:t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25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0" w:val="nil"/>
            </w:tcBorders>
          </w:tcPr>
          <w:p w:rsidR="00000000" w:rsidDel="00000000" w:rsidP="00000000" w:rsidRDefault="00000000" w:rsidRPr="00000000" w14:paraId="0000025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25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36" w:hRule="atLeast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25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5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1124"/>
                <w:tab w:val="left" w:leader="none" w:pos="3664"/>
                <w:tab w:val="left" w:leader="none" w:pos="5379"/>
                <w:tab w:val="left" w:leader="none" w:pos="6767"/>
                <w:tab w:val="left" w:leader="none" w:pos="8282"/>
              </w:tabs>
              <w:spacing w:after="0" w:before="0" w:line="268" w:lineRule="auto"/>
              <w:ind w:left="108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Оценка</w:t>
              <w:tab/>
              <w:t xml:space="preserve">предпринимательских</w:t>
              <w:tab/>
              <w:t xml:space="preserve">способностей.</w:t>
              <w:tab/>
              <w:t xml:space="preserve">Разработка</w:t>
              <w:tab/>
              <w:t xml:space="preserve">бизнес-идеи</w:t>
              <w:tab/>
              <w:t xml:space="preserve">открытия</w:t>
            </w:r>
          </w:p>
          <w:p w:rsidR="00000000" w:rsidDel="00000000" w:rsidP="00000000" w:rsidRDefault="00000000" w:rsidRPr="00000000" w14:paraId="0000025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64" w:lineRule="auto"/>
              <w:ind w:left="108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собственногобизнеса</w:t>
            </w:r>
          </w:p>
        </w:tc>
        <w:tc>
          <w:tcPr/>
          <w:p w:rsidR="00000000" w:rsidDel="00000000" w:rsidP="00000000" w:rsidRDefault="00000000" w:rsidRPr="00000000" w14:paraId="0000025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16" w:line="240" w:lineRule="auto"/>
              <w:ind w:left="9" w:right="0" w:firstLine="0"/>
              <w:jc w:val="center"/>
              <w:rPr>
                <w:rFonts w:ascii="Times New Roman" w:cs="Times New Roman" w:eastAsia="Times New Roman" w:hAnsi="Times New Roman"/>
                <w:b w:val="1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</w:tcBorders>
          </w:tcPr>
          <w:p w:rsidR="00000000" w:rsidDel="00000000" w:rsidP="00000000" w:rsidRDefault="00000000" w:rsidRPr="00000000" w14:paraId="0000025B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25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71" w:hRule="atLeast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25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5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5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6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6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9" w:hRule="atLeast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26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5" w:lineRule="auto"/>
              <w:ind w:left="107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Дифференцированныйзачет</w:t>
            </w:r>
          </w:p>
        </w:tc>
        <w:tc>
          <w:tcPr/>
          <w:p w:rsidR="00000000" w:rsidDel="00000000" w:rsidP="00000000" w:rsidRDefault="00000000" w:rsidRPr="00000000" w14:paraId="0000026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5" w:lineRule="auto"/>
              <w:ind w:left="9" w:right="0" w:firstLine="0"/>
              <w:jc w:val="center"/>
              <w:rPr>
                <w:rFonts w:ascii="Times New Roman" w:cs="Times New Roman" w:eastAsia="Times New Roman" w:hAnsi="Times New Roman"/>
                <w:b w:val="1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6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6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83" w:hRule="atLeast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26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5" w:lineRule="auto"/>
              <w:ind w:left="107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Всего:</w:t>
            </w:r>
          </w:p>
        </w:tc>
        <w:tc>
          <w:tcPr/>
          <w:p w:rsidR="00000000" w:rsidDel="00000000" w:rsidP="00000000" w:rsidRDefault="00000000" w:rsidRPr="00000000" w14:paraId="0000026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5" w:lineRule="auto"/>
              <w:ind w:left="0" w:right="376" w:firstLine="0"/>
              <w:jc w:val="both"/>
              <w:rPr>
                <w:rFonts w:ascii="Times New Roman" w:cs="Times New Roman" w:eastAsia="Times New Roman" w:hAnsi="Times New Roman"/>
                <w:b w:val="1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36</w:t>
            </w:r>
          </w:p>
        </w:tc>
        <w:tc>
          <w:tcPr/>
          <w:p w:rsidR="00000000" w:rsidDel="00000000" w:rsidP="00000000" w:rsidRDefault="00000000" w:rsidRPr="00000000" w14:paraId="0000026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6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26C">
      <w:pPr>
        <w:rPr>
          <w:sz w:val="24"/>
          <w:szCs w:val="24"/>
        </w:rPr>
        <w:sectPr>
          <w:type w:val="nextPage"/>
          <w:pgSz w:h="11907" w:w="16840" w:orient="landscape"/>
          <w:pgMar w:bottom="880" w:top="840" w:left="880" w:right="860" w:header="0" w:footer="700"/>
        </w:sect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6D">
      <w:pPr>
        <w:pStyle w:val="Heading1"/>
        <w:jc w:val="center"/>
        <w:rPr>
          <w:smallCaps w:val="1"/>
        </w:rPr>
      </w:pPr>
      <w:bookmarkStart w:colFirst="0" w:colLast="0" w:name="_heading=h.30j0zll" w:id="1"/>
      <w:bookmarkEnd w:id="1"/>
      <w:r w:rsidDel="00000000" w:rsidR="00000000" w:rsidRPr="00000000">
        <w:rPr>
          <w:rtl w:val="0"/>
        </w:rPr>
        <w:t xml:space="preserve">3. Условия реализации рабочей программы учебной дисциплины </w:t>
      </w:r>
      <w:r w:rsidDel="00000000" w:rsidR="00000000" w:rsidRPr="00000000">
        <w:rPr>
          <w:color w:val="000000"/>
          <w:rtl w:val="0"/>
        </w:rPr>
        <w:t xml:space="preserve">«</w:t>
      </w:r>
      <w:r w:rsidDel="00000000" w:rsidR="00000000" w:rsidRPr="00000000">
        <w:rPr>
          <w:color w:val="000000"/>
          <w:u w:val="single"/>
          <w:rtl w:val="0"/>
        </w:rPr>
        <w:t xml:space="preserve">ОГСЭ. 05 «Основы финансовой грамотности»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6E">
      <w:pPr>
        <w:pStyle w:val="Heading3"/>
        <w:ind w:left="-5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6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56" w:before="0" w:line="240" w:lineRule="auto"/>
        <w:ind w:left="-10" w:right="3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3.1Требования к минимальному материально-техническому обеспечению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70">
      <w:pPr>
        <w:spacing w:after="56" w:lineRule="auto"/>
        <w:ind w:left="-10" w:right="3" w:firstLine="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Реализация программы дисциплины требует наличия учебного кабинета социально-экономических дисциплин;  </w:t>
        <w:tab/>
        <w:tab/>
        <w:tab/>
        <w:tab/>
      </w:r>
    </w:p>
    <w:p w:rsidR="00000000" w:rsidDel="00000000" w:rsidP="00000000" w:rsidRDefault="00000000" w:rsidRPr="00000000" w14:paraId="00000271">
      <w:pPr>
        <w:spacing w:after="237" w:lineRule="auto"/>
        <w:ind w:left="-5" w:right="3" w:firstLine="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Оборудование учебного кабинета и рабочих мест кабинета:  </w:t>
      </w:r>
    </w:p>
    <w:p w:rsidR="00000000" w:rsidDel="00000000" w:rsidP="00000000" w:rsidRDefault="00000000" w:rsidRPr="00000000" w14:paraId="00000272">
      <w:pPr>
        <w:spacing w:after="208" w:line="266" w:lineRule="auto"/>
        <w:ind w:left="-5" w:firstLine="0"/>
        <w:jc w:val="both"/>
        <w:rPr>
          <w:sz w:val="24"/>
          <w:szCs w:val="24"/>
        </w:rPr>
      </w:pPr>
      <w:r w:rsidDel="00000000" w:rsidR="00000000" w:rsidRPr="00000000">
        <w:rPr>
          <w:b w:val="1"/>
          <w:i w:val="1"/>
          <w:sz w:val="24"/>
          <w:szCs w:val="24"/>
          <w:rtl w:val="0"/>
        </w:rPr>
        <w:t xml:space="preserve">Мебель и стационарное оборудование учебного кабинета: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73">
      <w:pPr>
        <w:ind w:left="-5" w:right="3" w:firstLine="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Оборудование учебного кабинета и рабочих мест кабинета:  </w:t>
      </w:r>
    </w:p>
    <w:p w:rsidR="00000000" w:rsidDel="00000000" w:rsidP="00000000" w:rsidRDefault="00000000" w:rsidRPr="00000000" w14:paraId="00000274">
      <w:pPr>
        <w:numPr>
          <w:ilvl w:val="0"/>
          <w:numId w:val="4"/>
        </w:numPr>
        <w:spacing w:after="6" w:line="249" w:lineRule="auto"/>
        <w:ind w:left="720" w:right="3" w:hanging="36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доска учебная;   </w:t>
      </w:r>
    </w:p>
    <w:p w:rsidR="00000000" w:rsidDel="00000000" w:rsidP="00000000" w:rsidRDefault="00000000" w:rsidRPr="00000000" w14:paraId="00000275">
      <w:pPr>
        <w:numPr>
          <w:ilvl w:val="0"/>
          <w:numId w:val="4"/>
        </w:numPr>
        <w:spacing w:after="6" w:line="249" w:lineRule="auto"/>
        <w:ind w:left="720" w:right="3" w:hanging="36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рабочее место для преподавателя;   </w:t>
      </w:r>
    </w:p>
    <w:p w:rsidR="00000000" w:rsidDel="00000000" w:rsidP="00000000" w:rsidRDefault="00000000" w:rsidRPr="00000000" w14:paraId="00000276">
      <w:pPr>
        <w:numPr>
          <w:ilvl w:val="0"/>
          <w:numId w:val="4"/>
        </w:numPr>
        <w:spacing w:after="6" w:line="249" w:lineRule="auto"/>
        <w:ind w:left="720" w:right="3" w:hanging="36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рабочие места по количеству обучающихся;   </w:t>
      </w:r>
    </w:p>
    <w:p w:rsidR="00000000" w:rsidDel="00000000" w:rsidP="00000000" w:rsidRDefault="00000000" w:rsidRPr="00000000" w14:paraId="00000277">
      <w:pPr>
        <w:numPr>
          <w:ilvl w:val="0"/>
          <w:numId w:val="4"/>
        </w:numPr>
        <w:spacing w:after="6" w:line="249" w:lineRule="auto"/>
        <w:ind w:left="720" w:right="3" w:hanging="36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шкафы </w:t>
        <w:tab/>
        <w:t xml:space="preserve">для </w:t>
        <w:tab/>
        <w:t xml:space="preserve">хранения </w:t>
        <w:tab/>
        <w:t xml:space="preserve">муляжей </w:t>
        <w:tab/>
        <w:t xml:space="preserve">(инвентаря), </w:t>
        <w:tab/>
        <w:t xml:space="preserve">раздаточного </w:t>
        <w:tab/>
        <w:t xml:space="preserve">дидактического материала и др.;  </w:t>
      </w:r>
    </w:p>
    <w:p w:rsidR="00000000" w:rsidDel="00000000" w:rsidP="00000000" w:rsidRDefault="00000000" w:rsidRPr="00000000" w14:paraId="00000278">
      <w:pPr>
        <w:numPr>
          <w:ilvl w:val="0"/>
          <w:numId w:val="4"/>
        </w:numPr>
        <w:spacing w:after="3" w:line="239" w:lineRule="auto"/>
        <w:ind w:left="720" w:right="3" w:hanging="36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технические средства обучения:  компьютер;  средства аудиовизуализации;  наглядные пособия (натуральные образцы, муляжи, плакаты, DVD фильмы, мультимедийные пособия). </w:t>
      </w:r>
    </w:p>
    <w:p w:rsidR="00000000" w:rsidDel="00000000" w:rsidP="00000000" w:rsidRDefault="00000000" w:rsidRPr="00000000" w14:paraId="00000279">
      <w:pPr>
        <w:pStyle w:val="Heading1"/>
        <w:tabs>
          <w:tab w:val="left" w:leader="none" w:pos="2529"/>
        </w:tabs>
        <w:spacing w:before="71" w:lineRule="auto"/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7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7B">
      <w:pPr>
        <w:pStyle w:val="Heading1"/>
        <w:tabs>
          <w:tab w:val="left" w:leader="none" w:pos="522"/>
        </w:tabs>
        <w:ind w:left="102" w:firstLine="0"/>
        <w:jc w:val="both"/>
        <w:rPr/>
      </w:pPr>
      <w:r w:rsidDel="00000000" w:rsidR="00000000" w:rsidRPr="00000000">
        <w:rPr>
          <w:rtl w:val="0"/>
        </w:rPr>
        <w:t xml:space="preserve">3.2 Информационноеобеспечениеобучения</w:t>
      </w:r>
    </w:p>
    <w:p w:rsidR="00000000" w:rsidDel="00000000" w:rsidP="00000000" w:rsidRDefault="00000000" w:rsidRPr="00000000" w14:paraId="0000027C">
      <w:pPr>
        <w:ind w:left="102" w:right="266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Переченьиспользуемыхучебныхизданий,Интернет-ресурсов,дополнительнойлитературы</w:t>
      </w:r>
    </w:p>
    <w:p w:rsidR="00000000" w:rsidDel="00000000" w:rsidP="00000000" w:rsidRDefault="00000000" w:rsidRPr="00000000" w14:paraId="0000027D">
      <w:pPr>
        <w:spacing w:before="1" w:line="274" w:lineRule="auto"/>
        <w:ind w:left="810" w:firstLine="0"/>
        <w:jc w:val="both"/>
        <w:rPr>
          <w:b w:val="1"/>
          <w:i w:val="1"/>
          <w:sz w:val="24"/>
          <w:szCs w:val="24"/>
        </w:rPr>
      </w:pPr>
      <w:r w:rsidDel="00000000" w:rsidR="00000000" w:rsidRPr="00000000">
        <w:rPr>
          <w:b w:val="1"/>
          <w:i w:val="1"/>
          <w:sz w:val="24"/>
          <w:szCs w:val="24"/>
          <w:rtl w:val="0"/>
        </w:rPr>
        <w:t xml:space="preserve">Основныеисточники:</w:t>
      </w:r>
    </w:p>
    <w:p w:rsidR="00000000" w:rsidDel="00000000" w:rsidP="00000000" w:rsidRDefault="00000000" w:rsidRPr="00000000" w14:paraId="0000027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9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7F">
      <w:pPr>
        <w:keepNext w:val="0"/>
        <w:keepLines w:val="0"/>
        <w:pageBreakBefore w:val="0"/>
        <w:widowControl w:val="0"/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386"/>
        </w:tabs>
        <w:spacing w:after="0" w:before="0" w:line="240" w:lineRule="auto"/>
        <w:ind w:left="102" w:right="264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Жданова А. О. Финансовая грамотность: Материалы для обучающихся СПО. — М.:ВИТА-ПРЕСС,2020.</w:t>
      </w:r>
    </w:p>
    <w:p w:rsidR="00000000" w:rsidDel="00000000" w:rsidP="00000000" w:rsidRDefault="00000000" w:rsidRPr="00000000" w14:paraId="00000280">
      <w:pPr>
        <w:keepNext w:val="0"/>
        <w:keepLines w:val="0"/>
        <w:pageBreakBefore w:val="0"/>
        <w:widowControl w:val="0"/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388"/>
        </w:tabs>
        <w:spacing w:after="0" w:before="0" w:line="240" w:lineRule="auto"/>
        <w:ind w:left="102" w:right="269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Савицкая Е. В. Финансовая грамотность: материалы для обучающихся по основнымпрограммампрофессионального обучения.– М.:ВИТА-ПРЕСС, 2019.</w:t>
      </w:r>
    </w:p>
    <w:p w:rsidR="00000000" w:rsidDel="00000000" w:rsidP="00000000" w:rsidRDefault="00000000" w:rsidRPr="00000000" w14:paraId="00000281">
      <w:pPr>
        <w:keepNext w:val="0"/>
        <w:keepLines w:val="0"/>
        <w:pageBreakBefore w:val="0"/>
        <w:widowControl w:val="0"/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354"/>
        </w:tabs>
        <w:spacing w:after="0" w:before="0" w:line="240" w:lineRule="auto"/>
        <w:ind w:left="102" w:right="267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Зеленцова А. В. Повышение финансовой грамотности населения: международный опытироссийскаяпрактика/ЗеленцоваА.В.,БлискавкаЕ.А.,ДемидовД.Н.-М.:ЦИПСиР,2021.Электронныйресурс.Режимдоступа:</w:t>
      </w:r>
      <w:hyperlink r:id="rId13">
        <w:r w:rsidDel="00000000" w:rsidR="00000000" w:rsidRPr="00000000">
          <w:rPr>
            <w:rFonts w:ascii="Times New Roman" w:cs="Times New Roman" w:eastAsia="Times New Roman" w:hAnsi="Times New Roman"/>
            <w:b w:val="0"/>
            <w:i w:val="0"/>
            <w:smallCaps w:val="0"/>
            <w:strike w:val="0"/>
            <w:color w:val="000000"/>
            <w:sz w:val="24"/>
            <w:szCs w:val="24"/>
            <w:u w:val="single"/>
            <w:shd w:fill="auto" w:val="clear"/>
            <w:vertAlign w:val="baseline"/>
            <w:rtl w:val="0"/>
          </w:rPr>
          <w:t xml:space="preserve">http://znanium.com/bookread2.php?book=556626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82">
      <w:pPr>
        <w:jc w:val="both"/>
        <w:rPr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83">
      <w:pPr>
        <w:ind w:left="102" w:firstLine="0"/>
        <w:jc w:val="both"/>
        <w:rPr>
          <w:color w:val="000000"/>
          <w:sz w:val="24"/>
          <w:szCs w:val="24"/>
        </w:rPr>
        <w:sectPr>
          <w:footerReference r:id="rId14" w:type="default"/>
          <w:type w:val="nextPage"/>
          <w:pgSz w:h="16840" w:w="11907" w:orient="portrait"/>
          <w:pgMar w:bottom="960" w:top="1040" w:left="1600" w:right="580" w:header="0" w:footer="780"/>
        </w:sectPr>
      </w:pPr>
      <w:r w:rsidDel="00000000" w:rsidR="00000000" w:rsidRPr="00000000">
        <w:rPr>
          <w:color w:val="000000"/>
          <w:sz w:val="24"/>
          <w:szCs w:val="24"/>
          <w:highlight w:val="white"/>
          <w:rtl w:val="0"/>
        </w:rPr>
        <w:t xml:space="preserve">4.Шестемиров, А.А., Актуальные вопросы финансовой и правовой грамотности в современном обществе : сборник статей / А.А. Шестемиров. — Москва : Русайнс, 2022. — 168 с. — ISBN 978-5-4365-9163-6. — </w:t>
      </w:r>
      <w:hyperlink r:id="rId15">
        <w:r w:rsidDel="00000000" w:rsidR="00000000" w:rsidRPr="00000000">
          <w:rPr>
            <w:color w:val="000000"/>
            <w:sz w:val="24"/>
            <w:szCs w:val="24"/>
            <w:highlight w:val="white"/>
            <w:u w:val="single"/>
            <w:rtl w:val="0"/>
          </w:rPr>
          <w:t xml:space="preserve">URL:https://book.ru/book/943482</w:t>
        </w:r>
      </w:hyperlink>
      <w:r w:rsidDel="00000000" w:rsidR="00000000" w:rsidRPr="00000000">
        <w:rPr>
          <w:color w:val="000000"/>
          <w:sz w:val="24"/>
          <w:szCs w:val="24"/>
          <w:highlight w:val="white"/>
          <w:rtl w:val="0"/>
        </w:rPr>
        <w:t xml:space="preserve"> — Текст : электронный.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84">
      <w:pPr>
        <w:numPr>
          <w:ilvl w:val="0"/>
          <w:numId w:val="7"/>
        </w:numPr>
        <w:tabs>
          <w:tab w:val="left" w:leader="none" w:pos="581"/>
        </w:tabs>
        <w:spacing w:line="235" w:lineRule="auto"/>
        <w:ind w:left="300" w:right="300" w:firstLine="1.999999999999993"/>
        <w:jc w:val="center"/>
        <w:rPr>
          <w:b w:val="1"/>
          <w:sz w:val="24"/>
          <w:szCs w:val="24"/>
        </w:rPr>
      </w:pPr>
      <w:bookmarkStart w:colFirst="0" w:colLast="0" w:name="_heading=h.1fob9te" w:id="2"/>
      <w:bookmarkEnd w:id="2"/>
      <w:r w:rsidDel="00000000" w:rsidR="00000000" w:rsidRPr="00000000">
        <w:rPr>
          <w:b w:val="1"/>
          <w:sz w:val="24"/>
          <w:szCs w:val="24"/>
          <w:rtl w:val="0"/>
        </w:rPr>
        <w:t xml:space="preserve">Контроль и оценка результатов освоения учебной дисциплины</w:t>
      </w:r>
    </w:p>
    <w:p w:rsidR="00000000" w:rsidDel="00000000" w:rsidP="00000000" w:rsidRDefault="00000000" w:rsidRPr="00000000" w14:paraId="00000285">
      <w:pPr>
        <w:tabs>
          <w:tab w:val="left" w:leader="none" w:pos="581"/>
        </w:tabs>
        <w:spacing w:line="235" w:lineRule="auto"/>
        <w:ind w:left="302" w:right="300" w:firstLine="0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86">
      <w:pPr>
        <w:tabs>
          <w:tab w:val="left" w:leader="none" w:pos="581"/>
        </w:tabs>
        <w:spacing w:line="235" w:lineRule="auto"/>
        <w:ind w:left="302" w:right="300" w:firstLine="0"/>
        <w:rPr>
          <w:b w:val="1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Контроль и оценка результатов освоения учебной дисциплины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87">
      <w:pPr>
        <w:spacing w:line="14.399999999999999" w:lineRule="auto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88">
      <w:pPr>
        <w:spacing w:line="237" w:lineRule="auto"/>
        <w:ind w:left="300" w:right="300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осуществляется преподавателем в процессе проведения практических занятий , тестирования, а также выполнения обучающимися индивидуальных заданий, проектов, исследований.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89">
      <w:pPr>
        <w:keepNext w:val="0"/>
        <w:keepLines w:val="0"/>
        <w:pageBreakBefore w:val="0"/>
        <w:widowControl w:val="0"/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359"/>
        </w:tabs>
        <w:spacing w:after="0" w:before="0" w:line="240" w:lineRule="auto"/>
        <w:ind w:left="358" w:right="0" w:hanging="141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виды доходов, налогооблагаемые доходы;</w:t>
      </w:r>
    </w:p>
    <w:p w:rsidR="00000000" w:rsidDel="00000000" w:rsidP="00000000" w:rsidRDefault="00000000" w:rsidRPr="00000000" w14:paraId="0000028A">
      <w:pPr>
        <w:keepNext w:val="0"/>
        <w:keepLines w:val="0"/>
        <w:pageBreakBefore w:val="0"/>
        <w:widowControl w:val="0"/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359"/>
        </w:tabs>
        <w:spacing w:after="0" w:before="0" w:line="275" w:lineRule="auto"/>
        <w:ind w:left="358" w:right="0" w:hanging="141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сущность пенсионного обеспечения, виды пенсий;</w:t>
      </w:r>
    </w:p>
    <w:p w:rsidR="00000000" w:rsidDel="00000000" w:rsidP="00000000" w:rsidRDefault="00000000" w:rsidRPr="00000000" w14:paraId="0000028B">
      <w:pPr>
        <w:keepNext w:val="0"/>
        <w:keepLines w:val="0"/>
        <w:pageBreakBefore w:val="0"/>
        <w:widowControl w:val="0"/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359"/>
        </w:tabs>
        <w:spacing w:after="0" w:before="0" w:line="275" w:lineRule="auto"/>
        <w:ind w:left="358" w:right="0" w:hanging="141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сущностьпредпринимательскойдеятельности,еевиды,преимуществаинедостатки;</w:t>
      </w:r>
    </w:p>
    <w:p w:rsidR="00000000" w:rsidDel="00000000" w:rsidP="00000000" w:rsidRDefault="00000000" w:rsidRPr="00000000" w14:paraId="0000028C">
      <w:pPr>
        <w:keepNext w:val="0"/>
        <w:keepLines w:val="0"/>
        <w:pageBreakBefore w:val="0"/>
        <w:widowControl w:val="0"/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359"/>
        </w:tabs>
        <w:spacing w:after="0" w:before="66" w:line="240" w:lineRule="auto"/>
        <w:ind w:left="358" w:right="0" w:hanging="141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основные этапы создания собственного бизнеса;</w:t>
      </w:r>
    </w:p>
    <w:p w:rsidR="00000000" w:rsidDel="00000000" w:rsidP="00000000" w:rsidRDefault="00000000" w:rsidRPr="00000000" w14:paraId="0000028D">
      <w:pPr>
        <w:spacing w:line="263.00000000000006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преимущества и недостатки различных организационно-правовых форм предприятия.</w:t>
      </w:r>
    </w:p>
    <w:tbl>
      <w:tblPr>
        <w:tblStyle w:val="Table8"/>
        <w:tblW w:w="9960.0" w:type="dxa"/>
        <w:jc w:val="left"/>
        <w:tblInd w:w="10.0" w:type="dxa"/>
        <w:tblLayout w:type="fixed"/>
        <w:tblLook w:val="0400"/>
      </w:tblPr>
      <w:tblGrid>
        <w:gridCol w:w="5100"/>
        <w:gridCol w:w="1020"/>
        <w:gridCol w:w="2420"/>
        <w:gridCol w:w="1420"/>
        <w:tblGridChange w:id="0">
          <w:tblGrid>
            <w:gridCol w:w="5100"/>
            <w:gridCol w:w="1020"/>
            <w:gridCol w:w="2420"/>
            <w:gridCol w:w="1420"/>
          </w:tblGrid>
        </w:tblGridChange>
      </w:tblGrid>
      <w:tr>
        <w:trPr>
          <w:cantSplit w:val="0"/>
          <w:trHeight w:val="280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right w:color="000000" w:space="0" w:sz="8" w:val="single"/>
            </w:tcBorders>
            <w:vAlign w:val="bottom"/>
          </w:tcPr>
          <w:p w:rsidR="00000000" w:rsidDel="00000000" w:rsidP="00000000" w:rsidRDefault="00000000" w:rsidRPr="00000000" w14:paraId="0000028E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Результаты обучения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8" w:val="single"/>
              <w:right w:color="000000" w:space="0" w:sz="8" w:val="single"/>
            </w:tcBorders>
            <w:vAlign w:val="bottom"/>
          </w:tcPr>
          <w:p w:rsidR="00000000" w:rsidDel="00000000" w:rsidP="00000000" w:rsidRDefault="00000000" w:rsidRPr="00000000" w14:paraId="0000028F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Формы и методы контроля и оценки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9" w:hRule="atLeast"/>
          <w:tblHeader w:val="0"/>
        </w:trPr>
        <w:tc>
          <w:tcPr>
            <w:tcBorders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bottom"/>
          </w:tcPr>
          <w:p w:rsidR="00000000" w:rsidDel="00000000" w:rsidP="00000000" w:rsidRDefault="00000000" w:rsidRPr="00000000" w14:paraId="00000292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(освоенные умения, усвоенные знания)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8" w:val="single"/>
            </w:tcBorders>
            <w:vAlign w:val="bottom"/>
          </w:tcPr>
          <w:p w:rsidR="00000000" w:rsidDel="00000000" w:rsidP="00000000" w:rsidRDefault="00000000" w:rsidRPr="00000000" w14:paraId="00000293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bottom w:color="000000" w:space="0" w:sz="8" w:val="single"/>
              <w:right w:color="000000" w:space="0" w:sz="8" w:val="single"/>
            </w:tcBorders>
            <w:vAlign w:val="bottom"/>
          </w:tcPr>
          <w:p w:rsidR="00000000" w:rsidDel="00000000" w:rsidP="00000000" w:rsidRDefault="00000000" w:rsidRPr="00000000" w14:paraId="00000294">
            <w:pPr>
              <w:ind w:right="920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результатов обучения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63" w:hRule="atLeast"/>
          <w:tblHeader w:val="0"/>
        </w:trPr>
        <w:tc>
          <w:tcPr>
            <w:tcBorders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bottom"/>
          </w:tcPr>
          <w:p w:rsidR="00000000" w:rsidDel="00000000" w:rsidP="00000000" w:rsidRDefault="00000000" w:rsidRPr="00000000" w14:paraId="00000296">
            <w:pPr>
              <w:spacing w:line="263.00000000000006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i w:val="1"/>
                <w:sz w:val="24"/>
                <w:szCs w:val="24"/>
                <w:rtl w:val="0"/>
              </w:rPr>
              <w:t xml:space="preserve">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8" w:val="single"/>
            </w:tcBorders>
            <w:vAlign w:val="bottom"/>
          </w:tcPr>
          <w:p w:rsidR="00000000" w:rsidDel="00000000" w:rsidP="00000000" w:rsidRDefault="00000000" w:rsidRPr="00000000" w14:paraId="00000297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8" w:val="single"/>
            </w:tcBorders>
            <w:vAlign w:val="bottom"/>
          </w:tcPr>
          <w:p w:rsidR="00000000" w:rsidDel="00000000" w:rsidP="00000000" w:rsidRDefault="00000000" w:rsidRPr="00000000" w14:paraId="00000298">
            <w:pPr>
              <w:spacing w:line="263.00000000000006" w:lineRule="auto"/>
              <w:ind w:left="260" w:firstLine="0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i w:val="1"/>
                <w:sz w:val="24"/>
                <w:szCs w:val="24"/>
                <w:rtl w:val="0"/>
              </w:rPr>
              <w:t xml:space="preserve">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8" w:val="single"/>
              <w:right w:color="000000" w:space="0" w:sz="8" w:val="single"/>
            </w:tcBorders>
            <w:vAlign w:val="bottom"/>
          </w:tcPr>
          <w:p w:rsidR="00000000" w:rsidDel="00000000" w:rsidP="00000000" w:rsidRDefault="00000000" w:rsidRPr="00000000" w14:paraId="00000299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65" w:hRule="atLeast"/>
          <w:tblHeader w:val="0"/>
        </w:trPr>
        <w:tc>
          <w:tcPr>
            <w:tcBorders>
              <w:left w:color="000000" w:space="0" w:sz="8" w:val="single"/>
              <w:right w:color="000000" w:space="0" w:sz="8" w:val="single"/>
            </w:tcBorders>
            <w:vAlign w:val="bottom"/>
          </w:tcPr>
          <w:p w:rsidR="00000000" w:rsidDel="00000000" w:rsidP="00000000" w:rsidRDefault="00000000" w:rsidRPr="00000000" w14:paraId="0000029A">
            <w:pPr>
              <w:spacing w:line="265" w:lineRule="auto"/>
              <w:ind w:left="120" w:firstLine="0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Освоенные умения: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bottom"/>
          </w:tcPr>
          <w:p w:rsidR="00000000" w:rsidDel="00000000" w:rsidP="00000000" w:rsidRDefault="00000000" w:rsidRPr="00000000" w14:paraId="0000029B">
            <w:pPr>
              <w:spacing w:line="264" w:lineRule="auto"/>
              <w:ind w:left="100" w:firstLine="0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оценка результатов выполнения</w:t>
            </w:r>
          </w:p>
        </w:tc>
        <w:tc>
          <w:tcPr>
            <w:tcBorders>
              <w:right w:color="000000" w:space="0" w:sz="8" w:val="single"/>
            </w:tcBorders>
            <w:vAlign w:val="bottom"/>
          </w:tcPr>
          <w:p w:rsidR="00000000" w:rsidDel="00000000" w:rsidP="00000000" w:rsidRDefault="00000000" w:rsidRPr="00000000" w14:paraId="0000029D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6" w:hRule="atLeast"/>
          <w:tblHeader w:val="0"/>
        </w:trPr>
        <w:tc>
          <w:tcPr>
            <w:tcBorders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bottom"/>
          </w:tcPr>
          <w:p w:rsidR="00000000" w:rsidDel="00000000" w:rsidP="00000000" w:rsidRDefault="00000000" w:rsidRPr="00000000" w14:paraId="0000029E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bottom w:color="000000" w:space="0" w:sz="8" w:val="single"/>
              <w:right w:color="000000" w:space="0" w:sz="8" w:val="single"/>
            </w:tcBorders>
            <w:vAlign w:val="bottom"/>
          </w:tcPr>
          <w:p w:rsidR="00000000" w:rsidDel="00000000" w:rsidP="00000000" w:rsidRDefault="00000000" w:rsidRPr="00000000" w14:paraId="0000029F">
            <w:pPr>
              <w:spacing w:line="271" w:lineRule="auto"/>
              <w:ind w:left="100" w:firstLine="0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практической и самостоятельной работы</w:t>
            </w:r>
          </w:p>
        </w:tc>
      </w:tr>
      <w:tr>
        <w:trPr>
          <w:cantSplit w:val="0"/>
          <w:trHeight w:val="263" w:hRule="atLeast"/>
          <w:tblHeader w:val="0"/>
        </w:trPr>
        <w:tc>
          <w:tcPr>
            <w:tcBorders>
              <w:left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2A2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58" w:right="0" w:hanging="14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сущностьбанковскойсистемывРоссии,критерииопределениянадежностибанков</w:t>
            </w:r>
          </w:p>
        </w:tc>
        <w:tc>
          <w:tcPr>
            <w:gridSpan w:val="2"/>
            <w:vAlign w:val="bottom"/>
          </w:tcPr>
          <w:p w:rsidR="00000000" w:rsidDel="00000000" w:rsidP="00000000" w:rsidRDefault="00000000" w:rsidRPr="00000000" w14:paraId="000002A3">
            <w:pPr>
              <w:spacing w:line="263.00000000000006" w:lineRule="auto"/>
              <w:ind w:left="100" w:firstLine="0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оценка результатов выполнения</w:t>
            </w:r>
          </w:p>
        </w:tc>
        <w:tc>
          <w:tcPr>
            <w:tcBorders>
              <w:right w:color="000000" w:space="0" w:sz="8" w:val="single"/>
            </w:tcBorders>
            <w:vAlign w:val="bottom"/>
          </w:tcPr>
          <w:p w:rsidR="00000000" w:rsidDel="00000000" w:rsidP="00000000" w:rsidRDefault="00000000" w:rsidRPr="00000000" w14:paraId="000002A5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0" w:hRule="atLeast"/>
          <w:tblHeader w:val="0"/>
        </w:trPr>
        <w:tc>
          <w:tcPr>
            <w:tcBorders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2A6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bottom w:color="000000" w:space="0" w:sz="8" w:val="single"/>
              <w:right w:color="000000" w:space="0" w:sz="8" w:val="single"/>
            </w:tcBorders>
            <w:vAlign w:val="bottom"/>
          </w:tcPr>
          <w:p w:rsidR="00000000" w:rsidDel="00000000" w:rsidP="00000000" w:rsidRDefault="00000000" w:rsidRPr="00000000" w14:paraId="000002A7">
            <w:pPr>
              <w:ind w:left="100" w:firstLine="0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практической и самостоятельной работы</w:t>
            </w:r>
          </w:p>
        </w:tc>
      </w:tr>
      <w:tr>
        <w:trPr>
          <w:cantSplit w:val="0"/>
          <w:trHeight w:val="262" w:hRule="atLeast"/>
          <w:tblHeader w:val="0"/>
        </w:trPr>
        <w:tc>
          <w:tcPr>
            <w:tcBorders>
              <w:left w:color="000000" w:space="0" w:sz="8" w:val="single"/>
              <w:right w:color="000000" w:space="0" w:sz="8" w:val="single"/>
            </w:tcBorders>
            <w:vAlign w:val="bottom"/>
          </w:tcPr>
          <w:p w:rsidR="00000000" w:rsidDel="00000000" w:rsidP="00000000" w:rsidRDefault="00000000" w:rsidRPr="00000000" w14:paraId="000002A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359"/>
              </w:tabs>
              <w:spacing w:after="0" w:before="0" w:line="240" w:lineRule="auto"/>
              <w:ind w:left="358" w:right="0" w:hanging="141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сущность кредитования, виды кредитов и условия их оформления;</w:t>
            </w:r>
          </w:p>
          <w:p w:rsidR="00000000" w:rsidDel="00000000" w:rsidP="00000000" w:rsidRDefault="00000000" w:rsidRPr="00000000" w14:paraId="000002AB">
            <w:pPr>
              <w:spacing w:line="263.00000000000006" w:lineRule="auto"/>
              <w:ind w:left="120" w:firstLine="0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bottom"/>
          </w:tcPr>
          <w:p w:rsidR="00000000" w:rsidDel="00000000" w:rsidP="00000000" w:rsidRDefault="00000000" w:rsidRPr="00000000" w14:paraId="000002AC">
            <w:pPr>
              <w:spacing w:line="263.00000000000006" w:lineRule="auto"/>
              <w:ind w:left="100" w:firstLine="0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оценка результатов выполнения</w:t>
            </w:r>
          </w:p>
        </w:tc>
        <w:tc>
          <w:tcPr>
            <w:tcBorders>
              <w:right w:color="000000" w:space="0" w:sz="8" w:val="single"/>
            </w:tcBorders>
            <w:vAlign w:val="bottom"/>
          </w:tcPr>
          <w:p w:rsidR="00000000" w:rsidDel="00000000" w:rsidP="00000000" w:rsidRDefault="00000000" w:rsidRPr="00000000" w14:paraId="000002AE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62" w:hRule="atLeast"/>
          <w:tblHeader w:val="0"/>
        </w:trPr>
        <w:tc>
          <w:tcPr>
            <w:tcBorders>
              <w:left w:color="000000" w:space="0" w:sz="8" w:val="single"/>
              <w:right w:color="000000" w:space="0" w:sz="8" w:val="single"/>
            </w:tcBorders>
            <w:vAlign w:val="bottom"/>
          </w:tcPr>
          <w:p w:rsidR="00000000" w:rsidDel="00000000" w:rsidP="00000000" w:rsidRDefault="00000000" w:rsidRPr="00000000" w14:paraId="000002AF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359"/>
              </w:tabs>
              <w:spacing w:after="0" w:before="0" w:line="240" w:lineRule="auto"/>
              <w:ind w:left="358" w:right="0" w:hanging="141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bottom"/>
          </w:tcPr>
          <w:p w:rsidR="00000000" w:rsidDel="00000000" w:rsidP="00000000" w:rsidRDefault="00000000" w:rsidRPr="00000000" w14:paraId="000002B0">
            <w:pPr>
              <w:spacing w:line="263.00000000000006" w:lineRule="auto"/>
              <w:ind w:left="100" w:firstLine="0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right w:color="000000" w:space="0" w:sz="8" w:val="single"/>
            </w:tcBorders>
            <w:vAlign w:val="bottom"/>
          </w:tcPr>
          <w:p w:rsidR="00000000" w:rsidDel="00000000" w:rsidP="00000000" w:rsidRDefault="00000000" w:rsidRPr="00000000" w14:paraId="000002B2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1" w:hRule="atLeast"/>
          <w:tblHeader w:val="0"/>
        </w:trPr>
        <w:tc>
          <w:tcPr>
            <w:tcBorders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bottom"/>
          </w:tcPr>
          <w:p w:rsidR="00000000" w:rsidDel="00000000" w:rsidP="00000000" w:rsidRDefault="00000000" w:rsidRPr="00000000" w14:paraId="000002B3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bottom w:color="000000" w:space="0" w:sz="8" w:val="single"/>
              <w:right w:color="000000" w:space="0" w:sz="8" w:val="single"/>
            </w:tcBorders>
            <w:vAlign w:val="bottom"/>
          </w:tcPr>
          <w:p w:rsidR="00000000" w:rsidDel="00000000" w:rsidP="00000000" w:rsidRDefault="00000000" w:rsidRPr="00000000" w14:paraId="000002B4">
            <w:pPr>
              <w:ind w:left="100" w:firstLine="0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практической и самостоятельной работы</w:t>
            </w:r>
          </w:p>
        </w:tc>
      </w:tr>
      <w:tr>
        <w:trPr>
          <w:cantSplit w:val="0"/>
          <w:trHeight w:val="261" w:hRule="atLeast"/>
          <w:tblHeader w:val="0"/>
        </w:trPr>
        <w:tc>
          <w:tcPr>
            <w:tcBorders>
              <w:left w:color="000000" w:space="0" w:sz="8" w:val="single"/>
              <w:right w:color="000000" w:space="0" w:sz="8" w:val="single"/>
            </w:tcBorders>
            <w:vAlign w:val="bottom"/>
          </w:tcPr>
          <w:p w:rsidR="00000000" w:rsidDel="00000000" w:rsidP="00000000" w:rsidRDefault="00000000" w:rsidRPr="00000000" w14:paraId="000002B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359"/>
              </w:tabs>
              <w:spacing w:after="0" w:before="0" w:line="240" w:lineRule="auto"/>
              <w:ind w:left="358" w:right="0" w:hanging="141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принципы работы фондовой биржи, ее участники;</w:t>
            </w:r>
          </w:p>
          <w:p w:rsidR="00000000" w:rsidDel="00000000" w:rsidP="00000000" w:rsidRDefault="00000000" w:rsidRPr="00000000" w14:paraId="000002B8">
            <w:pPr>
              <w:spacing w:line="260" w:lineRule="auto"/>
              <w:ind w:left="120" w:firstLine="0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bottom"/>
          </w:tcPr>
          <w:p w:rsidR="00000000" w:rsidDel="00000000" w:rsidP="00000000" w:rsidRDefault="00000000" w:rsidRPr="00000000" w14:paraId="000002B9">
            <w:pPr>
              <w:spacing w:line="260" w:lineRule="auto"/>
              <w:ind w:left="100" w:firstLine="0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оценка результатов выполнения</w:t>
            </w:r>
          </w:p>
        </w:tc>
        <w:tc>
          <w:tcPr>
            <w:tcBorders>
              <w:right w:color="000000" w:space="0" w:sz="8" w:val="single"/>
            </w:tcBorders>
            <w:vAlign w:val="bottom"/>
          </w:tcPr>
          <w:p w:rsidR="00000000" w:rsidDel="00000000" w:rsidP="00000000" w:rsidRDefault="00000000" w:rsidRPr="00000000" w14:paraId="000002BB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0" w:hRule="atLeast"/>
          <w:tblHeader w:val="0"/>
        </w:trPr>
        <w:tc>
          <w:tcPr>
            <w:tcBorders>
              <w:left w:color="000000" w:space="0" w:sz="8" w:val="single"/>
              <w:right w:color="000000" w:space="0" w:sz="8" w:val="single"/>
            </w:tcBorders>
            <w:vAlign w:val="bottom"/>
          </w:tcPr>
          <w:p w:rsidR="00000000" w:rsidDel="00000000" w:rsidP="00000000" w:rsidRDefault="00000000" w:rsidRPr="00000000" w14:paraId="000002BC">
            <w:pPr>
              <w:tabs>
                <w:tab w:val="left" w:leader="none" w:pos="359"/>
              </w:tabs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bottom"/>
          </w:tcPr>
          <w:p w:rsidR="00000000" w:rsidDel="00000000" w:rsidP="00000000" w:rsidRDefault="00000000" w:rsidRPr="00000000" w14:paraId="000002BD">
            <w:pPr>
              <w:spacing w:line="260" w:lineRule="auto"/>
              <w:ind w:left="100" w:firstLine="0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right w:color="000000" w:space="0" w:sz="8" w:val="single"/>
            </w:tcBorders>
            <w:vAlign w:val="bottom"/>
          </w:tcPr>
          <w:p w:rsidR="00000000" w:rsidDel="00000000" w:rsidP="00000000" w:rsidRDefault="00000000" w:rsidRPr="00000000" w14:paraId="000002BF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0" w:hRule="atLeast"/>
          <w:tblHeader w:val="0"/>
        </w:trPr>
        <w:tc>
          <w:tcPr>
            <w:tcBorders>
              <w:left w:color="000000" w:space="0" w:sz="8" w:val="single"/>
              <w:right w:color="000000" w:space="0" w:sz="8" w:val="single"/>
            </w:tcBorders>
            <w:vAlign w:val="bottom"/>
          </w:tcPr>
          <w:p w:rsidR="00000000" w:rsidDel="00000000" w:rsidP="00000000" w:rsidRDefault="00000000" w:rsidRPr="00000000" w14:paraId="000002C0">
            <w:pPr>
              <w:tabs>
                <w:tab w:val="left" w:leader="none" w:pos="359"/>
              </w:tabs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bottom"/>
          </w:tcPr>
          <w:p w:rsidR="00000000" w:rsidDel="00000000" w:rsidP="00000000" w:rsidRDefault="00000000" w:rsidRPr="00000000" w14:paraId="000002C1">
            <w:pPr>
              <w:spacing w:line="260" w:lineRule="auto"/>
              <w:ind w:left="100" w:firstLine="0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right w:color="000000" w:space="0" w:sz="8" w:val="single"/>
            </w:tcBorders>
            <w:vAlign w:val="bottom"/>
          </w:tcPr>
          <w:p w:rsidR="00000000" w:rsidDel="00000000" w:rsidP="00000000" w:rsidRDefault="00000000" w:rsidRPr="00000000" w14:paraId="000002C3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0" w:hRule="atLeast"/>
          <w:tblHeader w:val="0"/>
        </w:trPr>
        <w:tc>
          <w:tcPr>
            <w:tcBorders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bottom"/>
          </w:tcPr>
          <w:p w:rsidR="00000000" w:rsidDel="00000000" w:rsidP="00000000" w:rsidRDefault="00000000" w:rsidRPr="00000000" w14:paraId="000002C4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bottom w:color="000000" w:space="0" w:sz="8" w:val="single"/>
              <w:right w:color="000000" w:space="0" w:sz="8" w:val="single"/>
            </w:tcBorders>
            <w:vAlign w:val="bottom"/>
          </w:tcPr>
          <w:p w:rsidR="00000000" w:rsidDel="00000000" w:rsidP="00000000" w:rsidRDefault="00000000" w:rsidRPr="00000000" w14:paraId="000002C5">
            <w:pPr>
              <w:ind w:left="100" w:firstLine="0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практической и самостоятельной работы</w:t>
            </w:r>
          </w:p>
        </w:tc>
      </w:tr>
      <w:tr>
        <w:trPr>
          <w:cantSplit w:val="0"/>
          <w:trHeight w:val="90" w:hRule="atLeast"/>
          <w:tblHeader w:val="0"/>
        </w:trPr>
        <w:tc>
          <w:tcPr>
            <w:tcBorders>
              <w:left w:color="000000" w:space="0" w:sz="8" w:val="single"/>
              <w:right w:color="000000" w:space="0" w:sz="8" w:val="single"/>
            </w:tcBorders>
            <w:vAlign w:val="bottom"/>
          </w:tcPr>
          <w:p w:rsidR="00000000" w:rsidDel="00000000" w:rsidP="00000000" w:rsidRDefault="00000000" w:rsidRPr="00000000" w14:paraId="000002C8">
            <w:pPr>
              <w:spacing w:line="260" w:lineRule="auto"/>
              <w:ind w:left="120" w:firstLine="0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определить последствия снижения цены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2C9">
            <w:pPr>
              <w:spacing w:line="260" w:lineRule="auto"/>
              <w:ind w:left="100" w:firstLine="0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оценка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2CA">
            <w:pPr>
              <w:spacing w:line="260" w:lineRule="auto"/>
              <w:ind w:left="520" w:firstLine="0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результатов</w:t>
            </w:r>
          </w:p>
        </w:tc>
        <w:tc>
          <w:tcPr>
            <w:tcBorders>
              <w:right w:color="000000" w:space="0" w:sz="8" w:val="single"/>
            </w:tcBorders>
            <w:vAlign w:val="bottom"/>
          </w:tcPr>
          <w:p w:rsidR="00000000" w:rsidDel="00000000" w:rsidP="00000000" w:rsidRDefault="00000000" w:rsidRPr="00000000" w14:paraId="000002CB">
            <w:pPr>
              <w:spacing w:line="260" w:lineRule="auto"/>
              <w:ind w:left="60" w:firstLine="0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выполнения</w:t>
            </w:r>
          </w:p>
        </w:tc>
      </w:tr>
      <w:tr>
        <w:trPr>
          <w:cantSplit w:val="0"/>
          <w:trHeight w:val="281" w:hRule="atLeast"/>
          <w:tblHeader w:val="0"/>
        </w:trPr>
        <w:tc>
          <w:tcPr>
            <w:tcBorders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bottom"/>
          </w:tcPr>
          <w:p w:rsidR="00000000" w:rsidDel="00000000" w:rsidP="00000000" w:rsidRDefault="00000000" w:rsidRPr="00000000" w14:paraId="000002CC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bottom w:color="000000" w:space="0" w:sz="8" w:val="single"/>
              <w:right w:color="000000" w:space="0" w:sz="8" w:val="single"/>
            </w:tcBorders>
            <w:vAlign w:val="bottom"/>
          </w:tcPr>
          <w:p w:rsidR="00000000" w:rsidDel="00000000" w:rsidP="00000000" w:rsidRDefault="00000000" w:rsidRPr="00000000" w14:paraId="000002CD">
            <w:pPr>
              <w:ind w:left="100" w:firstLine="0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практической и самостоятельной работы</w:t>
            </w:r>
          </w:p>
        </w:tc>
      </w:tr>
      <w:tr>
        <w:trPr>
          <w:cantSplit w:val="0"/>
          <w:trHeight w:val="268" w:hRule="atLeast"/>
          <w:tblHeader w:val="0"/>
        </w:trPr>
        <w:tc>
          <w:tcPr>
            <w:tcBorders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bottom"/>
          </w:tcPr>
          <w:p w:rsidR="00000000" w:rsidDel="00000000" w:rsidP="00000000" w:rsidRDefault="00000000" w:rsidRPr="00000000" w14:paraId="000002D0">
            <w:pPr>
              <w:spacing w:line="265" w:lineRule="auto"/>
              <w:ind w:left="120" w:firstLine="0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Усвоенные знания: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8" w:val="single"/>
            </w:tcBorders>
            <w:vAlign w:val="bottom"/>
          </w:tcPr>
          <w:p w:rsidR="00000000" w:rsidDel="00000000" w:rsidP="00000000" w:rsidRDefault="00000000" w:rsidRPr="00000000" w14:paraId="000002D1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8" w:val="single"/>
            </w:tcBorders>
            <w:vAlign w:val="bottom"/>
          </w:tcPr>
          <w:p w:rsidR="00000000" w:rsidDel="00000000" w:rsidP="00000000" w:rsidRDefault="00000000" w:rsidRPr="00000000" w14:paraId="000002D2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8" w:val="single"/>
              <w:right w:color="000000" w:space="0" w:sz="8" w:val="single"/>
            </w:tcBorders>
            <w:vAlign w:val="bottom"/>
          </w:tcPr>
          <w:p w:rsidR="00000000" w:rsidDel="00000000" w:rsidP="00000000" w:rsidRDefault="00000000" w:rsidRPr="00000000" w14:paraId="000002D3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8" w:hRule="atLeast"/>
          <w:tblHeader w:val="0"/>
        </w:trPr>
        <w:tc>
          <w:tcPr>
            <w:tcBorders>
              <w:left w:color="000000" w:space="0" w:sz="8" w:val="single"/>
              <w:right w:color="000000" w:space="0" w:sz="8" w:val="single"/>
            </w:tcBorders>
            <w:vAlign w:val="bottom"/>
          </w:tcPr>
          <w:p w:rsidR="00000000" w:rsidDel="00000000" w:rsidP="00000000" w:rsidRDefault="00000000" w:rsidRPr="00000000" w14:paraId="000002D4">
            <w:pPr>
              <w:spacing w:line="258" w:lineRule="auto"/>
              <w:ind w:left="120" w:firstLine="0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содержание и современные формы</w:t>
            </w:r>
          </w:p>
        </w:tc>
        <w:tc>
          <w:tcPr>
            <w:gridSpan w:val="3"/>
            <w:tcBorders>
              <w:right w:color="000000" w:space="0" w:sz="8" w:val="single"/>
            </w:tcBorders>
            <w:vAlign w:val="bottom"/>
          </w:tcPr>
          <w:p w:rsidR="00000000" w:rsidDel="00000000" w:rsidP="00000000" w:rsidRDefault="00000000" w:rsidRPr="00000000" w14:paraId="000002D5">
            <w:pPr>
              <w:spacing w:line="258" w:lineRule="auto"/>
              <w:ind w:left="100" w:firstLine="0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Текущий  контроль  в  форме  устного  или</w:t>
            </w:r>
          </w:p>
        </w:tc>
      </w:tr>
      <w:tr>
        <w:trPr>
          <w:cantSplit w:val="0"/>
          <w:trHeight w:val="281" w:hRule="atLeast"/>
          <w:tblHeader w:val="0"/>
        </w:trPr>
        <w:tc>
          <w:tcPr>
            <w:tcBorders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bottom"/>
          </w:tcPr>
          <w:p w:rsidR="00000000" w:rsidDel="00000000" w:rsidP="00000000" w:rsidRDefault="00000000" w:rsidRPr="00000000" w14:paraId="000002D8">
            <w:pPr>
              <w:ind w:left="120" w:firstLine="0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предпринимательства</w:t>
            </w:r>
          </w:p>
        </w:tc>
        <w:tc>
          <w:tcPr>
            <w:gridSpan w:val="2"/>
            <w:tcBorders>
              <w:bottom w:color="000000" w:space="0" w:sz="8" w:val="single"/>
            </w:tcBorders>
            <w:vAlign w:val="bottom"/>
          </w:tcPr>
          <w:p w:rsidR="00000000" w:rsidDel="00000000" w:rsidP="00000000" w:rsidRDefault="00000000" w:rsidRPr="00000000" w14:paraId="000002D9">
            <w:pPr>
              <w:ind w:left="100" w:firstLine="0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письменного опроса</w:t>
            </w:r>
          </w:p>
        </w:tc>
        <w:tc>
          <w:tcPr>
            <w:tcBorders>
              <w:bottom w:color="000000" w:space="0" w:sz="8" w:val="single"/>
              <w:right w:color="000000" w:space="0" w:sz="8" w:val="single"/>
            </w:tcBorders>
            <w:vAlign w:val="bottom"/>
          </w:tcPr>
          <w:p w:rsidR="00000000" w:rsidDel="00000000" w:rsidP="00000000" w:rsidRDefault="00000000" w:rsidRPr="00000000" w14:paraId="000002DB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61" w:hRule="atLeast"/>
          <w:tblHeader w:val="0"/>
        </w:trPr>
        <w:tc>
          <w:tcPr>
            <w:tcBorders>
              <w:left w:color="000000" w:space="0" w:sz="8" w:val="single"/>
              <w:right w:color="000000" w:space="0" w:sz="8" w:val="single"/>
            </w:tcBorders>
            <w:vAlign w:val="bottom"/>
          </w:tcPr>
          <w:p w:rsidR="00000000" w:rsidDel="00000000" w:rsidP="00000000" w:rsidRDefault="00000000" w:rsidRPr="00000000" w14:paraId="000002DC">
            <w:pPr>
              <w:spacing w:line="260" w:lineRule="auto"/>
              <w:ind w:left="120" w:firstLine="0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виды предпринимательской деятельности</w:t>
            </w:r>
          </w:p>
        </w:tc>
        <w:tc>
          <w:tcPr>
            <w:gridSpan w:val="3"/>
            <w:tcBorders>
              <w:right w:color="000000" w:space="0" w:sz="8" w:val="single"/>
            </w:tcBorders>
            <w:vAlign w:val="bottom"/>
          </w:tcPr>
          <w:p w:rsidR="00000000" w:rsidDel="00000000" w:rsidP="00000000" w:rsidRDefault="00000000" w:rsidRPr="00000000" w14:paraId="000002DD">
            <w:pPr>
              <w:spacing w:line="260" w:lineRule="auto"/>
              <w:ind w:left="100" w:firstLine="0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Проверка   сообщений   в   форме   устного</w:t>
            </w:r>
          </w:p>
        </w:tc>
      </w:tr>
      <w:tr>
        <w:trPr>
          <w:cantSplit w:val="0"/>
          <w:trHeight w:val="281" w:hRule="atLeast"/>
          <w:tblHeader w:val="0"/>
        </w:trPr>
        <w:tc>
          <w:tcPr>
            <w:tcBorders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bottom"/>
          </w:tcPr>
          <w:p w:rsidR="00000000" w:rsidDel="00000000" w:rsidP="00000000" w:rsidRDefault="00000000" w:rsidRPr="00000000" w14:paraId="000002E0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8" w:val="single"/>
            </w:tcBorders>
            <w:vAlign w:val="bottom"/>
          </w:tcPr>
          <w:p w:rsidR="00000000" w:rsidDel="00000000" w:rsidP="00000000" w:rsidRDefault="00000000" w:rsidRPr="00000000" w14:paraId="000002E1">
            <w:pPr>
              <w:ind w:left="100" w:firstLine="0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опроса</w:t>
            </w:r>
          </w:p>
        </w:tc>
        <w:tc>
          <w:tcPr>
            <w:tcBorders>
              <w:bottom w:color="000000" w:space="0" w:sz="8" w:val="single"/>
            </w:tcBorders>
            <w:vAlign w:val="bottom"/>
          </w:tcPr>
          <w:p w:rsidR="00000000" w:rsidDel="00000000" w:rsidP="00000000" w:rsidRDefault="00000000" w:rsidRPr="00000000" w14:paraId="000002E2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8" w:val="single"/>
              <w:right w:color="000000" w:space="0" w:sz="8" w:val="single"/>
            </w:tcBorders>
            <w:vAlign w:val="bottom"/>
          </w:tcPr>
          <w:p w:rsidR="00000000" w:rsidDel="00000000" w:rsidP="00000000" w:rsidRDefault="00000000" w:rsidRPr="00000000" w14:paraId="000002E3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68" w:hRule="atLeast"/>
          <w:tblHeader w:val="0"/>
        </w:trPr>
        <w:tc>
          <w:tcPr>
            <w:tcBorders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bottom"/>
          </w:tcPr>
          <w:p w:rsidR="00000000" w:rsidDel="00000000" w:rsidP="00000000" w:rsidRDefault="00000000" w:rsidRPr="00000000" w14:paraId="000002E4">
            <w:pPr>
              <w:ind w:left="120" w:firstLine="0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организация и развитие собственного дела</w:t>
            </w:r>
          </w:p>
        </w:tc>
        <w:tc>
          <w:tcPr>
            <w:gridSpan w:val="3"/>
            <w:tcBorders>
              <w:bottom w:color="000000" w:space="0" w:sz="8" w:val="single"/>
              <w:right w:color="000000" w:space="0" w:sz="8" w:val="single"/>
            </w:tcBorders>
            <w:vAlign w:val="bottom"/>
          </w:tcPr>
          <w:p w:rsidR="00000000" w:rsidDel="00000000" w:rsidP="00000000" w:rsidRDefault="00000000" w:rsidRPr="00000000" w14:paraId="000002E5">
            <w:pPr>
              <w:ind w:left="100" w:firstLine="0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Устный или письменный опрос на занятии</w:t>
            </w:r>
          </w:p>
        </w:tc>
      </w:tr>
      <w:tr>
        <w:trPr>
          <w:cantSplit w:val="0"/>
          <w:trHeight w:val="261" w:hRule="atLeast"/>
          <w:tblHeader w:val="0"/>
        </w:trPr>
        <w:tc>
          <w:tcPr>
            <w:tcBorders>
              <w:left w:color="000000" w:space="0" w:sz="8" w:val="single"/>
              <w:right w:color="000000" w:space="0" w:sz="8" w:val="single"/>
            </w:tcBorders>
            <w:vAlign w:val="bottom"/>
          </w:tcPr>
          <w:p w:rsidR="00000000" w:rsidDel="00000000" w:rsidP="00000000" w:rsidRDefault="00000000" w:rsidRPr="00000000" w14:paraId="000002E8">
            <w:pPr>
              <w:ind w:left="120" w:firstLine="0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механизм функционирования различных предприятий</w:t>
            </w:r>
          </w:p>
        </w:tc>
        <w:tc>
          <w:tcPr>
            <w:gridSpan w:val="3"/>
            <w:tcBorders>
              <w:right w:color="000000" w:space="0" w:sz="8" w:val="single"/>
            </w:tcBorders>
            <w:vAlign w:val="bottom"/>
          </w:tcPr>
          <w:p w:rsidR="00000000" w:rsidDel="00000000" w:rsidP="00000000" w:rsidRDefault="00000000" w:rsidRPr="00000000" w14:paraId="000002E9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 Проверка   сообщений   в   форме   устного</w:t>
            </w:r>
          </w:p>
        </w:tc>
      </w:tr>
      <w:tr>
        <w:trPr>
          <w:cantSplit w:val="0"/>
          <w:trHeight w:val="168" w:hRule="atLeast"/>
          <w:tblHeader w:val="0"/>
        </w:trPr>
        <w:tc>
          <w:tcPr>
            <w:tcBorders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bottom"/>
          </w:tcPr>
          <w:p w:rsidR="00000000" w:rsidDel="00000000" w:rsidP="00000000" w:rsidRDefault="00000000" w:rsidRPr="00000000" w14:paraId="000002EC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8" w:val="single"/>
            </w:tcBorders>
            <w:vAlign w:val="bottom"/>
          </w:tcPr>
          <w:p w:rsidR="00000000" w:rsidDel="00000000" w:rsidP="00000000" w:rsidRDefault="00000000" w:rsidRPr="00000000" w14:paraId="000002ED">
            <w:pPr>
              <w:ind w:left="100" w:firstLine="0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опроса</w:t>
            </w:r>
          </w:p>
        </w:tc>
        <w:tc>
          <w:tcPr>
            <w:tcBorders>
              <w:bottom w:color="000000" w:space="0" w:sz="8" w:val="single"/>
            </w:tcBorders>
            <w:vAlign w:val="bottom"/>
          </w:tcPr>
          <w:p w:rsidR="00000000" w:rsidDel="00000000" w:rsidP="00000000" w:rsidRDefault="00000000" w:rsidRPr="00000000" w14:paraId="000002EE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8" w:val="single"/>
              <w:right w:color="000000" w:space="0" w:sz="8" w:val="single"/>
            </w:tcBorders>
            <w:vAlign w:val="bottom"/>
          </w:tcPr>
          <w:p w:rsidR="00000000" w:rsidDel="00000000" w:rsidP="00000000" w:rsidRDefault="00000000" w:rsidRPr="00000000" w14:paraId="000002EF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66" w:hRule="atLeast"/>
          <w:tblHeader w:val="0"/>
        </w:trPr>
        <w:tc>
          <w:tcPr>
            <w:tcBorders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bottom"/>
          </w:tcPr>
          <w:p w:rsidR="00000000" w:rsidDel="00000000" w:rsidP="00000000" w:rsidRDefault="00000000" w:rsidRPr="00000000" w14:paraId="000002F0">
            <w:pPr>
              <w:spacing w:line="264" w:lineRule="auto"/>
              <w:ind w:left="120" w:firstLine="0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механизм функционирования организационно-правовых форм</w:t>
            </w:r>
          </w:p>
        </w:tc>
        <w:tc>
          <w:tcPr>
            <w:gridSpan w:val="3"/>
            <w:tcBorders>
              <w:bottom w:color="000000" w:space="0" w:sz="8" w:val="single"/>
              <w:right w:color="000000" w:space="0" w:sz="8" w:val="single"/>
            </w:tcBorders>
            <w:vAlign w:val="bottom"/>
          </w:tcPr>
          <w:p w:rsidR="00000000" w:rsidDel="00000000" w:rsidP="00000000" w:rsidRDefault="00000000" w:rsidRPr="00000000" w14:paraId="000002F1">
            <w:pPr>
              <w:spacing w:line="264" w:lineRule="auto"/>
              <w:ind w:left="100" w:firstLine="0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Устный или письменный опрос на занятии</w:t>
            </w:r>
          </w:p>
        </w:tc>
      </w:tr>
      <w:tr>
        <w:trPr>
          <w:cantSplit w:val="0"/>
          <w:trHeight w:val="261" w:hRule="atLeast"/>
          <w:tblHeader w:val="0"/>
        </w:trPr>
        <w:tc>
          <w:tcPr>
            <w:tcBorders>
              <w:left w:color="000000" w:space="0" w:sz="8" w:val="single"/>
              <w:right w:color="000000" w:space="0" w:sz="8" w:val="single"/>
            </w:tcBorders>
            <w:vAlign w:val="bottom"/>
          </w:tcPr>
          <w:p w:rsidR="00000000" w:rsidDel="00000000" w:rsidP="00000000" w:rsidRDefault="00000000" w:rsidRPr="00000000" w14:paraId="000002F4">
            <w:pPr>
              <w:spacing w:line="260" w:lineRule="auto"/>
              <w:ind w:left="120" w:firstLine="0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риск в деятельности предпринимателя</w:t>
            </w:r>
          </w:p>
        </w:tc>
        <w:tc>
          <w:tcPr>
            <w:gridSpan w:val="3"/>
            <w:tcBorders>
              <w:right w:color="000000" w:space="0" w:sz="8" w:val="single"/>
            </w:tcBorders>
            <w:vAlign w:val="bottom"/>
          </w:tcPr>
          <w:p w:rsidR="00000000" w:rsidDel="00000000" w:rsidP="00000000" w:rsidRDefault="00000000" w:rsidRPr="00000000" w14:paraId="000002F5">
            <w:pPr>
              <w:spacing w:line="260" w:lineRule="auto"/>
              <w:ind w:left="100" w:firstLine="0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Проверка   сообщений   в   форме   устного</w:t>
            </w:r>
          </w:p>
        </w:tc>
      </w:tr>
      <w:tr>
        <w:trPr>
          <w:cantSplit w:val="0"/>
          <w:trHeight w:val="281" w:hRule="atLeast"/>
          <w:tblHeader w:val="0"/>
        </w:trPr>
        <w:tc>
          <w:tcPr>
            <w:tcBorders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bottom"/>
          </w:tcPr>
          <w:p w:rsidR="00000000" w:rsidDel="00000000" w:rsidP="00000000" w:rsidRDefault="00000000" w:rsidRPr="00000000" w14:paraId="000002F8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8" w:val="single"/>
            </w:tcBorders>
            <w:vAlign w:val="bottom"/>
          </w:tcPr>
          <w:p w:rsidR="00000000" w:rsidDel="00000000" w:rsidP="00000000" w:rsidRDefault="00000000" w:rsidRPr="00000000" w14:paraId="000002F9">
            <w:pPr>
              <w:ind w:left="100" w:firstLine="0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опроса</w:t>
            </w:r>
          </w:p>
        </w:tc>
        <w:tc>
          <w:tcPr>
            <w:tcBorders>
              <w:bottom w:color="000000" w:space="0" w:sz="8" w:val="single"/>
            </w:tcBorders>
            <w:vAlign w:val="bottom"/>
          </w:tcPr>
          <w:p w:rsidR="00000000" w:rsidDel="00000000" w:rsidP="00000000" w:rsidRDefault="00000000" w:rsidRPr="00000000" w14:paraId="000002FA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8" w:val="single"/>
              <w:right w:color="000000" w:space="0" w:sz="8" w:val="single"/>
            </w:tcBorders>
            <w:vAlign w:val="bottom"/>
          </w:tcPr>
          <w:p w:rsidR="00000000" w:rsidDel="00000000" w:rsidP="00000000" w:rsidRDefault="00000000" w:rsidRPr="00000000" w14:paraId="000002FB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90" w:hRule="atLeast"/>
          <w:tblHeader w:val="0"/>
        </w:trPr>
        <w:tc>
          <w:tcPr>
            <w:tcBorders>
              <w:left w:color="000000" w:space="0" w:sz="8" w:val="single"/>
              <w:right w:color="000000" w:space="0" w:sz="8" w:val="single"/>
            </w:tcBorders>
            <w:vAlign w:val="bottom"/>
          </w:tcPr>
          <w:p w:rsidR="00000000" w:rsidDel="00000000" w:rsidP="00000000" w:rsidRDefault="00000000" w:rsidRPr="00000000" w14:paraId="000002FC">
            <w:pPr>
              <w:spacing w:line="260" w:lineRule="auto"/>
              <w:ind w:left="120" w:firstLine="0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конкуренция предпринимателей и</w:t>
            </w:r>
          </w:p>
        </w:tc>
        <w:tc>
          <w:tcPr>
            <w:gridSpan w:val="3"/>
            <w:tcBorders>
              <w:right w:color="000000" w:space="0" w:sz="8" w:val="single"/>
            </w:tcBorders>
            <w:vAlign w:val="bottom"/>
          </w:tcPr>
          <w:p w:rsidR="00000000" w:rsidDel="00000000" w:rsidP="00000000" w:rsidRDefault="00000000" w:rsidRPr="00000000" w14:paraId="000002FD">
            <w:pPr>
              <w:spacing w:line="260" w:lineRule="auto"/>
              <w:ind w:left="100" w:firstLine="0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Устный или письменный опрос на занятии</w:t>
            </w:r>
          </w:p>
        </w:tc>
      </w:tr>
      <w:tr>
        <w:trPr>
          <w:cantSplit w:val="0"/>
          <w:trHeight w:val="281" w:hRule="atLeast"/>
          <w:tblHeader w:val="0"/>
        </w:trPr>
        <w:tc>
          <w:tcPr>
            <w:tcBorders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bottom"/>
          </w:tcPr>
          <w:p w:rsidR="00000000" w:rsidDel="00000000" w:rsidP="00000000" w:rsidRDefault="00000000" w:rsidRPr="00000000" w14:paraId="00000300">
            <w:pPr>
              <w:ind w:left="120" w:firstLine="0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предпринимательская  тайна</w:t>
            </w:r>
          </w:p>
        </w:tc>
        <w:tc>
          <w:tcPr>
            <w:tcBorders>
              <w:bottom w:color="000000" w:space="0" w:sz="8" w:val="single"/>
            </w:tcBorders>
            <w:vAlign w:val="bottom"/>
          </w:tcPr>
          <w:p w:rsidR="00000000" w:rsidDel="00000000" w:rsidP="00000000" w:rsidRDefault="00000000" w:rsidRPr="00000000" w14:paraId="00000301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8" w:val="single"/>
            </w:tcBorders>
            <w:vAlign w:val="bottom"/>
          </w:tcPr>
          <w:p w:rsidR="00000000" w:rsidDel="00000000" w:rsidP="00000000" w:rsidRDefault="00000000" w:rsidRPr="00000000" w14:paraId="00000302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8" w:val="single"/>
              <w:right w:color="000000" w:space="0" w:sz="8" w:val="single"/>
            </w:tcBorders>
            <w:vAlign w:val="bottom"/>
          </w:tcPr>
          <w:p w:rsidR="00000000" w:rsidDel="00000000" w:rsidP="00000000" w:rsidRDefault="00000000" w:rsidRPr="00000000" w14:paraId="00000303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61" w:hRule="atLeast"/>
          <w:tblHeader w:val="0"/>
        </w:trPr>
        <w:tc>
          <w:tcPr>
            <w:tcBorders>
              <w:left w:color="000000" w:space="0" w:sz="8" w:val="single"/>
              <w:right w:color="000000" w:space="0" w:sz="8" w:val="single"/>
            </w:tcBorders>
            <w:vAlign w:val="bottom"/>
          </w:tcPr>
          <w:p w:rsidR="00000000" w:rsidDel="00000000" w:rsidP="00000000" w:rsidRDefault="00000000" w:rsidRPr="00000000" w14:paraId="00000304">
            <w:pPr>
              <w:spacing w:line="260" w:lineRule="auto"/>
              <w:ind w:left="120" w:firstLine="0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взаимодействие предпринимателей с</w:t>
            </w:r>
          </w:p>
        </w:tc>
        <w:tc>
          <w:tcPr>
            <w:gridSpan w:val="3"/>
            <w:tcBorders>
              <w:right w:color="000000" w:space="0" w:sz="8" w:val="single"/>
            </w:tcBorders>
            <w:vAlign w:val="bottom"/>
          </w:tcPr>
          <w:p w:rsidR="00000000" w:rsidDel="00000000" w:rsidP="00000000" w:rsidRDefault="00000000" w:rsidRPr="00000000" w14:paraId="00000305">
            <w:pPr>
              <w:spacing w:line="260" w:lineRule="auto"/>
              <w:ind w:left="100" w:firstLine="0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Проверка   сообщений   в   форме   устного</w:t>
            </w:r>
          </w:p>
        </w:tc>
      </w:tr>
      <w:tr>
        <w:trPr>
          <w:cantSplit w:val="0"/>
          <w:trHeight w:val="281" w:hRule="atLeast"/>
          <w:tblHeader w:val="0"/>
        </w:trPr>
        <w:tc>
          <w:tcPr>
            <w:tcBorders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bottom"/>
          </w:tcPr>
          <w:p w:rsidR="00000000" w:rsidDel="00000000" w:rsidP="00000000" w:rsidRDefault="00000000" w:rsidRPr="00000000" w14:paraId="00000308">
            <w:pPr>
              <w:ind w:left="120" w:firstLine="0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кредитными организациями</w:t>
            </w:r>
          </w:p>
        </w:tc>
        <w:tc>
          <w:tcPr>
            <w:tcBorders>
              <w:bottom w:color="000000" w:space="0" w:sz="8" w:val="single"/>
            </w:tcBorders>
            <w:vAlign w:val="bottom"/>
          </w:tcPr>
          <w:p w:rsidR="00000000" w:rsidDel="00000000" w:rsidP="00000000" w:rsidRDefault="00000000" w:rsidRPr="00000000" w14:paraId="00000309">
            <w:pPr>
              <w:ind w:left="100" w:firstLine="0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опроса</w:t>
            </w:r>
          </w:p>
        </w:tc>
        <w:tc>
          <w:tcPr>
            <w:tcBorders>
              <w:bottom w:color="000000" w:space="0" w:sz="8" w:val="single"/>
            </w:tcBorders>
            <w:vAlign w:val="bottom"/>
          </w:tcPr>
          <w:p w:rsidR="00000000" w:rsidDel="00000000" w:rsidP="00000000" w:rsidRDefault="00000000" w:rsidRPr="00000000" w14:paraId="0000030A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8" w:val="single"/>
              <w:right w:color="000000" w:space="0" w:sz="8" w:val="single"/>
            </w:tcBorders>
            <w:vAlign w:val="bottom"/>
          </w:tcPr>
          <w:p w:rsidR="00000000" w:rsidDel="00000000" w:rsidP="00000000" w:rsidRDefault="00000000" w:rsidRPr="00000000" w14:paraId="0000030B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66" w:hRule="atLeast"/>
          <w:tblHeader w:val="0"/>
        </w:trPr>
        <w:tc>
          <w:tcPr>
            <w:tcBorders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bottom"/>
          </w:tcPr>
          <w:p w:rsidR="00000000" w:rsidDel="00000000" w:rsidP="00000000" w:rsidRDefault="00000000" w:rsidRPr="00000000" w14:paraId="0000030C">
            <w:pPr>
              <w:spacing w:line="264" w:lineRule="auto"/>
              <w:ind w:left="120" w:firstLine="0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культура  предпринимательства</w:t>
            </w:r>
          </w:p>
        </w:tc>
        <w:tc>
          <w:tcPr>
            <w:gridSpan w:val="3"/>
            <w:tcBorders>
              <w:bottom w:color="000000" w:space="0" w:sz="8" w:val="single"/>
              <w:right w:color="000000" w:space="0" w:sz="8" w:val="single"/>
            </w:tcBorders>
            <w:vAlign w:val="bottom"/>
          </w:tcPr>
          <w:p w:rsidR="00000000" w:rsidDel="00000000" w:rsidP="00000000" w:rsidRDefault="00000000" w:rsidRPr="00000000" w14:paraId="0000030D">
            <w:pPr>
              <w:spacing w:line="264" w:lineRule="auto"/>
              <w:ind w:left="100" w:firstLine="0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Устный или письменный опрос на занятии</w:t>
            </w:r>
          </w:p>
        </w:tc>
      </w:tr>
      <w:tr>
        <w:trPr>
          <w:cantSplit w:val="0"/>
          <w:trHeight w:val="266" w:hRule="atLeast"/>
          <w:tblHeader w:val="0"/>
        </w:trPr>
        <w:tc>
          <w:tcPr>
            <w:tcBorders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bottom"/>
          </w:tcPr>
          <w:p w:rsidR="00000000" w:rsidDel="00000000" w:rsidP="00000000" w:rsidRDefault="00000000" w:rsidRPr="00000000" w14:paraId="00000310">
            <w:pPr>
              <w:spacing w:line="263.00000000000006" w:lineRule="auto"/>
              <w:ind w:left="120" w:firstLine="0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налогообложение предпринимательской</w:t>
            </w:r>
          </w:p>
        </w:tc>
        <w:tc>
          <w:tcPr>
            <w:gridSpan w:val="3"/>
            <w:tcBorders>
              <w:bottom w:color="000000" w:space="0" w:sz="8" w:val="single"/>
              <w:right w:color="000000" w:space="0" w:sz="8" w:val="single"/>
            </w:tcBorders>
            <w:vAlign w:val="bottom"/>
          </w:tcPr>
          <w:p w:rsidR="00000000" w:rsidDel="00000000" w:rsidP="00000000" w:rsidRDefault="00000000" w:rsidRPr="00000000" w14:paraId="00000311">
            <w:pPr>
              <w:spacing w:line="263.00000000000006" w:lineRule="auto"/>
              <w:ind w:left="100" w:firstLine="0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Промежуточный контроль:</w:t>
            </w:r>
          </w:p>
        </w:tc>
      </w:tr>
      <w:tr>
        <w:trPr>
          <w:cantSplit w:val="0"/>
          <w:trHeight w:val="266" w:hRule="atLeast"/>
          <w:tblHeader w:val="0"/>
        </w:trPr>
        <w:tc>
          <w:tcPr>
            <w:tcBorders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bottom"/>
          </w:tcPr>
          <w:p w:rsidR="00000000" w:rsidDel="00000000" w:rsidP="00000000" w:rsidRDefault="00000000" w:rsidRPr="00000000" w14:paraId="00000314">
            <w:pPr>
              <w:spacing w:line="264" w:lineRule="auto"/>
              <w:ind w:left="120" w:firstLine="0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Общие компетенции</w:t>
            </w:r>
          </w:p>
        </w:tc>
        <w:tc>
          <w:tcPr>
            <w:gridSpan w:val="3"/>
            <w:tcBorders>
              <w:bottom w:color="000000" w:space="0" w:sz="8" w:val="single"/>
              <w:right w:color="000000" w:space="0" w:sz="8" w:val="single"/>
            </w:tcBorders>
            <w:vAlign w:val="bottom"/>
          </w:tcPr>
          <w:p w:rsidR="00000000" w:rsidDel="00000000" w:rsidP="00000000" w:rsidRDefault="00000000" w:rsidRPr="00000000" w14:paraId="00000315">
            <w:pPr>
              <w:spacing w:line="264" w:lineRule="auto"/>
              <w:ind w:left="100" w:firstLine="0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66" w:hRule="atLeast"/>
          <w:tblHeader w:val="0"/>
        </w:trPr>
        <w:tc>
          <w:tcPr>
            <w:tcBorders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318">
            <w:pPr>
              <w:widowControl w:val="1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ОК 1 Осуществлять расчеты с потребителями за предоставленные услуги</w:t>
            </w:r>
          </w:p>
        </w:tc>
        <w:tc>
          <w:tcPr>
            <w:gridSpan w:val="3"/>
            <w:tcBorders>
              <w:bottom w:color="000000" w:space="0" w:sz="8" w:val="single"/>
              <w:right w:color="000000" w:space="0" w:sz="8" w:val="single"/>
            </w:tcBorders>
            <w:vAlign w:val="bottom"/>
          </w:tcPr>
          <w:p w:rsidR="00000000" w:rsidDel="00000000" w:rsidP="00000000" w:rsidRDefault="00000000" w:rsidRPr="00000000" w14:paraId="00000319">
            <w:pPr>
              <w:spacing w:line="264" w:lineRule="auto"/>
              <w:ind w:left="100" w:firstLine="0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Устный или письменный опрос на занятии</w:t>
            </w:r>
          </w:p>
        </w:tc>
      </w:tr>
      <w:tr>
        <w:trPr>
          <w:cantSplit w:val="0"/>
          <w:trHeight w:val="266" w:hRule="atLeast"/>
          <w:tblHeader w:val="0"/>
        </w:trPr>
        <w:tc>
          <w:tcPr>
            <w:tcBorders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31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1558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ОК 2 Выбирать способы решения задач профессиональной деятельности применительно к различным контекстам</w:t>
            </w:r>
          </w:p>
        </w:tc>
        <w:tc>
          <w:tcPr>
            <w:gridSpan w:val="3"/>
            <w:tcBorders>
              <w:bottom w:color="000000" w:space="0" w:sz="8" w:val="single"/>
              <w:right w:color="000000" w:space="0" w:sz="8" w:val="single"/>
            </w:tcBorders>
            <w:vAlign w:val="bottom"/>
          </w:tcPr>
          <w:p w:rsidR="00000000" w:rsidDel="00000000" w:rsidP="00000000" w:rsidRDefault="00000000" w:rsidRPr="00000000" w14:paraId="0000031D">
            <w:pPr>
              <w:spacing w:line="264" w:lineRule="auto"/>
              <w:ind w:left="100" w:firstLine="0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Устный или письменный опрос на занятии</w:t>
            </w:r>
          </w:p>
        </w:tc>
      </w:tr>
      <w:tr>
        <w:trPr>
          <w:cantSplit w:val="0"/>
          <w:trHeight w:val="266" w:hRule="atLeast"/>
          <w:tblHeader w:val="0"/>
        </w:trPr>
        <w:tc>
          <w:tcPr>
            <w:tcBorders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32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ОК 3 Использовать современные средства поиска, анализа и интерпретации информации, и информационные технологии для выполнения задач профессиональной деятельности</w:t>
            </w:r>
          </w:p>
        </w:tc>
        <w:tc>
          <w:tcPr>
            <w:gridSpan w:val="3"/>
            <w:tcBorders>
              <w:bottom w:color="000000" w:space="0" w:sz="8" w:val="single"/>
              <w:right w:color="000000" w:space="0" w:sz="8" w:val="single"/>
            </w:tcBorders>
            <w:vAlign w:val="bottom"/>
          </w:tcPr>
          <w:p w:rsidR="00000000" w:rsidDel="00000000" w:rsidP="00000000" w:rsidRDefault="00000000" w:rsidRPr="00000000" w14:paraId="00000321">
            <w:pPr>
              <w:spacing w:line="264" w:lineRule="auto"/>
              <w:ind w:left="100" w:firstLine="0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Устный или письменный опрос на занятии</w:t>
            </w:r>
          </w:p>
        </w:tc>
      </w:tr>
      <w:tr>
        <w:trPr>
          <w:cantSplit w:val="0"/>
          <w:trHeight w:val="266" w:hRule="atLeast"/>
          <w:tblHeader w:val="0"/>
        </w:trPr>
        <w:tc>
          <w:tcPr>
            <w:tcBorders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32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643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ОК 4 Планировать и реализовывать собственное профессиональное и личностное развитие, предпринимательскую деятельность в профессиональной сфере, использовать знания по финансовой грамотности в различных жизненных ситуациях</w:t>
            </w:r>
          </w:p>
        </w:tc>
        <w:tc>
          <w:tcPr>
            <w:gridSpan w:val="3"/>
            <w:tcBorders>
              <w:bottom w:color="000000" w:space="0" w:sz="8" w:val="single"/>
              <w:right w:color="000000" w:space="0" w:sz="8" w:val="single"/>
            </w:tcBorders>
            <w:vAlign w:val="bottom"/>
          </w:tcPr>
          <w:p w:rsidR="00000000" w:rsidDel="00000000" w:rsidP="00000000" w:rsidRDefault="00000000" w:rsidRPr="00000000" w14:paraId="00000325">
            <w:pPr>
              <w:spacing w:line="264" w:lineRule="auto"/>
              <w:ind w:left="100" w:firstLine="0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Устный или письменный опрос на занятии</w:t>
            </w:r>
          </w:p>
        </w:tc>
      </w:tr>
      <w:tr>
        <w:trPr>
          <w:cantSplit w:val="0"/>
          <w:trHeight w:val="266" w:hRule="atLeast"/>
          <w:tblHeader w:val="0"/>
        </w:trPr>
        <w:tc>
          <w:tcPr>
            <w:tcBorders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32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ОК 05 Эффективно взаимодействовать и работать в коллективе и команде</w:t>
            </w:r>
          </w:p>
        </w:tc>
        <w:tc>
          <w:tcPr>
            <w:gridSpan w:val="3"/>
            <w:tcBorders>
              <w:bottom w:color="000000" w:space="0" w:sz="8" w:val="single"/>
              <w:right w:color="000000" w:space="0" w:sz="8" w:val="single"/>
            </w:tcBorders>
            <w:vAlign w:val="bottom"/>
          </w:tcPr>
          <w:p w:rsidR="00000000" w:rsidDel="00000000" w:rsidP="00000000" w:rsidRDefault="00000000" w:rsidRPr="00000000" w14:paraId="00000329">
            <w:pPr>
              <w:spacing w:line="264" w:lineRule="auto"/>
              <w:ind w:left="100" w:firstLine="0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Устный или письменный опрос на занятии</w:t>
            </w:r>
          </w:p>
        </w:tc>
      </w:tr>
      <w:tr>
        <w:trPr>
          <w:cantSplit w:val="0"/>
          <w:trHeight w:val="266" w:hRule="atLeast"/>
          <w:tblHeader w:val="0"/>
        </w:trPr>
        <w:tc>
          <w:tcPr>
            <w:tcBorders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32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ОК 07 Осуществлять устную и письменную коммуникацию на государственном языке Российской Федерации с учетом особенностей социального и культурного контекста</w:t>
            </w:r>
          </w:p>
        </w:tc>
        <w:tc>
          <w:tcPr>
            <w:gridSpan w:val="3"/>
            <w:tcBorders>
              <w:bottom w:color="000000" w:space="0" w:sz="8" w:val="single"/>
              <w:right w:color="000000" w:space="0" w:sz="8" w:val="single"/>
            </w:tcBorders>
            <w:vAlign w:val="bottom"/>
          </w:tcPr>
          <w:p w:rsidR="00000000" w:rsidDel="00000000" w:rsidP="00000000" w:rsidRDefault="00000000" w:rsidRPr="00000000" w14:paraId="0000032D">
            <w:pPr>
              <w:spacing w:line="264" w:lineRule="auto"/>
              <w:ind w:left="100" w:firstLine="0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Устный или письменный опрос на занятии</w:t>
            </w:r>
          </w:p>
        </w:tc>
      </w:tr>
      <w:tr>
        <w:trPr>
          <w:cantSplit w:val="0"/>
          <w:trHeight w:val="266" w:hRule="atLeast"/>
          <w:tblHeader w:val="0"/>
        </w:trPr>
        <w:tc>
          <w:tcPr>
            <w:tcBorders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33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8.0000000000000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ОК 09 Содействовать сохранению окружающей среды, ресурсосбережению, применять знания об изменении климата, принципы бережливого производства,</w:t>
            </w:r>
          </w:p>
          <w:p w:rsidR="00000000" w:rsidDel="00000000" w:rsidP="00000000" w:rsidRDefault="00000000" w:rsidRPr="00000000" w14:paraId="0000033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2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эффективно действовать в чрезвычайных ситуациях</w:t>
            </w:r>
          </w:p>
        </w:tc>
        <w:tc>
          <w:tcPr>
            <w:gridSpan w:val="3"/>
            <w:tcBorders>
              <w:bottom w:color="000000" w:space="0" w:sz="8" w:val="single"/>
              <w:right w:color="000000" w:space="0" w:sz="8" w:val="single"/>
            </w:tcBorders>
            <w:vAlign w:val="bottom"/>
          </w:tcPr>
          <w:p w:rsidR="00000000" w:rsidDel="00000000" w:rsidP="00000000" w:rsidRDefault="00000000" w:rsidRPr="00000000" w14:paraId="00000332">
            <w:pPr>
              <w:spacing w:line="264" w:lineRule="auto"/>
              <w:ind w:left="100" w:firstLine="0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633" w:hRule="atLeast"/>
          <w:tblHeader w:val="0"/>
        </w:trPr>
        <w:tc>
          <w:tcPr>
            <w:tcBorders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33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2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ЛРв 7 Осознающий приоритетную ценность личности человека; уважающий собственную и чужую уникальность в различных ситуациях, во всех формах и видах деятельности. </w:t>
            </w:r>
          </w:p>
        </w:tc>
        <w:tc>
          <w:tcPr>
            <w:gridSpan w:val="3"/>
            <w:tcBorders>
              <w:bottom w:color="000000" w:space="0" w:sz="8" w:val="single"/>
              <w:right w:color="000000" w:space="0" w:sz="8" w:val="single"/>
            </w:tcBorders>
            <w:vAlign w:val="bottom"/>
          </w:tcPr>
          <w:p w:rsidR="00000000" w:rsidDel="00000000" w:rsidP="00000000" w:rsidRDefault="00000000" w:rsidRPr="00000000" w14:paraId="00000336">
            <w:pPr>
              <w:spacing w:line="264" w:lineRule="auto"/>
              <w:ind w:left="100" w:firstLine="0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Устный или письменный опрос на занятии</w:t>
            </w:r>
          </w:p>
        </w:tc>
      </w:tr>
      <w:tr>
        <w:trPr>
          <w:cantSplit w:val="0"/>
          <w:trHeight w:val="266" w:hRule="atLeast"/>
          <w:tblHeader w:val="0"/>
        </w:trPr>
        <w:tc>
          <w:tcPr>
            <w:tcBorders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33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2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ЛРв 9Соблюдающий и пропагандирующий правила здорового и безопасного образа жизни, спорта; предупреждающий либо преодолевающий зависимости от алкоголя, табака, психоактивных веществ, азартных игр и т.д. Сохраняющий психологическую устойчивость в ситуативно сложных или стремительно меняющихся ситуациях</w:t>
            </w:r>
          </w:p>
        </w:tc>
        <w:tc>
          <w:tcPr>
            <w:gridSpan w:val="3"/>
            <w:tcBorders>
              <w:bottom w:color="000000" w:space="0" w:sz="8" w:val="single"/>
              <w:right w:color="000000" w:space="0" w:sz="8" w:val="single"/>
            </w:tcBorders>
            <w:vAlign w:val="bottom"/>
          </w:tcPr>
          <w:p w:rsidR="00000000" w:rsidDel="00000000" w:rsidP="00000000" w:rsidRDefault="00000000" w:rsidRPr="00000000" w14:paraId="0000033A">
            <w:pPr>
              <w:spacing w:line="264" w:lineRule="auto"/>
              <w:ind w:left="100" w:firstLine="0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Устный или письменный опрос на занятии</w:t>
            </w:r>
          </w:p>
        </w:tc>
      </w:tr>
      <w:tr>
        <w:trPr>
          <w:cantSplit w:val="0"/>
          <w:trHeight w:val="266" w:hRule="atLeast"/>
          <w:tblHeader w:val="0"/>
        </w:trPr>
        <w:tc>
          <w:tcPr>
            <w:tcBorders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33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0" w:right="8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ЛРв 13 Способный при взаимодействии с другими людьми достигать поставленных целей, стремящийся к формированию в строительной отрасли и системе жилищно-коммунального хозяйства личностного роста как профессионала.</w:t>
            </w:r>
          </w:p>
        </w:tc>
        <w:tc>
          <w:tcPr>
            <w:gridSpan w:val="3"/>
            <w:tcBorders>
              <w:bottom w:color="000000" w:space="0" w:sz="8" w:val="single"/>
              <w:right w:color="000000" w:space="0" w:sz="8" w:val="single"/>
            </w:tcBorders>
            <w:vAlign w:val="bottom"/>
          </w:tcPr>
          <w:p w:rsidR="00000000" w:rsidDel="00000000" w:rsidP="00000000" w:rsidRDefault="00000000" w:rsidRPr="00000000" w14:paraId="0000033E">
            <w:pPr>
              <w:spacing w:line="264" w:lineRule="auto"/>
              <w:ind w:left="100" w:firstLine="0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Устный или письменный опрос на занятии</w:t>
            </w:r>
          </w:p>
        </w:tc>
      </w:tr>
      <w:tr>
        <w:trPr>
          <w:cantSplit w:val="0"/>
          <w:trHeight w:val="266" w:hRule="atLeast"/>
          <w:tblHeader w:val="0"/>
        </w:trPr>
        <w:tc>
          <w:tcPr>
            <w:tcBorders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34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0" w:right="8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ЛРв 14 Способный ставить перед собой цели под для решения возникающих профессиональных задач, подбирать способы решения и средства развития, в том числе с использованием</w:t>
            </w:r>
          </w:p>
          <w:p w:rsidR="00000000" w:rsidDel="00000000" w:rsidP="00000000" w:rsidRDefault="00000000" w:rsidRPr="00000000" w14:paraId="0000034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информационных технологий.</w:t>
            </w:r>
          </w:p>
        </w:tc>
        <w:tc>
          <w:tcPr>
            <w:gridSpan w:val="3"/>
            <w:tcBorders>
              <w:bottom w:color="000000" w:space="0" w:sz="8" w:val="single"/>
              <w:right w:color="000000" w:space="0" w:sz="8" w:val="single"/>
            </w:tcBorders>
            <w:vAlign w:val="bottom"/>
          </w:tcPr>
          <w:p w:rsidR="00000000" w:rsidDel="00000000" w:rsidP="00000000" w:rsidRDefault="00000000" w:rsidRPr="00000000" w14:paraId="00000343">
            <w:pPr>
              <w:spacing w:line="264" w:lineRule="auto"/>
              <w:ind w:left="100" w:firstLine="0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Устный или письменный опрос на занятии</w:t>
            </w:r>
          </w:p>
        </w:tc>
      </w:tr>
      <w:tr>
        <w:trPr>
          <w:cantSplit w:val="0"/>
          <w:trHeight w:val="266" w:hRule="atLeast"/>
          <w:tblHeader w:val="0"/>
        </w:trPr>
        <w:tc>
          <w:tcPr>
            <w:tcBorders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34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ЛРв 15 Содействующий формированию положительного образа и поддержанию престижа своей профессии</w:t>
            </w:r>
          </w:p>
        </w:tc>
        <w:tc>
          <w:tcPr>
            <w:gridSpan w:val="3"/>
            <w:tcBorders>
              <w:bottom w:color="000000" w:space="0" w:sz="8" w:val="single"/>
              <w:right w:color="000000" w:space="0" w:sz="8" w:val="single"/>
            </w:tcBorders>
            <w:vAlign w:val="bottom"/>
          </w:tcPr>
          <w:p w:rsidR="00000000" w:rsidDel="00000000" w:rsidP="00000000" w:rsidRDefault="00000000" w:rsidRPr="00000000" w14:paraId="00000347">
            <w:pPr>
              <w:spacing w:line="264" w:lineRule="auto"/>
              <w:ind w:left="100" w:firstLine="0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Устный или письменный опрос на занятии</w:t>
            </w:r>
          </w:p>
        </w:tc>
      </w:tr>
      <w:tr>
        <w:trPr>
          <w:cantSplit w:val="0"/>
          <w:trHeight w:val="266" w:hRule="atLeast"/>
          <w:tblHeader w:val="0"/>
        </w:trPr>
        <w:tc>
          <w:tcPr>
            <w:tcBorders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34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0" w:right="8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ЛРв 16 Способный искать и находить необходимую информацию используя разнообразные технологии ее поиска, для решения возникающих в процессе производственной деятельности проблем при строительстве и эксплуатации объектов капитального</w:t>
            </w:r>
          </w:p>
          <w:p w:rsidR="00000000" w:rsidDel="00000000" w:rsidP="00000000" w:rsidRDefault="00000000" w:rsidRPr="00000000" w14:paraId="0000034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строительства.</w:t>
            </w:r>
          </w:p>
        </w:tc>
        <w:tc>
          <w:tcPr>
            <w:gridSpan w:val="3"/>
            <w:tcBorders>
              <w:bottom w:color="000000" w:space="0" w:sz="8" w:val="single"/>
              <w:right w:color="000000" w:space="0" w:sz="8" w:val="single"/>
            </w:tcBorders>
            <w:vAlign w:val="bottom"/>
          </w:tcPr>
          <w:p w:rsidR="00000000" w:rsidDel="00000000" w:rsidP="00000000" w:rsidRDefault="00000000" w:rsidRPr="00000000" w14:paraId="0000034C">
            <w:pPr>
              <w:spacing w:line="264" w:lineRule="auto"/>
              <w:ind w:left="100" w:firstLine="0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Устный или письменный опрос на занятии</w:t>
            </w:r>
          </w:p>
        </w:tc>
      </w:tr>
      <w:tr>
        <w:trPr>
          <w:cantSplit w:val="0"/>
          <w:trHeight w:val="266" w:hRule="atLeast"/>
          <w:tblHeader w:val="0"/>
        </w:trPr>
        <w:tc>
          <w:tcPr>
            <w:tcBorders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34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0" w:right="8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ЛРв 17 Способный выдвигать альтернативные варианты действий с целью выработки новых оптимальных алгоритмов; позиционирующий себя в сети как результативный и привлекательный участник</w:t>
            </w:r>
          </w:p>
          <w:p w:rsidR="00000000" w:rsidDel="00000000" w:rsidP="00000000" w:rsidRDefault="00000000" w:rsidRPr="00000000" w14:paraId="0000035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трудовых отношений.</w:t>
            </w:r>
          </w:p>
        </w:tc>
        <w:tc>
          <w:tcPr>
            <w:gridSpan w:val="3"/>
            <w:tcBorders>
              <w:bottom w:color="000000" w:space="0" w:sz="8" w:val="single"/>
              <w:right w:color="000000" w:space="0" w:sz="8" w:val="single"/>
            </w:tcBorders>
            <w:vAlign w:val="bottom"/>
          </w:tcPr>
          <w:p w:rsidR="00000000" w:rsidDel="00000000" w:rsidP="00000000" w:rsidRDefault="00000000" w:rsidRPr="00000000" w14:paraId="00000351">
            <w:pPr>
              <w:spacing w:line="264" w:lineRule="auto"/>
              <w:ind w:left="100" w:firstLine="0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Устный или письменный опрос на занятии</w:t>
            </w:r>
          </w:p>
        </w:tc>
      </w:tr>
      <w:tr>
        <w:trPr>
          <w:cantSplit w:val="0"/>
          <w:trHeight w:val="266" w:hRule="atLeast"/>
          <w:tblHeader w:val="0"/>
        </w:trPr>
        <w:tc>
          <w:tcPr>
            <w:tcBorders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bottom"/>
          </w:tcPr>
          <w:p w:rsidR="00000000" w:rsidDel="00000000" w:rsidP="00000000" w:rsidRDefault="00000000" w:rsidRPr="00000000" w14:paraId="0000035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0" w:right="10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ЛРв 18 Направленный на карьерный рост и профессиональное развитие. Проявляющий сдержанность, усидчивость, выносливость. вежливость, коммуникабельность, склонность к выполнению</w:t>
            </w:r>
          </w:p>
          <w:p w:rsidR="00000000" w:rsidDel="00000000" w:rsidP="00000000" w:rsidRDefault="00000000" w:rsidRPr="00000000" w14:paraId="00000355">
            <w:pPr>
              <w:spacing w:line="264" w:lineRule="auto"/>
              <w:ind w:left="120" w:firstLine="0"/>
              <w:rPr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однообразной и монотонной физической работы.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bottom w:color="000000" w:space="0" w:sz="8" w:val="single"/>
              <w:right w:color="000000" w:space="0" w:sz="8" w:val="single"/>
            </w:tcBorders>
            <w:vAlign w:val="bottom"/>
          </w:tcPr>
          <w:p w:rsidR="00000000" w:rsidDel="00000000" w:rsidP="00000000" w:rsidRDefault="00000000" w:rsidRPr="00000000" w14:paraId="00000356">
            <w:pPr>
              <w:spacing w:line="264" w:lineRule="auto"/>
              <w:ind w:left="100" w:firstLine="0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Устный или письменный опрос на занятии</w:t>
            </w:r>
          </w:p>
        </w:tc>
      </w:tr>
      <w:tr>
        <w:trPr>
          <w:cantSplit w:val="0"/>
          <w:trHeight w:val="266" w:hRule="atLeast"/>
          <w:tblHeader w:val="0"/>
        </w:trPr>
        <w:tc>
          <w:tcPr>
            <w:tcBorders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bottom"/>
          </w:tcPr>
          <w:p w:rsidR="00000000" w:rsidDel="00000000" w:rsidP="00000000" w:rsidRDefault="00000000" w:rsidRPr="00000000" w14:paraId="00000359">
            <w:pPr>
              <w:spacing w:line="264" w:lineRule="auto"/>
              <w:ind w:left="120" w:firstLine="0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ЛРв 19 </w:t>
            </w: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Проявляющий доброжелательность к окружающим, деликатность, чувство такта. Обладающий социальной активностью, лидерскими качествами.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bottom w:color="000000" w:space="0" w:sz="8" w:val="single"/>
              <w:right w:color="000000" w:space="0" w:sz="8" w:val="single"/>
            </w:tcBorders>
            <w:vAlign w:val="bottom"/>
          </w:tcPr>
          <w:p w:rsidR="00000000" w:rsidDel="00000000" w:rsidP="00000000" w:rsidRDefault="00000000" w:rsidRPr="00000000" w14:paraId="0000035A">
            <w:pPr>
              <w:spacing w:line="264" w:lineRule="auto"/>
              <w:ind w:left="100" w:firstLine="0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Устный или письменный опрос на занятии</w:t>
            </w:r>
          </w:p>
        </w:tc>
      </w:tr>
    </w:tbl>
    <w:p w:rsidR="00000000" w:rsidDel="00000000" w:rsidP="00000000" w:rsidRDefault="00000000" w:rsidRPr="00000000" w14:paraId="0000035D">
      <w:pPr>
        <w:spacing w:line="20" w:lineRule="auto"/>
        <w:rPr>
          <w:sz w:val="24"/>
          <w:szCs w:val="24"/>
        </w:rPr>
        <w:sectPr>
          <w:type w:val="nextPage"/>
          <w:pgSz w:h="16840" w:w="11907" w:orient="portrait"/>
          <w:pgMar w:bottom="1440" w:top="1270" w:left="1400" w:right="546" w:header="0" w:footer="0"/>
        </w:sect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1" distB="0" distT="0" distL="114300" distR="114300" hidden="0" layoutInCell="1" locked="0" relativeHeight="0" simplePos="0">
                <wp:simplePos x="0" y="0"/>
                <wp:positionH relativeFrom="column">
                  <wp:posOffset>6426200</wp:posOffset>
                </wp:positionH>
                <wp:positionV relativeFrom="paragraph">
                  <wp:posOffset>-12699</wp:posOffset>
                </wp:positionV>
                <wp:extent cx="12065" cy="12700"/>
                <wp:effectExtent b="0" l="0" r="0" t="0"/>
                <wp:wrapNone/>
                <wp:docPr id="11" name=""/>
                <a:graphic>
                  <a:graphicData uri="http://schemas.microsoft.com/office/word/2010/wordprocessingShape">
                    <wps:wsp>
                      <wps:cNvSpPr/>
                      <wps:cNvPr id="4" name="Shape 4"/>
                      <wps:spPr>
                        <a:xfrm>
                          <a:off x="5339650" y="3773968"/>
                          <a:ext cx="12700" cy="1206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1" distB="0" distT="0" distL="114300" distR="114300" hidden="0" layoutInCell="1" locked="0" relativeHeight="0" simplePos="0">
                <wp:simplePos x="0" y="0"/>
                <wp:positionH relativeFrom="column">
                  <wp:posOffset>6426200</wp:posOffset>
                </wp:positionH>
                <wp:positionV relativeFrom="paragraph">
                  <wp:posOffset>-12699</wp:posOffset>
                </wp:positionV>
                <wp:extent cx="12065" cy="12700"/>
                <wp:effectExtent b="0" l="0" r="0" t="0"/>
                <wp:wrapNone/>
                <wp:docPr id="11" name="image7.png"/>
                <a:graphic>
                  <a:graphicData uri="http://schemas.openxmlformats.org/drawingml/2006/picture">
                    <pic:pic>
                      <pic:nvPicPr>
                        <pic:cNvPr id="0" name="image7.png"/>
                        <pic:cNvPicPr preferRelativeResize="0"/>
                      </pic:nvPicPr>
                      <pic:blipFill>
                        <a:blip r:embed="rId1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065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35E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sectPr>
      <w:type w:val="nextPage"/>
      <w:pgSz w:h="16840" w:w="11907" w:orient="portrait"/>
      <w:pgMar w:bottom="960" w:top="1120" w:left="1600" w:right="580" w:header="0" w:footer="780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mbria"/>
  <w:font w:name="Georgia"/>
  <w:font w:name="Times New Roman"/>
  <w:font w:name="Arial"/>
  <w:font w:name="Calibri"/>
  <w:font w:name="Courier New"/>
  <w:font w:name="Noto Sans Symbols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35F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14.399999999999999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mc:AlternateContent>
        <mc:Choice Requires="wpg">
          <w:drawing>
            <wp:anchor allowOverlap="1" behindDoc="1" distB="0" distT="0" distL="114300" distR="114300" hidden="0" layoutInCell="1" locked="0" relativeHeight="0" simplePos="0">
              <wp:simplePos x="0" y="0"/>
              <wp:positionH relativeFrom="column">
                <wp:posOffset>5994400</wp:posOffset>
              </wp:positionH>
              <wp:positionV relativeFrom="paragraph">
                <wp:posOffset>10045700</wp:posOffset>
              </wp:positionV>
              <wp:extent cx="161925" cy="203835"/>
              <wp:effectExtent b="0" l="0" r="0" t="0"/>
              <wp:wrapNone/>
              <wp:docPr id="9" name=""/>
              <a:graphic>
                <a:graphicData uri="http://schemas.microsoft.com/office/word/2010/wordprocessingShape">
                  <wps:wsp>
                    <wps:cNvSpPr/>
                    <wps:cNvPr id="2" name="Shape 2"/>
                    <wps:spPr>
                      <a:xfrm>
                        <a:off x="6285800" y="3682845"/>
                        <a:ext cx="152400" cy="194310"/>
                      </a:xfrm>
                      <a:custGeom>
                        <a:rect b="b" l="l" r="r" t="t"/>
                        <a:pathLst>
                          <a:path extrusionOk="0" h="194310" w="152400">
                            <a:moveTo>
                              <a:pt x="0" y="0"/>
                            </a:moveTo>
                            <a:lnTo>
                              <a:pt x="0" y="194310"/>
                            </a:lnTo>
                            <a:lnTo>
                              <a:pt x="152400" y="194310"/>
                            </a:lnTo>
                            <a:lnTo>
                              <a:pt x="152400" y="0"/>
                            </a:lnTo>
                            <a:close/>
                          </a:path>
                        </a:pathLst>
                      </a:cu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10" w:line="240"/>
                            <w:ind w:left="60" w:right="0" w:firstLine="0"/>
                            <w:jc w:val="left"/>
                            <w:textDirection w:val="btLr"/>
                          </w:pPr>
                        </w:p>
                      </w:txbxContent>
                    </wps:txbx>
                    <wps:bodyPr anchorCtr="0" anchor="t" bIns="38100" lIns="88900" spcFirstLastPara="1" rIns="88900" wrap="square" tIns="3810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1" distB="0" distT="0" distL="114300" distR="114300" hidden="0" layoutInCell="1" locked="0" relativeHeight="0" simplePos="0">
              <wp:simplePos x="0" y="0"/>
              <wp:positionH relativeFrom="column">
                <wp:posOffset>5994400</wp:posOffset>
              </wp:positionH>
              <wp:positionV relativeFrom="paragraph">
                <wp:posOffset>10045700</wp:posOffset>
              </wp:positionV>
              <wp:extent cx="161925" cy="203835"/>
              <wp:effectExtent b="0" l="0" r="0" t="0"/>
              <wp:wrapNone/>
              <wp:docPr id="9" name="image5.png"/>
              <a:graphic>
                <a:graphicData uri="http://schemas.openxmlformats.org/drawingml/2006/picture">
                  <pic:pic>
                    <pic:nvPicPr>
                      <pic:cNvPr id="0" name="image5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61925" cy="20383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360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14.399999999999999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mc:AlternateContent>
        <mc:Choice Requires="wpg">
          <w:drawing>
            <wp:anchor allowOverlap="1" behindDoc="1" distB="0" distT="0" distL="114300" distR="114300" hidden="0" layoutInCell="1" locked="0" relativeHeight="0" simplePos="0">
              <wp:simplePos x="0" y="0"/>
              <wp:positionH relativeFrom="column">
                <wp:posOffset>8940800</wp:posOffset>
              </wp:positionH>
              <wp:positionV relativeFrom="paragraph">
                <wp:posOffset>6908800</wp:posOffset>
              </wp:positionV>
              <wp:extent cx="161925" cy="203835"/>
              <wp:effectExtent b="0" l="0" r="0" t="0"/>
              <wp:wrapNone/>
              <wp:docPr id="12" name=""/>
              <a:graphic>
                <a:graphicData uri="http://schemas.microsoft.com/office/word/2010/wordprocessingShape">
                  <wps:wsp>
                    <wps:cNvSpPr/>
                    <wps:cNvPr id="5" name="Shape 5"/>
                    <wps:spPr>
                      <a:xfrm>
                        <a:off x="6285800" y="3682845"/>
                        <a:ext cx="152400" cy="194310"/>
                      </a:xfrm>
                      <a:custGeom>
                        <a:rect b="b" l="l" r="r" t="t"/>
                        <a:pathLst>
                          <a:path extrusionOk="0" h="194310" w="152400">
                            <a:moveTo>
                              <a:pt x="0" y="0"/>
                            </a:moveTo>
                            <a:lnTo>
                              <a:pt x="0" y="194310"/>
                            </a:lnTo>
                            <a:lnTo>
                              <a:pt x="152400" y="194310"/>
                            </a:lnTo>
                            <a:lnTo>
                              <a:pt x="152400" y="0"/>
                            </a:lnTo>
                            <a:close/>
                          </a:path>
                        </a:pathLst>
                      </a:cu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10" w:line="240"/>
                            <w:ind w:left="60" w:right="0" w:firstLine="0"/>
                            <w:jc w:val="left"/>
                            <w:textDirection w:val="btLr"/>
                          </w:pPr>
                        </w:p>
                      </w:txbxContent>
                    </wps:txbx>
                    <wps:bodyPr anchorCtr="0" anchor="t" bIns="38100" lIns="88900" spcFirstLastPara="1" rIns="88900" wrap="square" tIns="3810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1" distB="0" distT="0" distL="114300" distR="114300" hidden="0" layoutInCell="1" locked="0" relativeHeight="0" simplePos="0">
              <wp:simplePos x="0" y="0"/>
              <wp:positionH relativeFrom="column">
                <wp:posOffset>8940800</wp:posOffset>
              </wp:positionH>
              <wp:positionV relativeFrom="paragraph">
                <wp:posOffset>6908800</wp:posOffset>
              </wp:positionV>
              <wp:extent cx="161925" cy="203835"/>
              <wp:effectExtent b="0" l="0" r="0" t="0"/>
              <wp:wrapNone/>
              <wp:docPr id="12" name="image8.png"/>
              <a:graphic>
                <a:graphicData uri="http://schemas.openxmlformats.org/drawingml/2006/picture">
                  <pic:pic>
                    <pic:nvPicPr>
                      <pic:cNvPr id="0" name="image8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61925" cy="20383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361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14.399999999999999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mc:AlternateContent>
        <mc:Choice Requires="wpg">
          <w:drawing>
            <wp:anchor allowOverlap="1" behindDoc="1" distB="0" distT="0" distL="114300" distR="114300" hidden="0" layoutInCell="1" locked="0" relativeHeight="0" simplePos="0">
              <wp:simplePos x="0" y="0"/>
              <wp:positionH relativeFrom="column">
                <wp:posOffset>5918200</wp:posOffset>
              </wp:positionH>
              <wp:positionV relativeFrom="paragraph">
                <wp:posOffset>10045700</wp:posOffset>
              </wp:positionV>
              <wp:extent cx="238125" cy="203835"/>
              <wp:effectExtent b="0" l="0" r="0" t="0"/>
              <wp:wrapNone/>
              <wp:docPr id="10" name=""/>
              <a:graphic>
                <a:graphicData uri="http://schemas.microsoft.com/office/word/2010/wordprocessingShape">
                  <wps:wsp>
                    <wps:cNvSpPr/>
                    <wps:cNvPr id="3" name="Shape 3"/>
                    <wps:spPr>
                      <a:xfrm>
                        <a:off x="6247700" y="3682845"/>
                        <a:ext cx="228600" cy="194310"/>
                      </a:xfrm>
                      <a:custGeom>
                        <a:rect b="b" l="l" r="r" t="t"/>
                        <a:pathLst>
                          <a:path extrusionOk="0" h="194310" w="228600">
                            <a:moveTo>
                              <a:pt x="0" y="0"/>
                            </a:moveTo>
                            <a:lnTo>
                              <a:pt x="0" y="194310"/>
                            </a:lnTo>
                            <a:lnTo>
                              <a:pt x="228600" y="194310"/>
                            </a:lnTo>
                            <a:lnTo>
                              <a:pt x="228600" y="0"/>
                            </a:lnTo>
                            <a:close/>
                          </a:path>
                        </a:pathLst>
                      </a:cu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10" w:line="240"/>
                            <w:ind w:left="60" w:right="0" w:firstLine="0"/>
                            <w:jc w:val="left"/>
                            <w:textDirection w:val="btLr"/>
                          </w:pPr>
                        </w:p>
                      </w:txbxContent>
                    </wps:txbx>
                    <wps:bodyPr anchorCtr="0" anchor="t" bIns="38100" lIns="88900" spcFirstLastPara="1" rIns="88900" wrap="square" tIns="3810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1" distB="0" distT="0" distL="114300" distR="114300" hidden="0" layoutInCell="1" locked="0" relativeHeight="0" simplePos="0">
              <wp:simplePos x="0" y="0"/>
              <wp:positionH relativeFrom="column">
                <wp:posOffset>5918200</wp:posOffset>
              </wp:positionH>
              <wp:positionV relativeFrom="paragraph">
                <wp:posOffset>10045700</wp:posOffset>
              </wp:positionV>
              <wp:extent cx="238125" cy="203835"/>
              <wp:effectExtent b="0" l="0" r="0" t="0"/>
              <wp:wrapNone/>
              <wp:docPr id="10" name="image6.png"/>
              <a:graphic>
                <a:graphicData uri="http://schemas.openxmlformats.org/drawingml/2006/picture">
                  <pic:pic>
                    <pic:nvPicPr>
                      <pic:cNvPr id="0" name="image6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38125" cy="20383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0"/>
      <w:numFmt w:val="bullet"/>
      <w:lvlText w:val="•"/>
      <w:lvlJc w:val="left"/>
      <w:pPr>
        <w:ind w:left="158" w:hanging="708"/>
      </w:pPr>
      <w:rPr>
        <w:rFonts w:ascii="Times New Roman" w:cs="Times New Roman" w:eastAsia="Times New Roman" w:hAnsi="Times New Roman"/>
        <w:sz w:val="24"/>
        <w:szCs w:val="24"/>
      </w:rPr>
    </w:lvl>
    <w:lvl w:ilvl="1">
      <w:start w:val="0"/>
      <w:numFmt w:val="bullet"/>
      <w:lvlText w:val="•"/>
      <w:lvlJc w:val="left"/>
      <w:pPr>
        <w:ind w:left="1166" w:hanging="708"/>
      </w:pPr>
      <w:rPr/>
    </w:lvl>
    <w:lvl w:ilvl="2">
      <w:start w:val="0"/>
      <w:numFmt w:val="bullet"/>
      <w:lvlText w:val="•"/>
      <w:lvlJc w:val="left"/>
      <w:pPr>
        <w:ind w:left="2173" w:hanging="708"/>
      </w:pPr>
      <w:rPr/>
    </w:lvl>
    <w:lvl w:ilvl="3">
      <w:start w:val="0"/>
      <w:numFmt w:val="bullet"/>
      <w:lvlText w:val="•"/>
      <w:lvlJc w:val="left"/>
      <w:pPr>
        <w:ind w:left="3179" w:hanging="708.0000000000005"/>
      </w:pPr>
      <w:rPr/>
    </w:lvl>
    <w:lvl w:ilvl="4">
      <w:start w:val="0"/>
      <w:numFmt w:val="bullet"/>
      <w:lvlText w:val="•"/>
      <w:lvlJc w:val="left"/>
      <w:pPr>
        <w:ind w:left="4186" w:hanging="708"/>
      </w:pPr>
      <w:rPr/>
    </w:lvl>
    <w:lvl w:ilvl="5">
      <w:start w:val="0"/>
      <w:numFmt w:val="bullet"/>
      <w:lvlText w:val="•"/>
      <w:lvlJc w:val="left"/>
      <w:pPr>
        <w:ind w:left="5193" w:hanging="708.0000000000009"/>
      </w:pPr>
      <w:rPr/>
    </w:lvl>
    <w:lvl w:ilvl="6">
      <w:start w:val="0"/>
      <w:numFmt w:val="bullet"/>
      <w:lvlText w:val="•"/>
      <w:lvlJc w:val="left"/>
      <w:pPr>
        <w:ind w:left="6199" w:hanging="708"/>
      </w:pPr>
      <w:rPr/>
    </w:lvl>
    <w:lvl w:ilvl="7">
      <w:start w:val="0"/>
      <w:numFmt w:val="bullet"/>
      <w:lvlText w:val="•"/>
      <w:lvlJc w:val="left"/>
      <w:pPr>
        <w:ind w:left="7206" w:hanging="707.9999999999991"/>
      </w:pPr>
      <w:rPr/>
    </w:lvl>
    <w:lvl w:ilvl="8">
      <w:start w:val="0"/>
      <w:numFmt w:val="bullet"/>
      <w:lvlText w:val="•"/>
      <w:lvlJc w:val="left"/>
      <w:pPr>
        <w:ind w:left="8213" w:hanging="708"/>
      </w:pPr>
      <w:rPr/>
    </w:lvl>
  </w:abstractNum>
  <w:abstractNum w:abstractNumId="2">
    <w:lvl w:ilvl="0">
      <w:start w:val="1"/>
      <w:numFmt w:val="bullet"/>
      <w:lvlText w:val="­"/>
      <w:lvlJc w:val="left"/>
      <w:pPr>
        <w:ind w:left="720" w:hanging="360"/>
      </w:pPr>
      <w:rPr>
        <w:rFonts w:ascii="Times New Roman" w:cs="Times New Roman" w:eastAsia="Times New Roman" w:hAnsi="Times New Roman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3">
    <w:lvl w:ilvl="0">
      <w:start w:val="2"/>
      <w:numFmt w:val="decimal"/>
      <w:lvlText w:val="%1"/>
      <w:lvlJc w:val="left"/>
      <w:pPr>
        <w:ind w:left="578" w:hanging="420"/>
      </w:pPr>
      <w:rPr/>
    </w:lvl>
    <w:lvl w:ilvl="1">
      <w:start w:val="1"/>
      <w:numFmt w:val="decimal"/>
      <w:lvlText w:val="%1.%2."/>
      <w:lvlJc w:val="left"/>
      <w:pPr>
        <w:ind w:left="578" w:hanging="420"/>
      </w:pPr>
      <w:rPr>
        <w:rFonts w:ascii="Times New Roman" w:cs="Times New Roman" w:eastAsia="Times New Roman" w:hAnsi="Times New Roman"/>
        <w:b w:val="1"/>
        <w:sz w:val="24"/>
        <w:szCs w:val="24"/>
      </w:rPr>
    </w:lvl>
    <w:lvl w:ilvl="2">
      <w:start w:val="0"/>
      <w:numFmt w:val="bullet"/>
      <w:lvlText w:val="•"/>
      <w:lvlJc w:val="left"/>
      <w:pPr>
        <w:ind w:left="2509" w:hanging="420"/>
      </w:pPr>
      <w:rPr/>
    </w:lvl>
    <w:lvl w:ilvl="3">
      <w:start w:val="0"/>
      <w:numFmt w:val="bullet"/>
      <w:lvlText w:val="•"/>
      <w:lvlJc w:val="left"/>
      <w:pPr>
        <w:ind w:left="3473" w:hanging="420"/>
      </w:pPr>
      <w:rPr/>
    </w:lvl>
    <w:lvl w:ilvl="4">
      <w:start w:val="0"/>
      <w:numFmt w:val="bullet"/>
      <w:lvlText w:val="•"/>
      <w:lvlJc w:val="left"/>
      <w:pPr>
        <w:ind w:left="4438" w:hanging="420"/>
      </w:pPr>
      <w:rPr/>
    </w:lvl>
    <w:lvl w:ilvl="5">
      <w:start w:val="0"/>
      <w:numFmt w:val="bullet"/>
      <w:lvlText w:val="•"/>
      <w:lvlJc w:val="left"/>
      <w:pPr>
        <w:ind w:left="5403" w:hanging="420"/>
      </w:pPr>
      <w:rPr/>
    </w:lvl>
    <w:lvl w:ilvl="6">
      <w:start w:val="0"/>
      <w:numFmt w:val="bullet"/>
      <w:lvlText w:val="•"/>
      <w:lvlJc w:val="left"/>
      <w:pPr>
        <w:ind w:left="6367" w:hanging="420"/>
      </w:pPr>
      <w:rPr/>
    </w:lvl>
    <w:lvl w:ilvl="7">
      <w:start w:val="0"/>
      <w:numFmt w:val="bullet"/>
      <w:lvlText w:val="•"/>
      <w:lvlJc w:val="left"/>
      <w:pPr>
        <w:ind w:left="7332" w:hanging="420"/>
      </w:pPr>
      <w:rPr/>
    </w:lvl>
    <w:lvl w:ilvl="8">
      <w:start w:val="0"/>
      <w:numFmt w:val="bullet"/>
      <w:lvlText w:val="•"/>
      <w:lvlJc w:val="left"/>
      <w:pPr>
        <w:ind w:left="8297" w:hanging="420"/>
      </w:pPr>
      <w:rPr/>
    </w:lvl>
  </w:abstractNum>
  <w:abstractNum w:abstractNumId="4">
    <w:lvl w:ilvl="0">
      <w:start w:val="1"/>
      <w:numFmt w:val="bullet"/>
      <w:lvlText w:val="-"/>
      <w:lvlJc w:val="left"/>
      <w:pPr>
        <w:ind w:left="720" w:hanging="720"/>
      </w:pPr>
      <w:rPr>
        <w:rFonts w:ascii="Times New Roman" w:cs="Times New Roman" w:eastAsia="Times New Roman" w:hAnsi="Times New Roman"/>
        <w:b w:val="0"/>
        <w:i w:val="1"/>
        <w:strike w:val="0"/>
        <w:color w:val="000000"/>
        <w:sz w:val="24"/>
        <w:szCs w:val="24"/>
        <w:u w:val="none"/>
        <w:shd w:fill="auto" w:val="clear"/>
        <w:vertAlign w:val="baseline"/>
      </w:rPr>
    </w:lvl>
    <w:lvl w:ilvl="1">
      <w:start w:val="1"/>
      <w:numFmt w:val="bullet"/>
      <w:lvlText w:val="o"/>
      <w:lvlJc w:val="left"/>
      <w:pPr>
        <w:ind w:left="1440" w:hanging="1440"/>
      </w:pPr>
      <w:rPr>
        <w:rFonts w:ascii="Times New Roman" w:cs="Times New Roman" w:eastAsia="Times New Roman" w:hAnsi="Times New Roman"/>
        <w:b w:val="0"/>
        <w:i w:val="1"/>
        <w:strike w:val="0"/>
        <w:color w:val="000000"/>
        <w:sz w:val="24"/>
        <w:szCs w:val="24"/>
        <w:u w:val="none"/>
        <w:shd w:fill="auto" w:val="clear"/>
        <w:vertAlign w:val="baseline"/>
      </w:rPr>
    </w:lvl>
    <w:lvl w:ilvl="2">
      <w:start w:val="1"/>
      <w:numFmt w:val="bullet"/>
      <w:lvlText w:val="▪"/>
      <w:lvlJc w:val="left"/>
      <w:pPr>
        <w:ind w:left="2160" w:hanging="2160"/>
      </w:pPr>
      <w:rPr>
        <w:rFonts w:ascii="Times New Roman" w:cs="Times New Roman" w:eastAsia="Times New Roman" w:hAnsi="Times New Roman"/>
        <w:b w:val="0"/>
        <w:i w:val="1"/>
        <w:strike w:val="0"/>
        <w:color w:val="000000"/>
        <w:sz w:val="24"/>
        <w:szCs w:val="24"/>
        <w:u w:val="none"/>
        <w:shd w:fill="auto" w:val="clear"/>
        <w:vertAlign w:val="baseline"/>
      </w:rPr>
    </w:lvl>
    <w:lvl w:ilvl="3">
      <w:start w:val="1"/>
      <w:numFmt w:val="bullet"/>
      <w:lvlText w:val="•"/>
      <w:lvlJc w:val="left"/>
      <w:pPr>
        <w:ind w:left="2880" w:hanging="2880"/>
      </w:pPr>
      <w:rPr>
        <w:rFonts w:ascii="Times New Roman" w:cs="Times New Roman" w:eastAsia="Times New Roman" w:hAnsi="Times New Roman"/>
        <w:b w:val="0"/>
        <w:i w:val="1"/>
        <w:strike w:val="0"/>
        <w:color w:val="000000"/>
        <w:sz w:val="24"/>
        <w:szCs w:val="24"/>
        <w:u w:val="none"/>
        <w:shd w:fill="auto" w:val="clear"/>
        <w:vertAlign w:val="baseline"/>
      </w:rPr>
    </w:lvl>
    <w:lvl w:ilvl="4">
      <w:start w:val="1"/>
      <w:numFmt w:val="bullet"/>
      <w:lvlText w:val="o"/>
      <w:lvlJc w:val="left"/>
      <w:pPr>
        <w:ind w:left="3600" w:hanging="3600"/>
      </w:pPr>
      <w:rPr>
        <w:rFonts w:ascii="Times New Roman" w:cs="Times New Roman" w:eastAsia="Times New Roman" w:hAnsi="Times New Roman"/>
        <w:b w:val="0"/>
        <w:i w:val="1"/>
        <w:strike w:val="0"/>
        <w:color w:val="000000"/>
        <w:sz w:val="24"/>
        <w:szCs w:val="24"/>
        <w:u w:val="none"/>
        <w:shd w:fill="auto" w:val="clear"/>
        <w:vertAlign w:val="baseline"/>
      </w:rPr>
    </w:lvl>
    <w:lvl w:ilvl="5">
      <w:start w:val="1"/>
      <w:numFmt w:val="bullet"/>
      <w:lvlText w:val="▪"/>
      <w:lvlJc w:val="left"/>
      <w:pPr>
        <w:ind w:left="4320" w:hanging="4320"/>
      </w:pPr>
      <w:rPr>
        <w:rFonts w:ascii="Times New Roman" w:cs="Times New Roman" w:eastAsia="Times New Roman" w:hAnsi="Times New Roman"/>
        <w:b w:val="0"/>
        <w:i w:val="1"/>
        <w:strike w:val="0"/>
        <w:color w:val="000000"/>
        <w:sz w:val="24"/>
        <w:szCs w:val="24"/>
        <w:u w:val="none"/>
        <w:shd w:fill="auto" w:val="clear"/>
        <w:vertAlign w:val="baseline"/>
      </w:rPr>
    </w:lvl>
    <w:lvl w:ilvl="6">
      <w:start w:val="1"/>
      <w:numFmt w:val="bullet"/>
      <w:lvlText w:val="•"/>
      <w:lvlJc w:val="left"/>
      <w:pPr>
        <w:ind w:left="5040" w:hanging="5040"/>
      </w:pPr>
      <w:rPr>
        <w:rFonts w:ascii="Times New Roman" w:cs="Times New Roman" w:eastAsia="Times New Roman" w:hAnsi="Times New Roman"/>
        <w:b w:val="0"/>
        <w:i w:val="1"/>
        <w:strike w:val="0"/>
        <w:color w:val="000000"/>
        <w:sz w:val="24"/>
        <w:szCs w:val="24"/>
        <w:u w:val="none"/>
        <w:shd w:fill="auto" w:val="clear"/>
        <w:vertAlign w:val="baseline"/>
      </w:rPr>
    </w:lvl>
    <w:lvl w:ilvl="7">
      <w:start w:val="1"/>
      <w:numFmt w:val="bullet"/>
      <w:lvlText w:val="o"/>
      <w:lvlJc w:val="left"/>
      <w:pPr>
        <w:ind w:left="5760" w:hanging="5760"/>
      </w:pPr>
      <w:rPr>
        <w:rFonts w:ascii="Times New Roman" w:cs="Times New Roman" w:eastAsia="Times New Roman" w:hAnsi="Times New Roman"/>
        <w:b w:val="0"/>
        <w:i w:val="1"/>
        <w:strike w:val="0"/>
        <w:color w:val="000000"/>
        <w:sz w:val="24"/>
        <w:szCs w:val="24"/>
        <w:u w:val="none"/>
        <w:shd w:fill="auto" w:val="clear"/>
        <w:vertAlign w:val="baseline"/>
      </w:rPr>
    </w:lvl>
    <w:lvl w:ilvl="8">
      <w:start w:val="1"/>
      <w:numFmt w:val="bullet"/>
      <w:lvlText w:val="▪"/>
      <w:lvlJc w:val="left"/>
      <w:pPr>
        <w:ind w:left="6480" w:hanging="6480"/>
      </w:pPr>
      <w:rPr>
        <w:rFonts w:ascii="Times New Roman" w:cs="Times New Roman" w:eastAsia="Times New Roman" w:hAnsi="Times New Roman"/>
        <w:b w:val="0"/>
        <w:i w:val="1"/>
        <w:strike w:val="0"/>
        <w:color w:val="000000"/>
        <w:sz w:val="24"/>
        <w:szCs w:val="24"/>
        <w:u w:val="none"/>
        <w:shd w:fill="auto" w:val="clear"/>
        <w:vertAlign w:val="baseline"/>
      </w:rPr>
    </w:lvl>
  </w:abstractNum>
  <w:abstractNum w:abstractNumId="5">
    <w:lvl w:ilvl="0">
      <w:start w:val="1"/>
      <w:numFmt w:val="decimal"/>
      <w:lvlText w:val="%1)"/>
      <w:lvlJc w:val="left"/>
      <w:pPr>
        <w:ind w:left="1360" w:hanging="100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6">
    <w:lvl w:ilvl="0">
      <w:start w:val="1"/>
      <w:numFmt w:val="decimal"/>
      <w:lvlText w:val="%1."/>
      <w:lvlJc w:val="left"/>
      <w:pPr>
        <w:ind w:left="102" w:hanging="284"/>
      </w:pPr>
      <w:rPr/>
    </w:lvl>
    <w:lvl w:ilvl="1">
      <w:start w:val="0"/>
      <w:numFmt w:val="bullet"/>
      <w:lvlText w:val="•"/>
      <w:lvlJc w:val="left"/>
      <w:pPr>
        <w:ind w:left="1062" w:hanging="283.9999999999999"/>
      </w:pPr>
      <w:rPr/>
    </w:lvl>
    <w:lvl w:ilvl="2">
      <w:start w:val="0"/>
      <w:numFmt w:val="bullet"/>
      <w:lvlText w:val="•"/>
      <w:lvlJc w:val="left"/>
      <w:pPr>
        <w:ind w:left="2025" w:hanging="284"/>
      </w:pPr>
      <w:rPr/>
    </w:lvl>
    <w:lvl w:ilvl="3">
      <w:start w:val="0"/>
      <w:numFmt w:val="bullet"/>
      <w:lvlText w:val="•"/>
      <w:lvlJc w:val="left"/>
      <w:pPr>
        <w:ind w:left="2987" w:hanging="284"/>
      </w:pPr>
      <w:rPr/>
    </w:lvl>
    <w:lvl w:ilvl="4">
      <w:start w:val="0"/>
      <w:numFmt w:val="bullet"/>
      <w:lvlText w:val="•"/>
      <w:lvlJc w:val="left"/>
      <w:pPr>
        <w:ind w:left="3950" w:hanging="284"/>
      </w:pPr>
      <w:rPr/>
    </w:lvl>
    <w:lvl w:ilvl="5">
      <w:start w:val="0"/>
      <w:numFmt w:val="bullet"/>
      <w:lvlText w:val="•"/>
      <w:lvlJc w:val="left"/>
      <w:pPr>
        <w:ind w:left="4913" w:hanging="284"/>
      </w:pPr>
      <w:rPr/>
    </w:lvl>
    <w:lvl w:ilvl="6">
      <w:start w:val="0"/>
      <w:numFmt w:val="bullet"/>
      <w:lvlText w:val="•"/>
      <w:lvlJc w:val="left"/>
      <w:pPr>
        <w:ind w:left="5875" w:hanging="284"/>
      </w:pPr>
      <w:rPr/>
    </w:lvl>
    <w:lvl w:ilvl="7">
      <w:start w:val="0"/>
      <w:numFmt w:val="bullet"/>
      <w:lvlText w:val="•"/>
      <w:lvlJc w:val="left"/>
      <w:pPr>
        <w:ind w:left="6838" w:hanging="284"/>
      </w:pPr>
      <w:rPr/>
    </w:lvl>
    <w:lvl w:ilvl="8">
      <w:start w:val="0"/>
      <w:numFmt w:val="bullet"/>
      <w:lvlText w:val="•"/>
      <w:lvlJc w:val="left"/>
      <w:pPr>
        <w:ind w:left="7801" w:hanging="284"/>
      </w:pPr>
      <w:rPr/>
    </w:lvl>
  </w:abstractNum>
  <w:abstractNum w:abstractNumId="7">
    <w:lvl w:ilvl="0">
      <w:start w:val="4"/>
      <w:numFmt w:val="decimal"/>
      <w:lvlText w:val="%1."/>
      <w:lvlJc w:val="left"/>
      <w:pPr>
        <w:ind w:left="0" w:firstLine="0"/>
      </w:pPr>
      <w:rPr/>
    </w:lvl>
    <w:lvl w:ilvl="1">
      <w:start w:val="0"/>
      <w:numFmt w:val="decimal"/>
      <w:lvlText w:val=""/>
      <w:lvlJc w:val="left"/>
      <w:pPr>
        <w:ind w:left="0" w:firstLine="0"/>
      </w:pPr>
      <w:rPr/>
    </w:lvl>
    <w:lvl w:ilvl="2">
      <w:start w:val="0"/>
      <w:numFmt w:val="decimal"/>
      <w:lvlText w:val=""/>
      <w:lvlJc w:val="left"/>
      <w:pPr>
        <w:ind w:left="0" w:firstLine="0"/>
      </w:pPr>
      <w:rPr/>
    </w:lvl>
    <w:lvl w:ilvl="3">
      <w:start w:val="0"/>
      <w:numFmt w:val="decimal"/>
      <w:lvlText w:val=""/>
      <w:lvlJc w:val="left"/>
      <w:pPr>
        <w:ind w:left="0" w:firstLine="0"/>
      </w:pPr>
      <w:rPr/>
    </w:lvl>
    <w:lvl w:ilvl="4">
      <w:start w:val="0"/>
      <w:numFmt w:val="decimal"/>
      <w:lvlText w:val=""/>
      <w:lvlJc w:val="left"/>
      <w:pPr>
        <w:ind w:left="0" w:firstLine="0"/>
      </w:pPr>
      <w:rPr/>
    </w:lvl>
    <w:lvl w:ilvl="5">
      <w:start w:val="0"/>
      <w:numFmt w:val="decimal"/>
      <w:lvlText w:val=""/>
      <w:lvlJc w:val="left"/>
      <w:pPr>
        <w:ind w:left="0" w:firstLine="0"/>
      </w:pPr>
      <w:rPr/>
    </w:lvl>
    <w:lvl w:ilvl="6">
      <w:start w:val="0"/>
      <w:numFmt w:val="decimal"/>
      <w:lvlText w:val=""/>
      <w:lvlJc w:val="left"/>
      <w:pPr>
        <w:ind w:left="0" w:firstLine="0"/>
      </w:pPr>
      <w:rPr/>
    </w:lvl>
    <w:lvl w:ilvl="7">
      <w:start w:val="0"/>
      <w:numFmt w:val="decimal"/>
      <w:lvlText w:val=""/>
      <w:lvlJc w:val="left"/>
      <w:pPr>
        <w:ind w:left="0" w:firstLine="0"/>
      </w:pPr>
      <w:rPr/>
    </w:lvl>
    <w:lvl w:ilvl="8">
      <w:start w:val="0"/>
      <w:numFmt w:val="decimal"/>
      <w:lvlText w:val=""/>
      <w:lvlJc w:val="left"/>
      <w:pPr>
        <w:ind w:left="0" w:firstLine="0"/>
      </w:pPr>
      <w:rPr/>
    </w:lvl>
  </w:abstractNum>
  <w:abstractNum w:abstractNumId="8">
    <w:lvl w:ilvl="0">
      <w:start w:val="1"/>
      <w:numFmt w:val="decimal"/>
      <w:lvlText w:val="%1"/>
      <w:lvlJc w:val="left"/>
      <w:pPr>
        <w:ind w:left="360" w:hanging="360"/>
      </w:pPr>
      <w:rPr/>
    </w:lvl>
    <w:lvl w:ilvl="1">
      <w:start w:val="1"/>
      <w:numFmt w:val="decimal"/>
      <w:lvlText w:val="%1.%2"/>
      <w:lvlJc w:val="left"/>
      <w:pPr>
        <w:ind w:left="517" w:hanging="360"/>
      </w:pPr>
      <w:rPr/>
    </w:lvl>
    <w:lvl w:ilvl="2">
      <w:start w:val="1"/>
      <w:numFmt w:val="decimal"/>
      <w:lvlText w:val="%1.%2.%3"/>
      <w:lvlJc w:val="left"/>
      <w:pPr>
        <w:ind w:left="1034" w:hanging="720"/>
      </w:pPr>
      <w:rPr/>
    </w:lvl>
    <w:lvl w:ilvl="3">
      <w:start w:val="1"/>
      <w:numFmt w:val="decimal"/>
      <w:lvlText w:val="%1.%2.%3.%4"/>
      <w:lvlJc w:val="left"/>
      <w:pPr>
        <w:ind w:left="1191" w:hanging="720"/>
      </w:pPr>
      <w:rPr/>
    </w:lvl>
    <w:lvl w:ilvl="4">
      <w:start w:val="1"/>
      <w:numFmt w:val="decimal"/>
      <w:lvlText w:val="%1.%2.%3.%4.%5"/>
      <w:lvlJc w:val="left"/>
      <w:pPr>
        <w:ind w:left="1708" w:hanging="1080"/>
      </w:pPr>
      <w:rPr/>
    </w:lvl>
    <w:lvl w:ilvl="5">
      <w:start w:val="1"/>
      <w:numFmt w:val="decimal"/>
      <w:lvlText w:val="%1.%2.%3.%4.%5.%6"/>
      <w:lvlJc w:val="left"/>
      <w:pPr>
        <w:ind w:left="1865" w:hanging="1080"/>
      </w:pPr>
      <w:rPr/>
    </w:lvl>
    <w:lvl w:ilvl="6">
      <w:start w:val="1"/>
      <w:numFmt w:val="decimal"/>
      <w:lvlText w:val="%1.%2.%3.%4.%5.%6.%7"/>
      <w:lvlJc w:val="left"/>
      <w:pPr>
        <w:ind w:left="2382" w:hanging="1440"/>
      </w:pPr>
      <w:rPr/>
    </w:lvl>
    <w:lvl w:ilvl="7">
      <w:start w:val="1"/>
      <w:numFmt w:val="decimal"/>
      <w:lvlText w:val="%1.%2.%3.%4.%5.%6.%7.%8"/>
      <w:lvlJc w:val="left"/>
      <w:pPr>
        <w:ind w:left="2539" w:hanging="1440"/>
      </w:pPr>
      <w:rPr/>
    </w:lvl>
    <w:lvl w:ilvl="8">
      <w:start w:val="1"/>
      <w:numFmt w:val="decimal"/>
      <w:lvlText w:val="%1.%2.%3.%4.%5.%6.%7.%8.%9"/>
      <w:lvlJc w:val="left"/>
      <w:pPr>
        <w:ind w:left="3056" w:hanging="1799.9999999999998"/>
      </w:pPr>
      <w:rPr/>
    </w:lvl>
  </w:abstractNum>
  <w:abstractNum w:abstractNumId="9">
    <w:lvl w:ilvl="0">
      <w:start w:val="1"/>
      <w:numFmt w:val="decimal"/>
      <w:lvlText w:val="%1."/>
      <w:lvlJc w:val="left"/>
      <w:pPr>
        <w:ind w:left="735" w:hanging="360"/>
      </w:pPr>
      <w:rPr/>
    </w:lvl>
    <w:lvl w:ilvl="1">
      <w:start w:val="3"/>
      <w:numFmt w:val="decimal"/>
      <w:lvlText w:val="%1.%2"/>
      <w:lvlJc w:val="left"/>
      <w:pPr>
        <w:ind w:left="615" w:hanging="615"/>
      </w:pPr>
      <w:rPr/>
    </w:lvl>
    <w:lvl w:ilvl="2">
      <w:start w:val="1"/>
      <w:numFmt w:val="decimal"/>
      <w:lvlText w:val="%1.%2.%3"/>
      <w:lvlJc w:val="left"/>
      <w:pPr>
        <w:ind w:left="1095" w:hanging="720"/>
      </w:pPr>
      <w:rPr/>
    </w:lvl>
    <w:lvl w:ilvl="3">
      <w:start w:val="1"/>
      <w:numFmt w:val="decimal"/>
      <w:lvlText w:val="%1.%2.%3.%4"/>
      <w:lvlJc w:val="left"/>
      <w:pPr>
        <w:ind w:left="1455" w:hanging="1080"/>
      </w:pPr>
      <w:rPr/>
    </w:lvl>
    <w:lvl w:ilvl="4">
      <w:start w:val="1"/>
      <w:numFmt w:val="decimal"/>
      <w:lvlText w:val="%1.%2.%3.%4.%5"/>
      <w:lvlJc w:val="left"/>
      <w:pPr>
        <w:ind w:left="1455" w:hanging="1080"/>
      </w:pPr>
      <w:rPr/>
    </w:lvl>
    <w:lvl w:ilvl="5">
      <w:start w:val="1"/>
      <w:numFmt w:val="decimal"/>
      <w:lvlText w:val="%1.%2.%3.%4.%5.%6"/>
      <w:lvlJc w:val="left"/>
      <w:pPr>
        <w:ind w:left="1815" w:hanging="1440"/>
      </w:pPr>
      <w:rPr/>
    </w:lvl>
    <w:lvl w:ilvl="6">
      <w:start w:val="1"/>
      <w:numFmt w:val="decimal"/>
      <w:lvlText w:val="%1.%2.%3.%4.%5.%6.%7"/>
      <w:lvlJc w:val="left"/>
      <w:pPr>
        <w:ind w:left="1815" w:hanging="1440"/>
      </w:pPr>
      <w:rPr/>
    </w:lvl>
    <w:lvl w:ilvl="7">
      <w:start w:val="1"/>
      <w:numFmt w:val="decimal"/>
      <w:lvlText w:val="%1.%2.%3.%4.%5.%6.%7.%8"/>
      <w:lvlJc w:val="left"/>
      <w:pPr>
        <w:ind w:left="2175" w:hanging="1800"/>
      </w:pPr>
      <w:rPr/>
    </w:lvl>
    <w:lvl w:ilvl="8">
      <w:start w:val="1"/>
      <w:numFmt w:val="decimal"/>
      <w:lvlText w:val="%1.%2.%3.%4.%5.%6.%7.%8.%9"/>
      <w:lvlJc w:val="left"/>
      <w:pPr>
        <w:ind w:left="2535" w:hanging="2160"/>
      </w:pPr>
      <w:rPr/>
    </w:lvl>
  </w:abstractNum>
  <w:abstractNum w:abstractNumId="10">
    <w:lvl w:ilvl="0">
      <w:start w:val="0"/>
      <w:numFmt w:val="bullet"/>
      <w:lvlText w:val="-"/>
      <w:lvlJc w:val="left"/>
      <w:pPr>
        <w:ind w:left="158" w:hanging="140"/>
      </w:pPr>
      <w:rPr>
        <w:rFonts w:ascii="Times New Roman" w:cs="Times New Roman" w:eastAsia="Times New Roman" w:hAnsi="Times New Roman"/>
        <w:sz w:val="24"/>
        <w:szCs w:val="24"/>
      </w:rPr>
    </w:lvl>
    <w:lvl w:ilvl="1">
      <w:start w:val="0"/>
      <w:numFmt w:val="bullet"/>
      <w:lvlText w:val="•"/>
      <w:lvlJc w:val="left"/>
      <w:pPr>
        <w:ind w:left="1166" w:hanging="140"/>
      </w:pPr>
      <w:rPr/>
    </w:lvl>
    <w:lvl w:ilvl="2">
      <w:start w:val="0"/>
      <w:numFmt w:val="bullet"/>
      <w:lvlText w:val="•"/>
      <w:lvlJc w:val="left"/>
      <w:pPr>
        <w:ind w:left="2173" w:hanging="140"/>
      </w:pPr>
      <w:rPr/>
    </w:lvl>
    <w:lvl w:ilvl="3">
      <w:start w:val="0"/>
      <w:numFmt w:val="bullet"/>
      <w:lvlText w:val="•"/>
      <w:lvlJc w:val="left"/>
      <w:pPr>
        <w:ind w:left="3179" w:hanging="140"/>
      </w:pPr>
      <w:rPr/>
    </w:lvl>
    <w:lvl w:ilvl="4">
      <w:start w:val="0"/>
      <w:numFmt w:val="bullet"/>
      <w:lvlText w:val="•"/>
      <w:lvlJc w:val="left"/>
      <w:pPr>
        <w:ind w:left="4186" w:hanging="140"/>
      </w:pPr>
      <w:rPr/>
    </w:lvl>
    <w:lvl w:ilvl="5">
      <w:start w:val="0"/>
      <w:numFmt w:val="bullet"/>
      <w:lvlText w:val="•"/>
      <w:lvlJc w:val="left"/>
      <w:pPr>
        <w:ind w:left="5193" w:hanging="140"/>
      </w:pPr>
      <w:rPr/>
    </w:lvl>
    <w:lvl w:ilvl="6">
      <w:start w:val="0"/>
      <w:numFmt w:val="bullet"/>
      <w:lvlText w:val="•"/>
      <w:lvlJc w:val="left"/>
      <w:pPr>
        <w:ind w:left="6199" w:hanging="140"/>
      </w:pPr>
      <w:rPr/>
    </w:lvl>
    <w:lvl w:ilvl="7">
      <w:start w:val="0"/>
      <w:numFmt w:val="bullet"/>
      <w:lvlText w:val="•"/>
      <w:lvlJc w:val="left"/>
      <w:pPr>
        <w:ind w:left="7206" w:hanging="140"/>
      </w:pPr>
      <w:rPr/>
    </w:lvl>
    <w:lvl w:ilvl="8">
      <w:start w:val="0"/>
      <w:numFmt w:val="bullet"/>
      <w:lvlText w:val="•"/>
      <w:lvlJc w:val="left"/>
      <w:pPr>
        <w:ind w:left="8213" w:hanging="140"/>
      </w:pPr>
      <w:rPr/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2"/>
        <w:szCs w:val="22"/>
        <w:lang w:val="ru-RU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ind w:left="578" w:hanging="421"/>
    </w:pPr>
    <w:rPr>
      <w:b w:val="1"/>
      <w:sz w:val="24"/>
      <w:szCs w:val="24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before="200" w:lineRule="auto"/>
    </w:pPr>
    <w:rPr>
      <w:rFonts w:ascii="Cambria" w:cs="Cambria" w:eastAsia="Cambria" w:hAnsi="Cambria"/>
      <w:b w:val="1"/>
      <w:color w:val="4f81bd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spacing w:before="224" w:lineRule="auto"/>
      <w:ind w:left="1565" w:right="1549"/>
      <w:jc w:val="center"/>
    </w:pPr>
    <w:rPr>
      <w:b w:val="1"/>
      <w:sz w:val="28"/>
      <w:szCs w:val="28"/>
    </w:rPr>
  </w:style>
  <w:style w:type="paragraph" w:styleId="a" w:default="1">
    <w:name w:val="Normal"/>
    <w:uiPriority w:val="1"/>
    <w:qFormat w:val="1"/>
    <w:rsid w:val="00583BC4"/>
    <w:pPr>
      <w:widowControl w:val="0"/>
      <w:autoSpaceDE w:val="0"/>
      <w:autoSpaceDN w:val="0"/>
    </w:pPr>
    <w:rPr>
      <w:rFonts w:eastAsia="Times New Roman"/>
      <w:sz w:val="22"/>
      <w:szCs w:val="22"/>
      <w:lang w:eastAsia="en-US"/>
    </w:rPr>
  </w:style>
  <w:style w:type="paragraph" w:styleId="1">
    <w:name w:val="heading 1"/>
    <w:basedOn w:val="a"/>
    <w:next w:val="a"/>
    <w:uiPriority w:val="1"/>
    <w:qFormat w:val="1"/>
    <w:rsid w:val="00583BC4"/>
    <w:pPr>
      <w:ind w:left="578" w:hanging="421"/>
      <w:outlineLvl w:val="0"/>
    </w:pPr>
    <w:rPr>
      <w:b w:val="1"/>
      <w:bCs w:val="1"/>
      <w:sz w:val="24"/>
      <w:szCs w:val="24"/>
    </w:rPr>
  </w:style>
  <w:style w:type="paragraph" w:styleId="3">
    <w:name w:val="heading 3"/>
    <w:basedOn w:val="a"/>
    <w:next w:val="a"/>
    <w:uiPriority w:val="9"/>
    <w:semiHidden w:val="1"/>
    <w:unhideWhenUsed w:val="1"/>
    <w:qFormat w:val="1"/>
    <w:rsid w:val="00583BC4"/>
    <w:pPr>
      <w:keepNext w:val="1"/>
      <w:keepLines w:val="1"/>
      <w:spacing w:before="200"/>
      <w:outlineLvl w:val="2"/>
    </w:pPr>
    <w:rPr>
      <w:rFonts w:asciiTheme="majorHAnsi" w:cstheme="majorBidi" w:eastAsiaTheme="majorEastAsia" w:hAnsiTheme="majorHAnsi"/>
      <w:b w:val="1"/>
      <w:bCs w:val="1"/>
      <w:color w:val="4f81bd" w:themeColor="accent1"/>
    </w:rPr>
  </w:style>
  <w:style w:type="character" w:styleId="a0" w:default="1">
    <w:name w:val="Default Paragraph Font"/>
    <w:uiPriority w:val="1"/>
    <w:semiHidden w:val="1"/>
    <w:unhideWhenUsed w:val="1"/>
  </w:style>
  <w:style w:type="table" w:styleId="a1" w:default="1">
    <w:name w:val="Normal Table"/>
    <w:uiPriority w:val="99"/>
    <w:semiHidden w:val="1"/>
    <w:unhideWhenUsed w:val="1"/>
    <w:qFormat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a2" w:default="1">
    <w:name w:val="No List"/>
    <w:uiPriority w:val="99"/>
    <w:semiHidden w:val="1"/>
    <w:unhideWhenUsed w:val="1"/>
  </w:style>
  <w:style w:type="paragraph" w:styleId="a3">
    <w:name w:val="Body Text"/>
    <w:basedOn w:val="a"/>
    <w:uiPriority w:val="1"/>
    <w:qFormat w:val="1"/>
    <w:rsid w:val="00583BC4"/>
    <w:rPr>
      <w:sz w:val="24"/>
      <w:szCs w:val="24"/>
    </w:rPr>
  </w:style>
  <w:style w:type="paragraph" w:styleId="a4">
    <w:name w:val="footer"/>
    <w:basedOn w:val="a"/>
    <w:qFormat w:val="1"/>
    <w:rsid w:val="00583BC4"/>
    <w:pPr>
      <w:tabs>
        <w:tab w:val="center" w:pos="4677"/>
        <w:tab w:val="right" w:pos="9355"/>
      </w:tabs>
    </w:pPr>
  </w:style>
  <w:style w:type="character" w:styleId="a5">
    <w:name w:val="Hyperlink"/>
    <w:basedOn w:val="a0"/>
    <w:rsid w:val="00583BC4"/>
    <w:rPr>
      <w:color w:val="0000ff"/>
      <w:u w:val="single"/>
    </w:rPr>
  </w:style>
  <w:style w:type="paragraph" w:styleId="a6">
    <w:name w:val="Normal (Web)"/>
    <w:uiPriority w:val="99"/>
    <w:unhideWhenUsed w:val="1"/>
    <w:qFormat w:val="1"/>
    <w:rsid w:val="00583BC4"/>
    <w:pPr>
      <w:spacing w:after="100" w:afterAutospacing="1" w:before="100" w:beforeAutospacing="1"/>
    </w:pPr>
    <w:rPr>
      <w:sz w:val="24"/>
      <w:szCs w:val="24"/>
      <w:lang w:eastAsia="zh-CN" w:val="en-US"/>
    </w:rPr>
  </w:style>
  <w:style w:type="character" w:styleId="a7">
    <w:name w:val="page number"/>
    <w:basedOn w:val="a0"/>
    <w:qFormat w:val="1"/>
    <w:rsid w:val="00583BC4"/>
  </w:style>
  <w:style w:type="table" w:styleId="a8">
    <w:name w:val="Table Grid"/>
    <w:basedOn w:val="a1"/>
    <w:uiPriority w:val="39"/>
    <w:qFormat w:val="1"/>
    <w:rsid w:val="00583BC4"/>
    <w:tblPr>
      <w:tblInd w:w="0.0" w:type="dxa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a9">
    <w:name w:val="Title"/>
    <w:basedOn w:val="a"/>
    <w:uiPriority w:val="1"/>
    <w:qFormat w:val="1"/>
    <w:rsid w:val="00583BC4"/>
    <w:pPr>
      <w:spacing w:before="224"/>
      <w:ind w:left="1565" w:right="1549"/>
      <w:jc w:val="center"/>
    </w:pPr>
    <w:rPr>
      <w:b w:val="1"/>
      <w:bCs w:val="1"/>
      <w:sz w:val="28"/>
      <w:szCs w:val="28"/>
    </w:rPr>
  </w:style>
  <w:style w:type="paragraph" w:styleId="10">
    <w:name w:val="toc 1"/>
    <w:basedOn w:val="a"/>
    <w:next w:val="a"/>
    <w:uiPriority w:val="1"/>
    <w:qFormat w:val="1"/>
    <w:rsid w:val="00583BC4"/>
    <w:pPr>
      <w:ind w:left="398" w:right="266" w:hanging="399"/>
    </w:pPr>
    <w:rPr>
      <w:b w:val="1"/>
      <w:bCs w:val="1"/>
      <w:sz w:val="24"/>
      <w:szCs w:val="24"/>
    </w:rPr>
  </w:style>
  <w:style w:type="paragraph" w:styleId="2">
    <w:name w:val="toc 2"/>
    <w:basedOn w:val="a"/>
    <w:next w:val="a"/>
    <w:uiPriority w:val="1"/>
    <w:qFormat w:val="1"/>
    <w:rsid w:val="00583BC4"/>
    <w:pPr>
      <w:ind w:left="158" w:hanging="241"/>
    </w:pPr>
    <w:rPr>
      <w:b w:val="1"/>
      <w:bCs w:val="1"/>
      <w:sz w:val="24"/>
      <w:szCs w:val="24"/>
    </w:rPr>
  </w:style>
  <w:style w:type="table" w:styleId="TableNormal1" w:customStyle="1">
    <w:name w:val="Table Normal1"/>
    <w:uiPriority w:val="2"/>
    <w:semiHidden w:val="1"/>
    <w:unhideWhenUsed w:val="1"/>
    <w:qFormat w:val="1"/>
    <w:rsid w:val="00583BC4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aa">
    <w:name w:val="List Paragraph"/>
    <w:basedOn w:val="a"/>
    <w:uiPriority w:val="1"/>
    <w:qFormat w:val="1"/>
    <w:rsid w:val="00583BC4"/>
    <w:pPr>
      <w:ind w:left="158"/>
    </w:pPr>
  </w:style>
  <w:style w:type="paragraph" w:styleId="TableParagraph" w:customStyle="1">
    <w:name w:val="Table Paragraph"/>
    <w:basedOn w:val="a"/>
    <w:uiPriority w:val="1"/>
    <w:qFormat w:val="1"/>
    <w:rsid w:val="00583BC4"/>
  </w:style>
  <w:style w:type="paragraph" w:styleId="ab">
    <w:name w:val="No Spacing"/>
    <w:uiPriority w:val="1"/>
    <w:qFormat w:val="1"/>
    <w:rsid w:val="00583BC4"/>
    <w:rPr>
      <w:rFonts w:eastAsia="Times New Roman"/>
      <w:sz w:val="24"/>
      <w:szCs w:val="24"/>
    </w:rPr>
  </w:style>
  <w:style w:type="paragraph" w:styleId="11" w:customStyle="1">
    <w:name w:val="Абзац списка1"/>
    <w:basedOn w:val="a"/>
    <w:qFormat w:val="1"/>
    <w:rsid w:val="00583BC4"/>
    <w:pPr>
      <w:ind w:left="720"/>
      <w:contextualSpacing w:val="1"/>
    </w:pPr>
  </w:style>
  <w:style w:type="paragraph" w:styleId="ac">
    <w:name w:val="Balloon Text"/>
    <w:basedOn w:val="a"/>
    <w:link w:val="ad"/>
    <w:semiHidden w:val="1"/>
    <w:unhideWhenUsed w:val="1"/>
    <w:rsid w:val="00243038"/>
    <w:rPr>
      <w:rFonts w:ascii="Tahoma" w:cs="Tahoma" w:hAnsi="Tahoma"/>
      <w:sz w:val="16"/>
      <w:szCs w:val="16"/>
    </w:rPr>
  </w:style>
  <w:style w:type="character" w:styleId="ad" w:customStyle="1">
    <w:name w:val="Текст выноски Знак"/>
    <w:basedOn w:val="a0"/>
    <w:link w:val="ac"/>
    <w:semiHidden w:val="1"/>
    <w:rsid w:val="00243038"/>
    <w:rPr>
      <w:rFonts w:ascii="Tahoma" w:cs="Tahoma" w:eastAsia="Times New Roman" w:hAnsi="Tahoma"/>
      <w:sz w:val="16"/>
      <w:szCs w:val="16"/>
      <w:lang w:eastAsia="en-US"/>
    </w:rPr>
  </w:style>
  <w:style w:type="paragraph" w:styleId="normal" w:customStyle="1">
    <w:name w:val="normal"/>
    <w:rsid w:val="00E94AEE"/>
    <w:pPr>
      <w:spacing w:line="276" w:lineRule="auto"/>
    </w:pPr>
    <w:rPr>
      <w:rFonts w:ascii="Arial" w:cs="Arial" w:eastAsia="Arial" w:hAnsi="Arial"/>
      <w:sz w:val="22"/>
      <w:szCs w:val="2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6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7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8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footer" Target="footer1.xml"/><Relationship Id="rId10" Type="http://schemas.openxmlformats.org/officeDocument/2006/relationships/image" Target="media/image3.jpg"/><Relationship Id="rId13" Type="http://schemas.openxmlformats.org/officeDocument/2006/relationships/hyperlink" Target="http://znanium.com/bookread2.php?book=556626" TargetMode="External"/><Relationship Id="rId12" Type="http://schemas.openxmlformats.org/officeDocument/2006/relationships/footer" Target="footer2.xm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1.png"/><Relationship Id="rId15" Type="http://schemas.openxmlformats.org/officeDocument/2006/relationships/hyperlink" Target="about:blank" TargetMode="External"/><Relationship Id="rId14" Type="http://schemas.openxmlformats.org/officeDocument/2006/relationships/footer" Target="footer3.xml"/><Relationship Id="rId16" Type="http://schemas.openxmlformats.org/officeDocument/2006/relationships/image" Target="media/image7.png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4.png"/><Relationship Id="rId8" Type="http://schemas.openxmlformats.org/officeDocument/2006/relationships/image" Target="media/image2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Symbols-regular.ttf"/><Relationship Id="rId2" Type="http://schemas.openxmlformats.org/officeDocument/2006/relationships/font" Target="fonts/NotoSansSymbols-bold.ttf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5.png"/></Relationships>
</file>

<file path=word/_rels/footer2.xml.rels><?xml version="1.0" encoding="UTF-8" standalone="yes"?><Relationships xmlns="http://schemas.openxmlformats.org/package/2006/relationships"><Relationship Id="rId1" Type="http://schemas.openxmlformats.org/officeDocument/2006/relationships/image" Target="media/image8.png"/></Relationships>
</file>

<file path=word/_rels/footer3.xml.rels><?xml version="1.0" encoding="UTF-8" standalone="yes"?><Relationships xmlns="http://schemas.openxmlformats.org/package/2006/relationships"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mBIkI8Z5z+xSAWi7Sm+S1o5onuQ==">CgMxLjAyCGguZ2pkZ3hzMgloLjMwajB6bGwyCWguMWZvYjl0ZTgAciExX1BjSG9hRENwSDFiNDI5NEhNTDEzNkNpRGY0cTVsLXQ=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2023-12-12T09:37:00Z</dcterms:created>
  <dc:creator>406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lpwstr>2018-10-27T00:00:00Z</vt:lpwstr>
  </property>
  <property fmtid="{D5CDD505-2E9C-101B-9397-08002B2CF9AE}" pid="3" name="Creator">
    <vt:lpwstr>Microsoft® Word 2016</vt:lpwstr>
  </property>
  <property fmtid="{D5CDD505-2E9C-101B-9397-08002B2CF9AE}" pid="4" name="LastSaved">
    <vt:lpwstr>2021-09-15T00:00:00Z</vt:lpwstr>
  </property>
  <property fmtid="{D5CDD505-2E9C-101B-9397-08002B2CF9AE}" pid="5" name="KSOProductBuildVer">
    <vt:lpwstr>1033-11.2.0.10452</vt:lpwstr>
  </property>
  <property fmtid="{D5CDD505-2E9C-101B-9397-08002B2CF9AE}" pid="6" name="ICV">
    <vt:lpwstr>68FB4154140844F397187D72B5B87EFD</vt:lpwstr>
  </property>
</Properties>
</file>