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600" w:rsidRDefault="00297547" w:rsidP="00997600">
      <w:pPr>
        <w:pStyle w:val="1"/>
        <w:shd w:val="clear" w:color="auto" w:fill="auto"/>
        <w:spacing w:line="240" w:lineRule="auto"/>
        <w:ind w:right="-27" w:firstLine="0"/>
        <w:jc w:val="center"/>
        <w:rPr>
          <w:rStyle w:val="a7"/>
          <w:iCs/>
          <w:sz w:val="28"/>
          <w:szCs w:val="28"/>
        </w:rPr>
      </w:pPr>
      <w:r>
        <w:rPr>
          <w:rStyle w:val="a7"/>
          <w:iCs/>
          <w:sz w:val="28"/>
          <w:szCs w:val="28"/>
        </w:rPr>
        <w:t>Практическая работа №1</w:t>
      </w:r>
    </w:p>
    <w:p w:rsidR="001A081C" w:rsidRPr="00997600" w:rsidRDefault="00A47B67" w:rsidP="00997600">
      <w:pPr>
        <w:pStyle w:val="1"/>
        <w:shd w:val="clear" w:color="auto" w:fill="auto"/>
        <w:spacing w:line="240" w:lineRule="auto"/>
        <w:ind w:left="69" w:right="-27" w:hanging="69"/>
        <w:rPr>
          <w:i w:val="0"/>
          <w:sz w:val="28"/>
          <w:szCs w:val="28"/>
        </w:rPr>
      </w:pPr>
      <w:r w:rsidRPr="00997600">
        <w:rPr>
          <w:rStyle w:val="a7"/>
          <w:iCs/>
          <w:sz w:val="28"/>
          <w:szCs w:val="28"/>
        </w:rPr>
        <w:t xml:space="preserve">Тема: </w:t>
      </w:r>
      <w:r w:rsidR="00E14899">
        <w:rPr>
          <w:i w:val="0"/>
          <w:sz w:val="28"/>
          <w:szCs w:val="28"/>
        </w:rPr>
        <w:t>и</w:t>
      </w:r>
      <w:r w:rsidR="00BE36C9">
        <w:rPr>
          <w:i w:val="0"/>
          <w:sz w:val="28"/>
          <w:szCs w:val="28"/>
        </w:rPr>
        <w:t xml:space="preserve">сследование </w:t>
      </w:r>
      <w:r w:rsidRPr="00997600">
        <w:rPr>
          <w:i w:val="0"/>
          <w:sz w:val="28"/>
          <w:szCs w:val="28"/>
        </w:rPr>
        <w:t>сумматора</w:t>
      </w:r>
      <w:r w:rsidR="00BE36C9">
        <w:rPr>
          <w:i w:val="0"/>
          <w:sz w:val="28"/>
          <w:szCs w:val="28"/>
        </w:rPr>
        <w:t>.</w:t>
      </w:r>
    </w:p>
    <w:p w:rsidR="001A081C" w:rsidRPr="00997600" w:rsidRDefault="00A47B67" w:rsidP="00997600">
      <w:pPr>
        <w:pStyle w:val="1"/>
        <w:shd w:val="clear" w:color="auto" w:fill="auto"/>
        <w:spacing w:line="240" w:lineRule="auto"/>
        <w:ind w:right="460" w:firstLine="0"/>
        <w:rPr>
          <w:i w:val="0"/>
          <w:sz w:val="28"/>
          <w:szCs w:val="28"/>
        </w:rPr>
      </w:pPr>
      <w:r w:rsidRPr="00997600">
        <w:rPr>
          <w:rStyle w:val="a7"/>
          <w:iCs/>
          <w:sz w:val="28"/>
          <w:szCs w:val="28"/>
        </w:rPr>
        <w:t xml:space="preserve">Цели работы: </w:t>
      </w:r>
      <w:r w:rsidRPr="00997600">
        <w:rPr>
          <w:i w:val="0"/>
          <w:sz w:val="28"/>
          <w:szCs w:val="28"/>
        </w:rPr>
        <w:t xml:space="preserve">изучить принципы работы сумматоров различных типов. </w:t>
      </w:r>
      <w:r w:rsidRPr="00997600">
        <w:rPr>
          <w:rStyle w:val="a7"/>
          <w:iCs/>
          <w:sz w:val="28"/>
          <w:szCs w:val="28"/>
        </w:rPr>
        <w:t>Студент должен</w:t>
      </w:r>
    </w:p>
    <w:p w:rsidR="001A081C" w:rsidRPr="00997600" w:rsidRDefault="00997600" w:rsidP="00997600">
      <w:pPr>
        <w:pStyle w:val="22"/>
        <w:shd w:val="clear" w:color="auto" w:fill="auto"/>
        <w:spacing w:line="240" w:lineRule="auto"/>
        <w:rPr>
          <w:b/>
          <w:i w:val="0"/>
        </w:rPr>
      </w:pPr>
      <w:r w:rsidRPr="00997600">
        <w:rPr>
          <w:b/>
          <w:i w:val="0"/>
        </w:rPr>
        <w:t>з</w:t>
      </w:r>
      <w:r w:rsidR="00A47B67" w:rsidRPr="00997600">
        <w:rPr>
          <w:b/>
          <w:i w:val="0"/>
        </w:rPr>
        <w:t>нать</w:t>
      </w:r>
      <w:r w:rsidRPr="00997600">
        <w:rPr>
          <w:b/>
          <w:i w:val="0"/>
        </w:rPr>
        <w:t>:</w:t>
      </w:r>
    </w:p>
    <w:p w:rsidR="00997600" w:rsidRDefault="00BE36C9" w:rsidP="00997600">
      <w:pPr>
        <w:pStyle w:val="1"/>
        <w:numPr>
          <w:ilvl w:val="0"/>
          <w:numId w:val="9"/>
        </w:numPr>
        <w:shd w:val="clear" w:color="auto" w:fill="auto"/>
        <w:spacing w:line="240" w:lineRule="auto"/>
        <w:rPr>
          <w:i w:val="0"/>
          <w:sz w:val="28"/>
          <w:szCs w:val="28"/>
        </w:rPr>
      </w:pPr>
      <w:r>
        <w:rPr>
          <w:i w:val="0"/>
          <w:sz w:val="28"/>
          <w:szCs w:val="28"/>
        </w:rPr>
        <w:t>назначение</w:t>
      </w:r>
      <w:r w:rsidR="00A47B67" w:rsidRPr="00997600">
        <w:rPr>
          <w:i w:val="0"/>
          <w:sz w:val="28"/>
          <w:szCs w:val="28"/>
        </w:rPr>
        <w:t xml:space="preserve"> и области применения сумматоров;</w:t>
      </w:r>
    </w:p>
    <w:p w:rsidR="00997600" w:rsidRDefault="00A47B67" w:rsidP="00997600">
      <w:pPr>
        <w:pStyle w:val="1"/>
        <w:numPr>
          <w:ilvl w:val="0"/>
          <w:numId w:val="9"/>
        </w:numPr>
        <w:shd w:val="clear" w:color="auto" w:fill="auto"/>
        <w:spacing w:line="240" w:lineRule="auto"/>
        <w:rPr>
          <w:i w:val="0"/>
          <w:sz w:val="28"/>
          <w:szCs w:val="28"/>
        </w:rPr>
      </w:pPr>
      <w:r w:rsidRPr="00997600">
        <w:rPr>
          <w:i w:val="0"/>
          <w:sz w:val="28"/>
          <w:szCs w:val="28"/>
        </w:rPr>
        <w:t>принцип работы полусумматора, его параметры;</w:t>
      </w:r>
    </w:p>
    <w:p w:rsidR="001A081C" w:rsidRPr="00997600" w:rsidRDefault="00A47B67" w:rsidP="00997600">
      <w:pPr>
        <w:pStyle w:val="1"/>
        <w:numPr>
          <w:ilvl w:val="0"/>
          <w:numId w:val="9"/>
        </w:numPr>
        <w:shd w:val="clear" w:color="auto" w:fill="auto"/>
        <w:spacing w:line="240" w:lineRule="auto"/>
        <w:rPr>
          <w:i w:val="0"/>
          <w:sz w:val="28"/>
          <w:szCs w:val="28"/>
        </w:rPr>
      </w:pPr>
      <w:r w:rsidRPr="00997600">
        <w:rPr>
          <w:i w:val="0"/>
          <w:sz w:val="28"/>
          <w:szCs w:val="28"/>
        </w:rPr>
        <w:t>принцип работы полного одноразрядного сумматора, его</w:t>
      </w:r>
      <w:r w:rsidR="00997600">
        <w:rPr>
          <w:i w:val="0"/>
          <w:sz w:val="28"/>
          <w:szCs w:val="28"/>
        </w:rPr>
        <w:t xml:space="preserve"> </w:t>
      </w:r>
      <w:r w:rsidRPr="00997600">
        <w:rPr>
          <w:i w:val="0"/>
          <w:sz w:val="28"/>
          <w:szCs w:val="28"/>
        </w:rPr>
        <w:t>параметры;</w:t>
      </w:r>
    </w:p>
    <w:p w:rsidR="001A081C" w:rsidRPr="00997600" w:rsidRDefault="00A47B67" w:rsidP="00997600">
      <w:pPr>
        <w:pStyle w:val="22"/>
        <w:shd w:val="clear" w:color="auto" w:fill="auto"/>
        <w:spacing w:line="240" w:lineRule="auto"/>
        <w:rPr>
          <w:b/>
          <w:i w:val="0"/>
        </w:rPr>
      </w:pPr>
      <w:r w:rsidRPr="00997600">
        <w:rPr>
          <w:b/>
          <w:i w:val="0"/>
        </w:rPr>
        <w:t>уметь</w:t>
      </w:r>
      <w:r w:rsidR="00997600" w:rsidRPr="00997600">
        <w:rPr>
          <w:b/>
          <w:i w:val="0"/>
        </w:rPr>
        <w:t>:</w:t>
      </w:r>
    </w:p>
    <w:p w:rsidR="001A081C" w:rsidRPr="00997600" w:rsidRDefault="00A47B67" w:rsidP="00997600">
      <w:pPr>
        <w:pStyle w:val="1"/>
        <w:numPr>
          <w:ilvl w:val="0"/>
          <w:numId w:val="10"/>
        </w:numPr>
        <w:shd w:val="clear" w:color="auto" w:fill="auto"/>
        <w:spacing w:line="240" w:lineRule="auto"/>
        <w:rPr>
          <w:i w:val="0"/>
          <w:sz w:val="28"/>
          <w:szCs w:val="28"/>
        </w:rPr>
      </w:pPr>
      <w:r w:rsidRPr="00997600">
        <w:rPr>
          <w:i w:val="0"/>
          <w:sz w:val="28"/>
          <w:szCs w:val="28"/>
        </w:rPr>
        <w:t>по заданной схеме сумматора составлять логическое выражение;</w:t>
      </w:r>
    </w:p>
    <w:p w:rsidR="001A081C" w:rsidRPr="00997600" w:rsidRDefault="00A47B67" w:rsidP="00997600">
      <w:pPr>
        <w:pStyle w:val="1"/>
        <w:numPr>
          <w:ilvl w:val="0"/>
          <w:numId w:val="10"/>
        </w:numPr>
        <w:shd w:val="clear" w:color="auto" w:fill="auto"/>
        <w:spacing w:line="240" w:lineRule="auto"/>
        <w:rPr>
          <w:i w:val="0"/>
          <w:sz w:val="28"/>
          <w:szCs w:val="28"/>
        </w:rPr>
      </w:pPr>
      <w:r w:rsidRPr="00997600">
        <w:rPr>
          <w:i w:val="0"/>
          <w:sz w:val="28"/>
          <w:szCs w:val="28"/>
        </w:rPr>
        <w:t>по заданному логическому выражению строить схему;</w:t>
      </w:r>
    </w:p>
    <w:p w:rsidR="001A081C" w:rsidRPr="00997600" w:rsidRDefault="00A47B67" w:rsidP="00997600">
      <w:pPr>
        <w:pStyle w:val="1"/>
        <w:numPr>
          <w:ilvl w:val="0"/>
          <w:numId w:val="10"/>
        </w:numPr>
        <w:shd w:val="clear" w:color="auto" w:fill="auto"/>
        <w:spacing w:line="240" w:lineRule="auto"/>
        <w:ind w:right="1340"/>
        <w:jc w:val="both"/>
        <w:rPr>
          <w:i w:val="0"/>
          <w:sz w:val="28"/>
          <w:szCs w:val="28"/>
        </w:rPr>
      </w:pPr>
      <w:r w:rsidRPr="00997600">
        <w:rPr>
          <w:i w:val="0"/>
          <w:sz w:val="28"/>
          <w:szCs w:val="28"/>
        </w:rPr>
        <w:t>по заданной логической схеме определять тип сумматора и характеризовать логические элементы, использованные для построения схемы.</w:t>
      </w:r>
    </w:p>
    <w:p w:rsidR="00E14899" w:rsidRDefault="00E14899" w:rsidP="00997600">
      <w:pPr>
        <w:pStyle w:val="30"/>
        <w:shd w:val="clear" w:color="auto" w:fill="auto"/>
        <w:spacing w:line="240" w:lineRule="auto"/>
        <w:ind w:left="40" w:firstLine="980"/>
        <w:jc w:val="center"/>
        <w:rPr>
          <w:i w:val="0"/>
          <w:sz w:val="28"/>
          <w:szCs w:val="28"/>
        </w:rPr>
      </w:pPr>
    </w:p>
    <w:p w:rsidR="001A081C" w:rsidRDefault="00A47B67" w:rsidP="00997600">
      <w:pPr>
        <w:pStyle w:val="30"/>
        <w:shd w:val="clear" w:color="auto" w:fill="auto"/>
        <w:spacing w:line="240" w:lineRule="auto"/>
        <w:ind w:left="40" w:firstLine="980"/>
        <w:jc w:val="center"/>
        <w:rPr>
          <w:i w:val="0"/>
          <w:sz w:val="28"/>
          <w:szCs w:val="28"/>
        </w:rPr>
      </w:pPr>
      <w:r w:rsidRPr="00997600">
        <w:rPr>
          <w:i w:val="0"/>
          <w:sz w:val="28"/>
          <w:szCs w:val="28"/>
        </w:rPr>
        <w:t>Теоретическое обоснование</w:t>
      </w:r>
    </w:p>
    <w:p w:rsidR="00E14899" w:rsidRPr="00997600" w:rsidRDefault="00E14899" w:rsidP="00997600">
      <w:pPr>
        <w:pStyle w:val="30"/>
        <w:shd w:val="clear" w:color="auto" w:fill="auto"/>
        <w:spacing w:line="240" w:lineRule="auto"/>
        <w:ind w:left="40" w:firstLine="980"/>
        <w:jc w:val="center"/>
        <w:rPr>
          <w:i w:val="0"/>
          <w:sz w:val="28"/>
          <w:szCs w:val="28"/>
        </w:rPr>
      </w:pPr>
    </w:p>
    <w:p w:rsidR="00997600" w:rsidRPr="00997600" w:rsidRDefault="00997600" w:rsidP="00997600">
      <w:pPr>
        <w:pStyle w:val="ac"/>
        <w:ind w:firstLine="708"/>
        <w:jc w:val="both"/>
        <w:rPr>
          <w:sz w:val="28"/>
          <w:szCs w:val="28"/>
        </w:rPr>
      </w:pPr>
      <w:r w:rsidRPr="00997600">
        <w:rPr>
          <w:sz w:val="28"/>
          <w:szCs w:val="28"/>
        </w:rPr>
        <w:t>Сумматор представляет собой комбинационное цифровое устройство (КЦУ), предназначенное для су</w:t>
      </w:r>
      <w:r w:rsidR="00E14899">
        <w:rPr>
          <w:sz w:val="28"/>
          <w:szCs w:val="28"/>
        </w:rPr>
        <w:t xml:space="preserve">ммирования двоичных чисел, </w:t>
      </w:r>
      <w:r w:rsidRPr="00997600">
        <w:rPr>
          <w:sz w:val="28"/>
          <w:szCs w:val="28"/>
        </w:rPr>
        <w:t>с его помощью м</w:t>
      </w:r>
      <w:r w:rsidR="00460D8D">
        <w:rPr>
          <w:sz w:val="28"/>
          <w:szCs w:val="28"/>
        </w:rPr>
        <w:t>ожно выполнять и операцию сложения и вычитания</w:t>
      </w:r>
      <w:r w:rsidRPr="00997600">
        <w:rPr>
          <w:sz w:val="28"/>
          <w:szCs w:val="28"/>
        </w:rPr>
        <w:t>.</w:t>
      </w:r>
    </w:p>
    <w:p w:rsidR="00997600" w:rsidRPr="00997600" w:rsidRDefault="002D6847" w:rsidP="00997600">
      <w:pPr>
        <w:jc w:val="both"/>
        <w:rPr>
          <w:rFonts w:ascii="Times New Roman" w:hAnsi="Times New Roman" w:cs="Times New Roman"/>
          <w:sz w:val="28"/>
          <w:szCs w:val="28"/>
        </w:rPr>
      </w:pPr>
      <w:r>
        <w:rPr>
          <w:rFonts w:ascii="Times New Roman" w:hAnsi="Times New Roman" w:cs="Times New Roman"/>
          <w:sz w:val="28"/>
          <w:szCs w:val="28"/>
        </w:rPr>
        <w:tab/>
        <w:t>Полусумматорами (рис. 1</w:t>
      </w:r>
      <w:r w:rsidR="00997600" w:rsidRPr="00997600">
        <w:rPr>
          <w:rFonts w:ascii="Times New Roman" w:hAnsi="Times New Roman" w:cs="Times New Roman"/>
          <w:sz w:val="28"/>
          <w:szCs w:val="28"/>
        </w:rPr>
        <w:t>.1 а-б) называют КЦУ с двумя входами (</w:t>
      </w:r>
      <w:r w:rsidR="00997600" w:rsidRPr="00997600">
        <w:rPr>
          <w:rFonts w:ascii="Times New Roman" w:hAnsi="Times New Roman" w:cs="Times New Roman"/>
          <w:sz w:val="28"/>
          <w:szCs w:val="28"/>
          <w:lang w:val="en-US"/>
        </w:rPr>
        <w:t>a</w:t>
      </w:r>
      <w:r w:rsidR="00997600" w:rsidRPr="00997600">
        <w:rPr>
          <w:rFonts w:ascii="Times New Roman" w:hAnsi="Times New Roman" w:cs="Times New Roman"/>
          <w:sz w:val="28"/>
          <w:szCs w:val="28"/>
        </w:rPr>
        <w:t>,</w:t>
      </w:r>
      <w:r w:rsidR="00997600" w:rsidRPr="00997600">
        <w:rPr>
          <w:rFonts w:ascii="Times New Roman" w:hAnsi="Times New Roman" w:cs="Times New Roman"/>
          <w:sz w:val="28"/>
          <w:szCs w:val="28"/>
          <w:lang w:val="en-US"/>
        </w:rPr>
        <w:t>b</w:t>
      </w:r>
      <w:r w:rsidR="00997600" w:rsidRPr="00997600">
        <w:rPr>
          <w:rFonts w:ascii="Times New Roman" w:hAnsi="Times New Roman" w:cs="Times New Roman"/>
          <w:sz w:val="28"/>
          <w:szCs w:val="28"/>
        </w:rPr>
        <w:t xml:space="preserve">) и двумя выходами, на одном из которых вырабатывается сигнал суммы (выход </w:t>
      </w:r>
      <w:r w:rsidR="00997600" w:rsidRPr="00997600">
        <w:rPr>
          <w:rFonts w:ascii="Times New Roman" w:hAnsi="Times New Roman" w:cs="Times New Roman"/>
          <w:sz w:val="28"/>
          <w:szCs w:val="28"/>
          <w:lang w:val="en-US"/>
        </w:rPr>
        <w:t>S</w:t>
      </w:r>
      <w:r w:rsidR="00997600" w:rsidRPr="00997600">
        <w:rPr>
          <w:rFonts w:ascii="Times New Roman" w:hAnsi="Times New Roman" w:cs="Times New Roman"/>
          <w:sz w:val="28"/>
          <w:szCs w:val="28"/>
        </w:rPr>
        <w:t>), а на другом – сигна</w:t>
      </w:r>
      <w:r>
        <w:rPr>
          <w:rFonts w:ascii="Times New Roman" w:hAnsi="Times New Roman" w:cs="Times New Roman"/>
          <w:sz w:val="28"/>
          <w:szCs w:val="28"/>
        </w:rPr>
        <w:t>л переноса (выход Р). В табл. 1</w:t>
      </w:r>
      <w:r w:rsidR="00997600" w:rsidRPr="00997600">
        <w:rPr>
          <w:rFonts w:ascii="Times New Roman" w:hAnsi="Times New Roman" w:cs="Times New Roman"/>
          <w:sz w:val="28"/>
          <w:szCs w:val="28"/>
        </w:rPr>
        <w:t>.1 представлена таблица истинности полусумматора.</w:t>
      </w:r>
    </w:p>
    <w:p w:rsidR="00997600" w:rsidRPr="00997600" w:rsidRDefault="00997600" w:rsidP="00997600">
      <w:pPr>
        <w:jc w:val="both"/>
        <w:rPr>
          <w:rFonts w:ascii="Times New Roman" w:hAnsi="Times New Roman" w:cs="Times New Roman"/>
          <w:sz w:val="28"/>
          <w:szCs w:val="28"/>
        </w:rPr>
      </w:pPr>
    </w:p>
    <w:p w:rsidR="00997600" w:rsidRPr="00997600" w:rsidRDefault="00997600" w:rsidP="00F479EE">
      <w:pPr>
        <w:jc w:val="center"/>
        <w:rPr>
          <w:rFonts w:ascii="Times New Roman" w:hAnsi="Times New Roman" w:cs="Times New Roman"/>
          <w:sz w:val="28"/>
          <w:szCs w:val="28"/>
        </w:rPr>
      </w:pPr>
      <w:r w:rsidRPr="00997600">
        <w:rPr>
          <w:rFonts w:ascii="Times New Roman" w:hAnsi="Times New Roman" w:cs="Times New Roman"/>
          <w:noProof/>
          <w:sz w:val="28"/>
          <w:szCs w:val="28"/>
        </w:rPr>
        <w:drawing>
          <wp:inline distT="0" distB="0" distL="0" distR="0">
            <wp:extent cx="1190625" cy="1000125"/>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srcRect/>
                    <a:stretch>
                      <a:fillRect/>
                    </a:stretch>
                  </pic:blipFill>
                  <pic:spPr bwMode="auto">
                    <a:xfrm>
                      <a:off x="0" y="0"/>
                      <a:ext cx="1190625" cy="1000125"/>
                    </a:xfrm>
                    <a:prstGeom prst="rect">
                      <a:avLst/>
                    </a:prstGeom>
                    <a:noFill/>
                    <a:ln w="9525">
                      <a:noFill/>
                      <a:miter lim="800000"/>
                      <a:headEnd/>
                      <a:tailEnd/>
                    </a:ln>
                  </pic:spPr>
                </pic:pic>
              </a:graphicData>
            </a:graphic>
          </wp:inline>
        </w:drawing>
      </w:r>
    </w:p>
    <w:p w:rsidR="00F479EE" w:rsidRDefault="002D6847" w:rsidP="00F479EE">
      <w:pPr>
        <w:jc w:val="center"/>
        <w:rPr>
          <w:rFonts w:ascii="Times New Roman" w:hAnsi="Times New Roman" w:cs="Times New Roman"/>
          <w:sz w:val="28"/>
          <w:szCs w:val="28"/>
        </w:rPr>
      </w:pPr>
      <w:r>
        <w:rPr>
          <w:rFonts w:ascii="Times New Roman" w:hAnsi="Times New Roman" w:cs="Times New Roman"/>
          <w:sz w:val="28"/>
          <w:szCs w:val="28"/>
        </w:rPr>
        <w:t>Рис. 1</w:t>
      </w:r>
      <w:r w:rsidR="00F479EE" w:rsidRPr="00997600">
        <w:rPr>
          <w:rFonts w:ascii="Times New Roman" w:hAnsi="Times New Roman" w:cs="Times New Roman"/>
          <w:sz w:val="28"/>
          <w:szCs w:val="28"/>
        </w:rPr>
        <w:t>.1. Полусумматор.</w:t>
      </w:r>
      <w:r w:rsidR="00F479EE" w:rsidRPr="00F479EE">
        <w:rPr>
          <w:rFonts w:ascii="Times New Roman" w:hAnsi="Times New Roman" w:cs="Times New Roman"/>
          <w:sz w:val="28"/>
          <w:szCs w:val="28"/>
        </w:rPr>
        <w:t xml:space="preserve"> </w:t>
      </w:r>
      <w:r w:rsidR="00F479EE">
        <w:rPr>
          <w:rFonts w:ascii="Times New Roman" w:hAnsi="Times New Roman" w:cs="Times New Roman"/>
          <w:sz w:val="28"/>
          <w:szCs w:val="28"/>
        </w:rPr>
        <w:t>а) условное обозначение</w:t>
      </w:r>
    </w:p>
    <w:p w:rsidR="00F479EE" w:rsidRDefault="00884C2F" w:rsidP="00F479EE">
      <w:pPr>
        <w:jc w:val="center"/>
        <w:rPr>
          <w:rFonts w:ascii="Times New Roman" w:hAnsi="Times New Roman" w:cs="Times New Roman"/>
          <w:sz w:val="28"/>
          <w:szCs w:val="28"/>
        </w:rPr>
      </w:pPr>
      <w:r w:rsidRPr="00884C2F">
        <w:rPr>
          <w:rFonts w:ascii="Times New Roman" w:hAnsi="Times New Roman" w:cs="Times New Roman"/>
          <w:noProof/>
          <w:sz w:val="28"/>
          <w:szCs w:val="28"/>
        </w:rPr>
        <w:drawing>
          <wp:inline distT="0" distB="0" distL="0" distR="0" wp14:anchorId="13AED61E" wp14:editId="7DC96F2D">
            <wp:extent cx="5239481" cy="258163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39481" cy="2581635"/>
                    </a:xfrm>
                    <a:prstGeom prst="rect">
                      <a:avLst/>
                    </a:prstGeom>
                  </pic:spPr>
                </pic:pic>
              </a:graphicData>
            </a:graphic>
          </wp:inline>
        </w:drawing>
      </w:r>
    </w:p>
    <w:p w:rsidR="00997600" w:rsidRPr="00997600" w:rsidRDefault="002D6847" w:rsidP="00F479EE">
      <w:pPr>
        <w:jc w:val="center"/>
        <w:rPr>
          <w:rFonts w:ascii="Times New Roman" w:hAnsi="Times New Roman" w:cs="Times New Roman"/>
          <w:sz w:val="28"/>
          <w:szCs w:val="28"/>
        </w:rPr>
      </w:pPr>
      <w:r>
        <w:rPr>
          <w:rFonts w:ascii="Times New Roman" w:hAnsi="Times New Roman" w:cs="Times New Roman"/>
          <w:sz w:val="28"/>
          <w:szCs w:val="28"/>
        </w:rPr>
        <w:t>Рис. 1</w:t>
      </w:r>
      <w:r w:rsidR="00997600" w:rsidRPr="00997600">
        <w:rPr>
          <w:rFonts w:ascii="Times New Roman" w:hAnsi="Times New Roman" w:cs="Times New Roman"/>
          <w:sz w:val="28"/>
          <w:szCs w:val="28"/>
        </w:rPr>
        <w:t>.1. Полусумматор.</w:t>
      </w:r>
      <w:r w:rsidR="00F479EE" w:rsidRPr="00F479EE">
        <w:rPr>
          <w:rFonts w:ascii="Times New Roman" w:hAnsi="Times New Roman" w:cs="Times New Roman"/>
          <w:sz w:val="28"/>
          <w:szCs w:val="28"/>
        </w:rPr>
        <w:t xml:space="preserve"> </w:t>
      </w:r>
      <w:r w:rsidR="00F479EE" w:rsidRPr="00997600">
        <w:rPr>
          <w:rFonts w:ascii="Times New Roman" w:hAnsi="Times New Roman" w:cs="Times New Roman"/>
          <w:sz w:val="28"/>
          <w:szCs w:val="28"/>
        </w:rPr>
        <w:t>б) схема полусумматора.</w:t>
      </w:r>
    </w:p>
    <w:p w:rsidR="00997600" w:rsidRPr="00997600" w:rsidRDefault="00997600" w:rsidP="00997600">
      <w:pPr>
        <w:jc w:val="both"/>
        <w:rPr>
          <w:rFonts w:ascii="Times New Roman" w:hAnsi="Times New Roman" w:cs="Times New Roman"/>
          <w:sz w:val="28"/>
          <w:szCs w:val="28"/>
        </w:rPr>
      </w:pPr>
    </w:p>
    <w:p w:rsidR="00997600" w:rsidRDefault="00997600" w:rsidP="00F479EE">
      <w:pPr>
        <w:jc w:val="center"/>
        <w:rPr>
          <w:rFonts w:ascii="Times New Roman" w:hAnsi="Times New Roman" w:cs="Times New Roman"/>
          <w:sz w:val="28"/>
          <w:szCs w:val="28"/>
        </w:rPr>
      </w:pPr>
      <w:r w:rsidRPr="00997600">
        <w:rPr>
          <w:rFonts w:ascii="Times New Roman" w:hAnsi="Times New Roman" w:cs="Times New Roman"/>
          <w:sz w:val="28"/>
          <w:szCs w:val="28"/>
        </w:rPr>
        <w:lastRenderedPageBreak/>
        <w:t xml:space="preserve">Таблица </w:t>
      </w:r>
      <w:r w:rsidR="002D6847">
        <w:rPr>
          <w:rFonts w:ascii="Times New Roman" w:hAnsi="Times New Roman" w:cs="Times New Roman"/>
          <w:sz w:val="28"/>
          <w:szCs w:val="28"/>
        </w:rPr>
        <w:t>1</w:t>
      </w:r>
      <w:r w:rsidRPr="00997600">
        <w:rPr>
          <w:rFonts w:ascii="Times New Roman" w:hAnsi="Times New Roman" w:cs="Times New Roman"/>
          <w:sz w:val="28"/>
          <w:szCs w:val="28"/>
        </w:rPr>
        <w:t>.1. Таблица истинности полусумматора.</w:t>
      </w:r>
    </w:p>
    <w:p w:rsidR="00A40ED4" w:rsidRPr="00997600" w:rsidRDefault="00A40ED4" w:rsidP="00F479EE">
      <w:pPr>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1712"/>
        <w:gridCol w:w="1712"/>
        <w:gridCol w:w="1712"/>
      </w:tblGrid>
      <w:tr w:rsidR="00997600" w:rsidRPr="00997600" w:rsidTr="005B6D18">
        <w:tc>
          <w:tcPr>
            <w:tcW w:w="1712" w:type="dxa"/>
          </w:tcPr>
          <w:p w:rsidR="00997600" w:rsidRPr="00F479EE" w:rsidRDefault="00997600" w:rsidP="00F479EE">
            <w:pPr>
              <w:jc w:val="center"/>
              <w:rPr>
                <w:rFonts w:ascii="Times New Roman" w:hAnsi="Times New Roman" w:cs="Times New Roman"/>
                <w:sz w:val="28"/>
                <w:szCs w:val="28"/>
              </w:rPr>
            </w:pPr>
            <w:r w:rsidRPr="00997600">
              <w:rPr>
                <w:rFonts w:ascii="Times New Roman" w:hAnsi="Times New Roman" w:cs="Times New Roman"/>
                <w:sz w:val="28"/>
                <w:szCs w:val="28"/>
                <w:lang w:val="en-US"/>
              </w:rPr>
              <w:t>A</w:t>
            </w:r>
          </w:p>
        </w:tc>
        <w:tc>
          <w:tcPr>
            <w:tcW w:w="1712" w:type="dxa"/>
          </w:tcPr>
          <w:p w:rsidR="00997600" w:rsidRPr="00F479EE" w:rsidRDefault="00561F6D" w:rsidP="00F479EE">
            <w:pPr>
              <w:jc w:val="center"/>
              <w:rPr>
                <w:rFonts w:ascii="Times New Roman" w:hAnsi="Times New Roman" w:cs="Times New Roman"/>
                <w:sz w:val="28"/>
                <w:szCs w:val="28"/>
              </w:rPr>
            </w:pPr>
            <w:r>
              <w:rPr>
                <w:rFonts w:ascii="Times New Roman" w:hAnsi="Times New Roman" w:cs="Times New Roman"/>
                <w:sz w:val="28"/>
                <w:szCs w:val="28"/>
                <w:lang w:val="en-US"/>
              </w:rPr>
              <w:t>B</w:t>
            </w:r>
          </w:p>
        </w:tc>
        <w:tc>
          <w:tcPr>
            <w:tcW w:w="1712" w:type="dxa"/>
          </w:tcPr>
          <w:p w:rsidR="00997600" w:rsidRPr="00F479EE" w:rsidRDefault="00997600" w:rsidP="00F479EE">
            <w:pPr>
              <w:jc w:val="center"/>
              <w:rPr>
                <w:rFonts w:ascii="Times New Roman" w:hAnsi="Times New Roman" w:cs="Times New Roman"/>
                <w:sz w:val="28"/>
                <w:szCs w:val="28"/>
              </w:rPr>
            </w:pPr>
            <w:r w:rsidRPr="00997600">
              <w:rPr>
                <w:rFonts w:ascii="Times New Roman" w:hAnsi="Times New Roman" w:cs="Times New Roman"/>
                <w:sz w:val="28"/>
                <w:szCs w:val="28"/>
                <w:lang w:val="en-US"/>
              </w:rPr>
              <w:t>S</w:t>
            </w:r>
          </w:p>
        </w:tc>
        <w:tc>
          <w:tcPr>
            <w:tcW w:w="1712" w:type="dxa"/>
          </w:tcPr>
          <w:p w:rsidR="00997600" w:rsidRPr="00F479EE" w:rsidRDefault="00997600" w:rsidP="00F479EE">
            <w:pPr>
              <w:jc w:val="center"/>
              <w:rPr>
                <w:rFonts w:ascii="Times New Roman" w:hAnsi="Times New Roman" w:cs="Times New Roman"/>
                <w:sz w:val="28"/>
                <w:szCs w:val="28"/>
              </w:rPr>
            </w:pPr>
            <w:r w:rsidRPr="00997600">
              <w:rPr>
                <w:rFonts w:ascii="Times New Roman" w:hAnsi="Times New Roman" w:cs="Times New Roman"/>
                <w:sz w:val="28"/>
                <w:szCs w:val="28"/>
                <w:lang w:val="en-US"/>
              </w:rPr>
              <w:t>P</w:t>
            </w:r>
          </w:p>
        </w:tc>
      </w:tr>
      <w:tr w:rsidR="00997600" w:rsidRPr="00997600" w:rsidTr="005B6D18">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r>
      <w:tr w:rsidR="00997600" w:rsidRPr="00997600" w:rsidTr="005B6D18">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1</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1</w:t>
            </w:r>
          </w:p>
        </w:tc>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0</w:t>
            </w:r>
          </w:p>
        </w:tc>
      </w:tr>
      <w:tr w:rsidR="00997600" w:rsidRPr="00997600" w:rsidTr="005B6D18">
        <w:tc>
          <w:tcPr>
            <w:tcW w:w="1712" w:type="dxa"/>
          </w:tcPr>
          <w:p w:rsidR="00997600" w:rsidRPr="00F479EE" w:rsidRDefault="00997600" w:rsidP="00F479EE">
            <w:pPr>
              <w:jc w:val="center"/>
              <w:rPr>
                <w:rFonts w:ascii="Times New Roman" w:hAnsi="Times New Roman" w:cs="Times New Roman"/>
                <w:sz w:val="28"/>
                <w:szCs w:val="28"/>
              </w:rPr>
            </w:pPr>
            <w:r w:rsidRPr="00F479EE">
              <w:rPr>
                <w:rFonts w:ascii="Times New Roman" w:hAnsi="Times New Roman" w:cs="Times New Roman"/>
                <w:sz w:val="28"/>
                <w:szCs w:val="28"/>
              </w:rPr>
              <w:t>1</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r>
      <w:tr w:rsidR="00997600" w:rsidRPr="00997600" w:rsidTr="005B6D18">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712" w:type="dxa"/>
          </w:tcPr>
          <w:p w:rsidR="00997600" w:rsidRPr="00997600" w:rsidRDefault="00997600" w:rsidP="00F479EE">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bl>
    <w:p w:rsidR="00997600" w:rsidRPr="00997600" w:rsidRDefault="00997600" w:rsidP="00997600">
      <w:pPr>
        <w:jc w:val="both"/>
        <w:rPr>
          <w:rFonts w:ascii="Times New Roman" w:hAnsi="Times New Roman" w:cs="Times New Roman"/>
          <w:sz w:val="28"/>
          <w:szCs w:val="28"/>
        </w:rPr>
      </w:pPr>
    </w:p>
    <w:p w:rsidR="00997600" w:rsidRPr="00997600" w:rsidRDefault="00997600" w:rsidP="00E14899">
      <w:pPr>
        <w:ind w:firstLine="360"/>
        <w:jc w:val="both"/>
        <w:rPr>
          <w:rFonts w:ascii="Times New Roman" w:hAnsi="Times New Roman" w:cs="Times New Roman"/>
          <w:sz w:val="28"/>
          <w:szCs w:val="28"/>
        </w:rPr>
      </w:pPr>
      <w:r w:rsidRPr="00997600">
        <w:rPr>
          <w:rFonts w:ascii="Times New Roman" w:hAnsi="Times New Roman" w:cs="Times New Roman"/>
          <w:sz w:val="28"/>
          <w:szCs w:val="28"/>
        </w:rPr>
        <w:t>О</w:t>
      </w:r>
      <w:r w:rsidR="002D6847">
        <w:rPr>
          <w:rFonts w:ascii="Times New Roman" w:hAnsi="Times New Roman" w:cs="Times New Roman"/>
          <w:sz w:val="28"/>
          <w:szCs w:val="28"/>
        </w:rPr>
        <w:t>дноразрядным сумматором (рис. 1</w:t>
      </w:r>
      <w:r w:rsidRPr="00997600">
        <w:rPr>
          <w:rFonts w:ascii="Times New Roman" w:hAnsi="Times New Roman" w:cs="Times New Roman"/>
          <w:sz w:val="28"/>
          <w:szCs w:val="28"/>
        </w:rPr>
        <w:t xml:space="preserve">.2 а-б) называют КЦУ с тремя входами и двумя выходами. Кроме двух входов для чисел, он имеет третий вход, на который подается сигнал переноса из предыдущего разряда. Одноразрядный сумматор является основным элементом многоразрядных сумматоров. Он выполняет арифметическое сложение одноразрядных двоичных чисел </w:t>
      </w:r>
      <w:r w:rsidRPr="00997600">
        <w:rPr>
          <w:rFonts w:ascii="Times New Roman" w:hAnsi="Times New Roman" w:cs="Times New Roman"/>
          <w:sz w:val="28"/>
          <w:szCs w:val="28"/>
          <w:lang w:val="en-US"/>
        </w:rPr>
        <w:t>a</w:t>
      </w:r>
      <w:r w:rsidRPr="00997600">
        <w:rPr>
          <w:rFonts w:ascii="Times New Roman" w:hAnsi="Times New Roman" w:cs="Times New Roman"/>
          <w:sz w:val="28"/>
          <w:szCs w:val="28"/>
          <w:vertAlign w:val="subscript"/>
          <w:lang w:val="en-US"/>
        </w:rPr>
        <w:t>i</w:t>
      </w:r>
      <w:r w:rsidRPr="00997600">
        <w:rPr>
          <w:rFonts w:ascii="Times New Roman" w:hAnsi="Times New Roman" w:cs="Times New Roman"/>
          <w:sz w:val="28"/>
          <w:szCs w:val="28"/>
        </w:rPr>
        <w:t xml:space="preserve"> и </w:t>
      </w:r>
      <w:r w:rsidRPr="00997600">
        <w:rPr>
          <w:rFonts w:ascii="Times New Roman" w:hAnsi="Times New Roman" w:cs="Times New Roman"/>
          <w:sz w:val="28"/>
          <w:szCs w:val="28"/>
          <w:lang w:val="en-US"/>
        </w:rPr>
        <w:t>b</w:t>
      </w:r>
      <w:r w:rsidRPr="00997600">
        <w:rPr>
          <w:rFonts w:ascii="Times New Roman" w:hAnsi="Times New Roman" w:cs="Times New Roman"/>
          <w:sz w:val="28"/>
          <w:szCs w:val="28"/>
          <w:vertAlign w:val="subscript"/>
          <w:lang w:val="en-US"/>
        </w:rPr>
        <w:t>i</w:t>
      </w:r>
      <w:r w:rsidRPr="00997600">
        <w:rPr>
          <w:rFonts w:ascii="Times New Roman" w:hAnsi="Times New Roman" w:cs="Times New Roman"/>
          <w:sz w:val="28"/>
          <w:szCs w:val="28"/>
        </w:rPr>
        <w:t xml:space="preserve"> и переноса </w:t>
      </w:r>
      <w:r w:rsidRPr="00997600">
        <w:rPr>
          <w:rFonts w:ascii="Times New Roman" w:hAnsi="Times New Roman" w:cs="Times New Roman"/>
          <w:sz w:val="28"/>
          <w:szCs w:val="28"/>
          <w:lang w:val="en-US"/>
        </w:rPr>
        <w:t>P</w:t>
      </w:r>
      <w:r w:rsidRPr="00997600">
        <w:rPr>
          <w:rFonts w:ascii="Times New Roman" w:hAnsi="Times New Roman" w:cs="Times New Roman"/>
          <w:sz w:val="28"/>
          <w:szCs w:val="28"/>
          <w:vertAlign w:val="subscript"/>
          <w:lang w:val="en-US"/>
        </w:rPr>
        <w:t>i</w:t>
      </w:r>
      <w:r w:rsidRPr="00997600">
        <w:rPr>
          <w:rFonts w:ascii="Times New Roman" w:hAnsi="Times New Roman" w:cs="Times New Roman"/>
          <w:sz w:val="28"/>
          <w:szCs w:val="28"/>
          <w:vertAlign w:val="subscript"/>
        </w:rPr>
        <w:t>-1</w:t>
      </w:r>
      <w:r w:rsidRPr="00997600">
        <w:rPr>
          <w:rFonts w:ascii="Times New Roman" w:hAnsi="Times New Roman" w:cs="Times New Roman"/>
          <w:sz w:val="28"/>
          <w:szCs w:val="28"/>
        </w:rPr>
        <w:t xml:space="preserve"> из предыдущего разряда, с образованием на выходе суммы </w:t>
      </w:r>
      <w:r w:rsidRPr="00997600">
        <w:rPr>
          <w:rFonts w:ascii="Times New Roman" w:hAnsi="Times New Roman" w:cs="Times New Roman"/>
          <w:sz w:val="28"/>
          <w:szCs w:val="28"/>
          <w:lang w:val="en-US"/>
        </w:rPr>
        <w:t>S</w:t>
      </w:r>
      <w:r w:rsidRPr="00997600">
        <w:rPr>
          <w:rFonts w:ascii="Times New Roman" w:hAnsi="Times New Roman" w:cs="Times New Roman"/>
          <w:sz w:val="28"/>
          <w:szCs w:val="28"/>
          <w:vertAlign w:val="subscript"/>
          <w:lang w:val="en-US"/>
        </w:rPr>
        <w:t>i</w:t>
      </w:r>
      <w:r w:rsidRPr="00997600">
        <w:rPr>
          <w:rFonts w:ascii="Times New Roman" w:hAnsi="Times New Roman" w:cs="Times New Roman"/>
          <w:sz w:val="28"/>
          <w:szCs w:val="28"/>
        </w:rPr>
        <w:t xml:space="preserve"> и переноса </w:t>
      </w:r>
      <w:r w:rsidRPr="00997600">
        <w:rPr>
          <w:rFonts w:ascii="Times New Roman" w:hAnsi="Times New Roman" w:cs="Times New Roman"/>
          <w:sz w:val="28"/>
          <w:szCs w:val="28"/>
          <w:lang w:val="en-US"/>
        </w:rPr>
        <w:t>P</w:t>
      </w:r>
      <w:r w:rsidRPr="00997600">
        <w:rPr>
          <w:rFonts w:ascii="Times New Roman" w:hAnsi="Times New Roman" w:cs="Times New Roman"/>
          <w:sz w:val="28"/>
          <w:szCs w:val="28"/>
          <w:vertAlign w:val="subscript"/>
          <w:lang w:val="en-US"/>
        </w:rPr>
        <w:t>i</w:t>
      </w:r>
      <w:r w:rsidRPr="00997600">
        <w:rPr>
          <w:rFonts w:ascii="Times New Roman" w:hAnsi="Times New Roman" w:cs="Times New Roman"/>
          <w:sz w:val="28"/>
          <w:szCs w:val="28"/>
        </w:rPr>
        <w:t xml:space="preserve"> в старший разряд. Отметим некоторые особенности логики работы сумматоров:</w:t>
      </w:r>
    </w:p>
    <w:p w:rsidR="00997600" w:rsidRPr="00997600" w:rsidRDefault="00997600" w:rsidP="00997600">
      <w:pPr>
        <w:widowControl/>
        <w:numPr>
          <w:ilvl w:val="0"/>
          <w:numId w:val="11"/>
        </w:numPr>
        <w:overflowPunct w:val="0"/>
        <w:autoSpaceDE w:val="0"/>
        <w:autoSpaceDN w:val="0"/>
        <w:adjustRightInd w:val="0"/>
        <w:jc w:val="both"/>
        <w:textAlignment w:val="baseline"/>
        <w:rPr>
          <w:rFonts w:ascii="Times New Roman" w:hAnsi="Times New Roman" w:cs="Times New Roman"/>
          <w:sz w:val="28"/>
          <w:szCs w:val="28"/>
        </w:rPr>
      </w:pPr>
      <w:r w:rsidRPr="00997600">
        <w:rPr>
          <w:rFonts w:ascii="Times New Roman" w:hAnsi="Times New Roman" w:cs="Times New Roman"/>
          <w:sz w:val="28"/>
          <w:szCs w:val="28"/>
        </w:rPr>
        <w:t>сумма равна 1, если единичные значения принимает нечетное число аргументов;</w:t>
      </w:r>
    </w:p>
    <w:p w:rsidR="00997600" w:rsidRPr="00997600" w:rsidRDefault="00997600" w:rsidP="00997600">
      <w:pPr>
        <w:widowControl/>
        <w:numPr>
          <w:ilvl w:val="0"/>
          <w:numId w:val="11"/>
        </w:numPr>
        <w:overflowPunct w:val="0"/>
        <w:autoSpaceDE w:val="0"/>
        <w:autoSpaceDN w:val="0"/>
        <w:adjustRightInd w:val="0"/>
        <w:jc w:val="both"/>
        <w:textAlignment w:val="baseline"/>
        <w:rPr>
          <w:rFonts w:ascii="Times New Roman" w:hAnsi="Times New Roman" w:cs="Times New Roman"/>
          <w:sz w:val="28"/>
          <w:szCs w:val="28"/>
        </w:rPr>
      </w:pPr>
      <w:r w:rsidRPr="00997600">
        <w:rPr>
          <w:rFonts w:ascii="Times New Roman" w:hAnsi="Times New Roman" w:cs="Times New Roman"/>
          <w:sz w:val="28"/>
          <w:szCs w:val="28"/>
        </w:rPr>
        <w:t>выходной перенос равен 1, если единичные значения принимают больше двух аргументов.</w:t>
      </w:r>
    </w:p>
    <w:p w:rsidR="00997600" w:rsidRPr="00997600" w:rsidRDefault="00F479EE" w:rsidP="00997600">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1371600" cy="9334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933450"/>
                    </a:xfrm>
                    <a:prstGeom prst="rect">
                      <a:avLst/>
                    </a:prstGeom>
                    <a:noFill/>
                    <a:ln>
                      <a:noFill/>
                    </a:ln>
                  </pic:spPr>
                </pic:pic>
              </a:graphicData>
            </a:graphic>
          </wp:inline>
        </w:drawing>
      </w:r>
    </w:p>
    <w:p w:rsidR="00997600" w:rsidRPr="00997600" w:rsidRDefault="002D6847" w:rsidP="00997600">
      <w:pPr>
        <w:jc w:val="center"/>
        <w:rPr>
          <w:rFonts w:ascii="Times New Roman" w:hAnsi="Times New Roman" w:cs="Times New Roman"/>
          <w:sz w:val="28"/>
          <w:szCs w:val="28"/>
        </w:rPr>
      </w:pPr>
      <w:r>
        <w:rPr>
          <w:rFonts w:ascii="Times New Roman" w:hAnsi="Times New Roman" w:cs="Times New Roman"/>
          <w:sz w:val="28"/>
          <w:szCs w:val="28"/>
        </w:rPr>
        <w:t>Рис. 1</w:t>
      </w:r>
      <w:r w:rsidR="00097E8E">
        <w:rPr>
          <w:rFonts w:ascii="Times New Roman" w:hAnsi="Times New Roman" w:cs="Times New Roman"/>
          <w:sz w:val="28"/>
          <w:szCs w:val="28"/>
        </w:rPr>
        <w:t>.2. Одноразрядный сумматор а) условное обозначение</w:t>
      </w:r>
    </w:p>
    <w:p w:rsidR="00997600" w:rsidRPr="00997600" w:rsidRDefault="00997600" w:rsidP="00997600">
      <w:pPr>
        <w:jc w:val="center"/>
        <w:rPr>
          <w:rFonts w:ascii="Times New Roman" w:hAnsi="Times New Roman" w:cs="Times New Roman"/>
          <w:sz w:val="28"/>
          <w:szCs w:val="28"/>
        </w:rPr>
      </w:pPr>
      <w:r w:rsidRPr="00997600">
        <w:rPr>
          <w:rFonts w:ascii="Times New Roman" w:hAnsi="Times New Roman" w:cs="Times New Roman"/>
          <w:sz w:val="28"/>
          <w:szCs w:val="28"/>
        </w:rPr>
        <w:tab/>
      </w:r>
      <w:r w:rsidR="00A40ED4">
        <w:rPr>
          <w:rFonts w:ascii="Times New Roman" w:hAnsi="Times New Roman" w:cs="Times New Roman"/>
          <w:noProof/>
          <w:sz w:val="28"/>
          <w:szCs w:val="28"/>
        </w:rPr>
        <w:drawing>
          <wp:inline distT="0" distB="0" distL="0" distR="0">
            <wp:extent cx="6372225" cy="3400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72225" cy="3400425"/>
                    </a:xfrm>
                    <a:prstGeom prst="rect">
                      <a:avLst/>
                    </a:prstGeom>
                    <a:noFill/>
                    <a:ln>
                      <a:noFill/>
                    </a:ln>
                  </pic:spPr>
                </pic:pic>
              </a:graphicData>
            </a:graphic>
          </wp:inline>
        </w:drawing>
      </w:r>
    </w:p>
    <w:p w:rsidR="00997600" w:rsidRPr="00997600" w:rsidRDefault="002D6847" w:rsidP="00097E8E">
      <w:pPr>
        <w:jc w:val="center"/>
        <w:rPr>
          <w:rFonts w:ascii="Times New Roman" w:hAnsi="Times New Roman" w:cs="Times New Roman"/>
          <w:sz w:val="28"/>
          <w:szCs w:val="28"/>
        </w:rPr>
      </w:pPr>
      <w:r>
        <w:rPr>
          <w:rFonts w:ascii="Times New Roman" w:hAnsi="Times New Roman" w:cs="Times New Roman"/>
          <w:sz w:val="28"/>
          <w:szCs w:val="28"/>
        </w:rPr>
        <w:t>Рис. 1</w:t>
      </w:r>
      <w:r w:rsidR="00097E8E">
        <w:rPr>
          <w:rFonts w:ascii="Times New Roman" w:hAnsi="Times New Roman" w:cs="Times New Roman"/>
          <w:sz w:val="28"/>
          <w:szCs w:val="28"/>
        </w:rPr>
        <w:t xml:space="preserve">.2. Одноразрядный сумматор </w:t>
      </w:r>
      <w:r w:rsidR="00997600" w:rsidRPr="00997600">
        <w:rPr>
          <w:rFonts w:ascii="Times New Roman" w:hAnsi="Times New Roman" w:cs="Times New Roman"/>
          <w:sz w:val="28"/>
          <w:szCs w:val="28"/>
        </w:rPr>
        <w:t>б) схема одноразрядного сумматора.</w:t>
      </w:r>
    </w:p>
    <w:p w:rsidR="00997600" w:rsidRPr="00997600" w:rsidRDefault="00997600" w:rsidP="00997600">
      <w:pPr>
        <w:jc w:val="both"/>
        <w:rPr>
          <w:rFonts w:ascii="Times New Roman" w:hAnsi="Times New Roman" w:cs="Times New Roman"/>
          <w:sz w:val="28"/>
          <w:szCs w:val="28"/>
        </w:rPr>
      </w:pPr>
    </w:p>
    <w:p w:rsidR="00A40ED4" w:rsidRDefault="00A40ED4" w:rsidP="00997600">
      <w:pPr>
        <w:jc w:val="right"/>
        <w:rPr>
          <w:rFonts w:ascii="Times New Roman" w:hAnsi="Times New Roman" w:cs="Times New Roman"/>
          <w:sz w:val="28"/>
          <w:szCs w:val="28"/>
        </w:rPr>
      </w:pPr>
    </w:p>
    <w:p w:rsidR="00997600" w:rsidRPr="00997600" w:rsidRDefault="00997600" w:rsidP="00A40ED4">
      <w:pPr>
        <w:jc w:val="center"/>
        <w:rPr>
          <w:rFonts w:ascii="Times New Roman" w:hAnsi="Times New Roman" w:cs="Times New Roman"/>
          <w:sz w:val="28"/>
          <w:szCs w:val="28"/>
        </w:rPr>
      </w:pPr>
      <w:r w:rsidRPr="00997600">
        <w:rPr>
          <w:rFonts w:ascii="Times New Roman" w:hAnsi="Times New Roman" w:cs="Times New Roman"/>
          <w:sz w:val="28"/>
          <w:szCs w:val="28"/>
        </w:rPr>
        <w:lastRenderedPageBreak/>
        <w:t xml:space="preserve">Таблица </w:t>
      </w:r>
      <w:r w:rsidR="002D6847">
        <w:rPr>
          <w:rFonts w:ascii="Times New Roman" w:hAnsi="Times New Roman" w:cs="Times New Roman"/>
          <w:sz w:val="28"/>
          <w:szCs w:val="28"/>
        </w:rPr>
        <w:t>1</w:t>
      </w:r>
      <w:r w:rsidRPr="00997600">
        <w:rPr>
          <w:rFonts w:ascii="Times New Roman" w:hAnsi="Times New Roman" w:cs="Times New Roman"/>
          <w:sz w:val="28"/>
          <w:szCs w:val="28"/>
        </w:rPr>
        <w:t>.2. Таблица истинности одноразрядного сумматора.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369"/>
        <w:gridCol w:w="1370"/>
        <w:gridCol w:w="1370"/>
        <w:gridCol w:w="1370"/>
      </w:tblGrid>
      <w:tr w:rsidR="00997600" w:rsidRPr="00997600" w:rsidTr="005B6D18">
        <w:tc>
          <w:tcPr>
            <w:tcW w:w="1369" w:type="dxa"/>
          </w:tcPr>
          <w:p w:rsidR="00997600" w:rsidRPr="00997600" w:rsidRDefault="00747D09" w:rsidP="00997600">
            <w:pPr>
              <w:jc w:val="center"/>
              <w:rPr>
                <w:rFonts w:ascii="Times New Roman" w:hAnsi="Times New Roman" w:cs="Times New Roman"/>
                <w:sz w:val="28"/>
                <w:szCs w:val="28"/>
                <w:vertAlign w:val="subscript"/>
              </w:rPr>
            </w:pPr>
            <w:r>
              <w:rPr>
                <w:rFonts w:ascii="Times New Roman" w:hAnsi="Times New Roman" w:cs="Times New Roman"/>
                <w:sz w:val="28"/>
                <w:szCs w:val="28"/>
                <w:lang w:val="en-US"/>
              </w:rPr>
              <w:t>B</w:t>
            </w:r>
            <w:r w:rsidR="00997600" w:rsidRPr="00997600">
              <w:rPr>
                <w:rFonts w:ascii="Times New Roman" w:hAnsi="Times New Roman" w:cs="Times New Roman"/>
                <w:sz w:val="28"/>
                <w:szCs w:val="28"/>
                <w:vertAlign w:val="subscript"/>
                <w:lang w:val="en-US"/>
              </w:rPr>
              <w:t>i</w:t>
            </w:r>
          </w:p>
        </w:tc>
        <w:tc>
          <w:tcPr>
            <w:tcW w:w="1369" w:type="dxa"/>
          </w:tcPr>
          <w:p w:rsidR="00997600" w:rsidRPr="00997600" w:rsidRDefault="00747D09" w:rsidP="00997600">
            <w:pPr>
              <w:jc w:val="center"/>
              <w:rPr>
                <w:rFonts w:ascii="Times New Roman" w:hAnsi="Times New Roman" w:cs="Times New Roman"/>
                <w:sz w:val="28"/>
                <w:szCs w:val="28"/>
                <w:lang w:val="en-US"/>
              </w:rPr>
            </w:pPr>
            <w:r>
              <w:rPr>
                <w:rFonts w:ascii="Times New Roman" w:hAnsi="Times New Roman" w:cs="Times New Roman"/>
                <w:sz w:val="28"/>
                <w:szCs w:val="28"/>
                <w:lang w:val="en-US"/>
              </w:rPr>
              <w:t>C</w:t>
            </w:r>
            <w:r w:rsidR="00997600" w:rsidRPr="00997600">
              <w:rPr>
                <w:rFonts w:ascii="Times New Roman" w:hAnsi="Times New Roman" w:cs="Times New Roman"/>
                <w:sz w:val="28"/>
                <w:szCs w:val="28"/>
                <w:vertAlign w:val="subscript"/>
                <w:lang w:val="en-US"/>
              </w:rPr>
              <w:t>i</w:t>
            </w:r>
          </w:p>
        </w:tc>
        <w:tc>
          <w:tcPr>
            <w:tcW w:w="1370" w:type="dxa"/>
          </w:tcPr>
          <w:p w:rsidR="00997600" w:rsidRPr="00997600" w:rsidRDefault="00747D09" w:rsidP="00997600">
            <w:pPr>
              <w:jc w:val="center"/>
              <w:rPr>
                <w:rFonts w:ascii="Times New Roman" w:hAnsi="Times New Roman" w:cs="Times New Roman"/>
                <w:sz w:val="28"/>
                <w:szCs w:val="28"/>
                <w:vertAlign w:val="subscript"/>
                <w:lang w:val="en-US"/>
              </w:rPr>
            </w:pPr>
            <w:r>
              <w:rPr>
                <w:rFonts w:ascii="Times New Roman" w:hAnsi="Times New Roman" w:cs="Times New Roman"/>
                <w:sz w:val="28"/>
                <w:szCs w:val="28"/>
                <w:lang w:val="en-US"/>
              </w:rPr>
              <w:t>A</w:t>
            </w:r>
            <w:r w:rsidR="00997600" w:rsidRPr="00997600">
              <w:rPr>
                <w:rFonts w:ascii="Times New Roman" w:hAnsi="Times New Roman" w:cs="Times New Roman"/>
                <w:sz w:val="28"/>
                <w:szCs w:val="28"/>
                <w:vertAlign w:val="subscript"/>
                <w:lang w:val="en-US"/>
              </w:rPr>
              <w:t>i-1</w:t>
            </w:r>
          </w:p>
        </w:tc>
        <w:tc>
          <w:tcPr>
            <w:tcW w:w="1370" w:type="dxa"/>
          </w:tcPr>
          <w:p w:rsidR="00997600" w:rsidRPr="00997600" w:rsidRDefault="00997600" w:rsidP="00997600">
            <w:pPr>
              <w:jc w:val="center"/>
              <w:rPr>
                <w:rFonts w:ascii="Times New Roman" w:hAnsi="Times New Roman" w:cs="Times New Roman"/>
                <w:sz w:val="28"/>
                <w:szCs w:val="28"/>
                <w:vertAlign w:val="subscript"/>
                <w:lang w:val="en-US"/>
              </w:rPr>
            </w:pPr>
            <w:r w:rsidRPr="00997600">
              <w:rPr>
                <w:rFonts w:ascii="Times New Roman" w:hAnsi="Times New Roman" w:cs="Times New Roman"/>
                <w:sz w:val="28"/>
                <w:szCs w:val="28"/>
                <w:lang w:val="en-US"/>
              </w:rPr>
              <w:t>S</w:t>
            </w:r>
            <w:r w:rsidRPr="00997600">
              <w:rPr>
                <w:rFonts w:ascii="Times New Roman" w:hAnsi="Times New Roman" w:cs="Times New Roman"/>
                <w:sz w:val="28"/>
                <w:szCs w:val="28"/>
                <w:vertAlign w:val="subscript"/>
                <w:lang w:val="en-US"/>
              </w:rPr>
              <w:t>i</w:t>
            </w:r>
          </w:p>
        </w:tc>
        <w:tc>
          <w:tcPr>
            <w:tcW w:w="1370" w:type="dxa"/>
          </w:tcPr>
          <w:p w:rsidR="00997600" w:rsidRPr="00997600" w:rsidRDefault="00997600" w:rsidP="00997600">
            <w:pPr>
              <w:jc w:val="center"/>
              <w:rPr>
                <w:rFonts w:ascii="Times New Roman" w:hAnsi="Times New Roman" w:cs="Times New Roman"/>
                <w:sz w:val="28"/>
                <w:szCs w:val="28"/>
                <w:vertAlign w:val="subscript"/>
                <w:lang w:val="en-US"/>
              </w:rPr>
            </w:pPr>
            <w:r w:rsidRPr="00997600">
              <w:rPr>
                <w:rFonts w:ascii="Times New Roman" w:hAnsi="Times New Roman" w:cs="Times New Roman"/>
                <w:sz w:val="28"/>
                <w:szCs w:val="28"/>
                <w:lang w:val="en-US"/>
              </w:rPr>
              <w:t>P</w:t>
            </w:r>
            <w:r w:rsidRPr="00997600">
              <w:rPr>
                <w:rFonts w:ascii="Times New Roman" w:hAnsi="Times New Roman" w:cs="Times New Roman"/>
                <w:sz w:val="28"/>
                <w:szCs w:val="28"/>
                <w:vertAlign w:val="subscript"/>
                <w:lang w:val="en-US"/>
              </w:rPr>
              <w:t>i</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r w:rsidR="00997600" w:rsidRPr="00997600" w:rsidTr="005B6D18">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997600" w:rsidRPr="00997600" w:rsidRDefault="00997600" w:rsidP="00997600">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r>
    </w:tbl>
    <w:p w:rsidR="00997600" w:rsidRPr="00997600" w:rsidRDefault="00997600" w:rsidP="00997600">
      <w:pPr>
        <w:jc w:val="center"/>
        <w:rPr>
          <w:rFonts w:ascii="Times New Roman" w:hAnsi="Times New Roman" w:cs="Times New Roman"/>
          <w:sz w:val="28"/>
          <w:szCs w:val="28"/>
        </w:rPr>
      </w:pPr>
    </w:p>
    <w:p w:rsidR="00D46F5B" w:rsidRDefault="00997600" w:rsidP="00D46F5B">
      <w:pPr>
        <w:jc w:val="both"/>
        <w:rPr>
          <w:rFonts w:ascii="Times New Roman" w:hAnsi="Times New Roman" w:cs="Times New Roman"/>
          <w:sz w:val="28"/>
          <w:szCs w:val="28"/>
        </w:rPr>
      </w:pPr>
      <w:r w:rsidRPr="00997600">
        <w:rPr>
          <w:rFonts w:ascii="Times New Roman" w:hAnsi="Times New Roman" w:cs="Times New Roman"/>
          <w:sz w:val="28"/>
          <w:szCs w:val="28"/>
        </w:rPr>
        <w:tab/>
      </w:r>
      <w:r w:rsidR="00D46F5B" w:rsidRPr="007D7537">
        <w:rPr>
          <w:rFonts w:ascii="Times New Roman" w:hAnsi="Times New Roman" w:cs="Times New Roman"/>
          <w:sz w:val="28"/>
          <w:szCs w:val="28"/>
        </w:rPr>
        <w:t xml:space="preserve">Булевы функции, описывающие работу одноразрядного двоичного </w:t>
      </w:r>
      <w:r w:rsidR="002D6847">
        <w:rPr>
          <w:rFonts w:ascii="Times New Roman" w:hAnsi="Times New Roman" w:cs="Times New Roman"/>
          <w:sz w:val="28"/>
          <w:szCs w:val="28"/>
        </w:rPr>
        <w:t>сумматора (по табл. 1</w:t>
      </w:r>
      <w:r w:rsidR="00D46F5B" w:rsidRPr="007D7537">
        <w:rPr>
          <w:rFonts w:ascii="Times New Roman" w:hAnsi="Times New Roman" w:cs="Times New Roman"/>
          <w:sz w:val="28"/>
          <w:szCs w:val="28"/>
        </w:rPr>
        <w:t>.2), можно записать в следующем виде:</w:t>
      </w:r>
    </w:p>
    <w:p w:rsidR="00D46F5B" w:rsidRPr="00D46F5B" w:rsidRDefault="004D1A18" w:rsidP="00D46F5B">
      <w:pPr>
        <w:jc w:val="center"/>
        <w:rPr>
          <w:rFonts w:ascii="Times New Roman" w:hAnsi="Times New Roman" w:cs="Times New Roman"/>
          <w:i/>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acc>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w:r w:rsidR="00D46F5B" w:rsidRPr="007845AE">
        <w:rPr>
          <w:rFonts w:ascii="Times New Roman" w:hAnsi="Times New Roman" w:cs="Times New Roman"/>
          <w:sz w:val="28"/>
          <w:szCs w:val="28"/>
        </w:rPr>
        <w:t>+</w:t>
      </w:r>
      <m:oMath>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e>
        </m:acc>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e>
        </m:acc>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e>
        </m:acc>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w:p>
    <w:p w:rsidR="00D46F5B" w:rsidRDefault="00D46F5B" w:rsidP="00D46F5B">
      <w:pPr>
        <w:jc w:val="both"/>
        <w:rPr>
          <w:rFonts w:ascii="Times New Roman" w:hAnsi="Times New Roman" w:cs="Times New Roman"/>
          <w:sz w:val="28"/>
          <w:szCs w:val="28"/>
        </w:rPr>
      </w:pPr>
      <w:r>
        <w:rPr>
          <w:rFonts w:ascii="Times New Roman" w:hAnsi="Times New Roman" w:cs="Times New Roman"/>
          <w:sz w:val="28"/>
          <w:szCs w:val="28"/>
        </w:rPr>
        <w:t>Его можно преобразовать следующим образом:</w:t>
      </w:r>
    </w:p>
    <w:p w:rsidR="00D46F5B" w:rsidRPr="00DC0A63" w:rsidRDefault="004D1A18" w:rsidP="00D46F5B">
      <w:pPr>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lang w:val="en-US"/>
                </w:rPr>
                <m:t>S</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m:oMathPara>
    </w:p>
    <w:p w:rsidR="00D46F5B" w:rsidRDefault="00D46F5B" w:rsidP="00D46F5B">
      <w:pPr>
        <w:jc w:val="both"/>
        <w:rPr>
          <w:rFonts w:ascii="Times New Roman" w:hAnsi="Times New Roman" w:cs="Times New Roman"/>
          <w:sz w:val="28"/>
          <w:szCs w:val="28"/>
        </w:rPr>
      </w:pPr>
      <w:r>
        <w:rPr>
          <w:rFonts w:ascii="Times New Roman" w:hAnsi="Times New Roman" w:cs="Times New Roman"/>
          <w:sz w:val="28"/>
          <w:szCs w:val="28"/>
        </w:rPr>
        <w:t>Аналогично</w:t>
      </w:r>
    </w:p>
    <w:p w:rsidR="00D46F5B" w:rsidRPr="007D7537" w:rsidRDefault="004D1A18" w:rsidP="00D46F5B">
      <w:pPr>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e>
          </m:acc>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m:oMathPara>
    </w:p>
    <w:p w:rsidR="00D46F5B" w:rsidRDefault="007D1A8B" w:rsidP="00D46F5B">
      <w:pPr>
        <w:jc w:val="both"/>
        <w:rPr>
          <w:rFonts w:ascii="Times New Roman" w:hAnsi="Times New Roman" w:cs="Times New Roman"/>
          <w:sz w:val="28"/>
          <w:szCs w:val="28"/>
        </w:rPr>
      </w:pPr>
      <w:r>
        <w:rPr>
          <w:rFonts w:ascii="Times New Roman" w:hAnsi="Times New Roman" w:cs="Times New Roman"/>
          <w:sz w:val="28"/>
          <w:szCs w:val="28"/>
        </w:rPr>
        <w:t>и</w:t>
      </w:r>
      <w:r w:rsidR="00D46F5B">
        <w:rPr>
          <w:rFonts w:ascii="Times New Roman" w:hAnsi="Times New Roman" w:cs="Times New Roman"/>
          <w:sz w:val="28"/>
          <w:szCs w:val="28"/>
        </w:rPr>
        <w:t>ли</w:t>
      </w:r>
    </w:p>
    <w:p w:rsidR="00D46F5B" w:rsidRPr="007D1A8B" w:rsidRDefault="004D1A18" w:rsidP="00D46F5B">
      <w:pPr>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m:oMathPara>
    </w:p>
    <w:p w:rsidR="007D1A8B" w:rsidRPr="007D1A8B" w:rsidRDefault="007D1A8B" w:rsidP="00D46F5B">
      <w:pPr>
        <w:jc w:val="both"/>
        <w:rPr>
          <w:rFonts w:ascii="Times New Roman" w:hAnsi="Times New Roman" w:cs="Times New Roman"/>
          <w:sz w:val="28"/>
          <w:szCs w:val="28"/>
        </w:rPr>
      </w:pPr>
      <w:r>
        <w:rPr>
          <w:rFonts w:ascii="Times New Roman" w:hAnsi="Times New Roman" w:cs="Times New Roman"/>
          <w:sz w:val="28"/>
          <w:szCs w:val="28"/>
        </w:rPr>
        <w:t>получить логическую схему о</w:t>
      </w:r>
      <w:r w:rsidR="002D6847">
        <w:rPr>
          <w:rFonts w:ascii="Times New Roman" w:hAnsi="Times New Roman" w:cs="Times New Roman"/>
          <w:sz w:val="28"/>
          <w:szCs w:val="28"/>
        </w:rPr>
        <w:t>дноразрядного сумматора. (рис. 1</w:t>
      </w:r>
      <w:r>
        <w:rPr>
          <w:rFonts w:ascii="Times New Roman" w:hAnsi="Times New Roman" w:cs="Times New Roman"/>
          <w:sz w:val="28"/>
          <w:szCs w:val="28"/>
        </w:rPr>
        <w:t>.3).</w:t>
      </w:r>
    </w:p>
    <w:p w:rsidR="007D1A8B" w:rsidRDefault="007D1A8B" w:rsidP="007D1A8B">
      <w:pPr>
        <w:keepNext/>
        <w:ind w:left="20" w:firstLine="560"/>
        <w:jc w:val="center"/>
      </w:pPr>
      <w:r>
        <w:rPr>
          <w:rFonts w:ascii="Times New Roman" w:hAnsi="Times New Roman" w:cs="Times New Roman"/>
          <w:b/>
          <w:noProof/>
          <w:sz w:val="28"/>
          <w:szCs w:val="28"/>
        </w:rPr>
        <w:drawing>
          <wp:inline distT="0" distB="0" distL="0" distR="0">
            <wp:extent cx="4260850" cy="4093053"/>
            <wp:effectExtent l="0" t="0" r="635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3504" cy="4095602"/>
                    </a:xfrm>
                    <a:prstGeom prst="rect">
                      <a:avLst/>
                    </a:prstGeom>
                    <a:noFill/>
                    <a:ln>
                      <a:noFill/>
                    </a:ln>
                  </pic:spPr>
                </pic:pic>
              </a:graphicData>
            </a:graphic>
          </wp:inline>
        </w:drawing>
      </w:r>
    </w:p>
    <w:p w:rsidR="00D46F5B" w:rsidRPr="007D1A8B" w:rsidRDefault="002D6847" w:rsidP="007D1A8B">
      <w:pPr>
        <w:pStyle w:val="af0"/>
        <w:jc w:val="center"/>
        <w:rPr>
          <w:rFonts w:ascii="Times New Roman" w:hAnsi="Times New Roman" w:cs="Times New Roman"/>
          <w:b/>
          <w:i w:val="0"/>
          <w:color w:val="auto"/>
          <w:sz w:val="28"/>
          <w:szCs w:val="28"/>
        </w:rPr>
      </w:pPr>
      <w:r>
        <w:rPr>
          <w:rFonts w:ascii="Times New Roman" w:hAnsi="Times New Roman" w:cs="Times New Roman"/>
          <w:i w:val="0"/>
          <w:color w:val="auto"/>
          <w:sz w:val="28"/>
          <w:szCs w:val="28"/>
        </w:rPr>
        <w:t>Рисунок 1</w:t>
      </w:r>
      <w:r w:rsidR="007D1A8B" w:rsidRPr="007D1A8B">
        <w:rPr>
          <w:rFonts w:ascii="Times New Roman" w:hAnsi="Times New Roman" w:cs="Times New Roman"/>
          <w:i w:val="0"/>
          <w:color w:val="auto"/>
          <w:sz w:val="28"/>
          <w:szCs w:val="28"/>
        </w:rPr>
        <w:t>.3 Принципиальная схема одноразрядного сумматора</w:t>
      </w:r>
    </w:p>
    <w:p w:rsidR="007D1A8B" w:rsidRDefault="007D1A8B" w:rsidP="00D46F5B">
      <w:pPr>
        <w:jc w:val="center"/>
        <w:rPr>
          <w:rFonts w:ascii="Times New Roman" w:hAnsi="Times New Roman" w:cs="Times New Roman"/>
          <w:b/>
          <w:sz w:val="28"/>
          <w:szCs w:val="28"/>
        </w:rPr>
      </w:pPr>
    </w:p>
    <w:p w:rsidR="00F307F8" w:rsidRPr="00F307F8" w:rsidRDefault="00F307F8" w:rsidP="00F307F8">
      <w:pPr>
        <w:rPr>
          <w:rFonts w:ascii="Times New Roman" w:hAnsi="Times New Roman" w:cs="Times New Roman"/>
          <w:sz w:val="28"/>
          <w:szCs w:val="28"/>
        </w:rPr>
      </w:pPr>
      <w:r w:rsidRPr="00F307F8">
        <w:rPr>
          <w:rFonts w:ascii="Times New Roman" w:hAnsi="Times New Roman" w:cs="Times New Roman"/>
          <w:sz w:val="28"/>
          <w:szCs w:val="28"/>
        </w:rPr>
        <w:t xml:space="preserve">Вычитатель с последовательным заёмом можно построить по тому же принципу, </w:t>
      </w:r>
      <w:r w:rsidRPr="00F307F8">
        <w:rPr>
          <w:rFonts w:ascii="Times New Roman" w:hAnsi="Times New Roman" w:cs="Times New Roman"/>
          <w:sz w:val="28"/>
          <w:szCs w:val="28"/>
        </w:rPr>
        <w:lastRenderedPageBreak/>
        <w:t xml:space="preserve">что и сумматор. Обозначим через </w:t>
      </w:r>
      <w:r>
        <w:rPr>
          <w:rFonts w:ascii="Times New Roman" w:hAnsi="Times New Roman" w:cs="Times New Roman"/>
          <w:sz w:val="28"/>
          <w:szCs w:val="28"/>
        </w:rPr>
        <w:t xml:space="preserve"> </w:t>
      </w:r>
      <w:r>
        <w:rPr>
          <w:rFonts w:ascii="Times New Roman" w:hAnsi="Times New Roman" w:cs="Times New Roman"/>
          <w:sz w:val="28"/>
          <w:szCs w:val="28"/>
          <w:lang w:val="en-US"/>
        </w:rPr>
        <w:t>B</w:t>
      </w:r>
      <w:r w:rsidRPr="00F307F8">
        <w:rPr>
          <w:rFonts w:ascii="Times New Roman" w:hAnsi="Times New Roman" w:cs="Times New Roman"/>
          <w:sz w:val="28"/>
          <w:szCs w:val="28"/>
        </w:rPr>
        <w:t xml:space="preserve"> уменьшаемое, а </w:t>
      </w:r>
      <w:r>
        <w:rPr>
          <w:rFonts w:ascii="Times New Roman" w:hAnsi="Times New Roman" w:cs="Times New Roman"/>
          <w:sz w:val="28"/>
          <w:szCs w:val="28"/>
          <w:lang w:val="en-US"/>
        </w:rPr>
        <w:t>C</w:t>
      </w:r>
      <w:r w:rsidRPr="00F307F8">
        <w:rPr>
          <w:rFonts w:ascii="Times New Roman" w:hAnsi="Times New Roman" w:cs="Times New Roman"/>
          <w:sz w:val="28"/>
          <w:szCs w:val="28"/>
        </w:rPr>
        <w:t xml:space="preserve"> вычитаемое, то есть вычитатель должен выполнять операцию </w:t>
      </w:r>
      <w:r>
        <w:rPr>
          <w:rFonts w:ascii="Times New Roman" w:hAnsi="Times New Roman" w:cs="Times New Roman"/>
          <w:sz w:val="28"/>
          <w:szCs w:val="28"/>
          <w:lang w:val="en-US"/>
        </w:rPr>
        <w:t>B</w:t>
      </w:r>
      <w:r w:rsidRPr="00F307F8">
        <w:rPr>
          <w:rFonts w:ascii="Times New Roman" w:hAnsi="Times New Roman" w:cs="Times New Roman"/>
          <w:sz w:val="28"/>
          <w:szCs w:val="28"/>
        </w:rPr>
        <w:t>-</w:t>
      </w:r>
      <w:r>
        <w:rPr>
          <w:rFonts w:ascii="Times New Roman" w:hAnsi="Times New Roman" w:cs="Times New Roman"/>
          <w:sz w:val="28"/>
          <w:szCs w:val="28"/>
          <w:lang w:val="en-US"/>
        </w:rPr>
        <w:t>C</w:t>
      </w:r>
      <w:r>
        <w:rPr>
          <w:rFonts w:ascii="Times New Roman" w:hAnsi="Times New Roman" w:cs="Times New Roman"/>
          <w:sz w:val="28"/>
          <w:szCs w:val="28"/>
        </w:rPr>
        <w:t>. Теперь через</w:t>
      </w:r>
      <w:r w:rsidRPr="00F307F8">
        <w:rPr>
          <w:rFonts w:ascii="Times New Roman" w:hAnsi="Times New Roman" w:cs="Times New Roman"/>
          <w:sz w:val="28"/>
          <w:szCs w:val="28"/>
        </w:rPr>
        <w:t xml:space="preserve"> </w:t>
      </w:r>
      <w:r>
        <w:rPr>
          <w:rFonts w:ascii="Times New Roman" w:hAnsi="Times New Roman" w:cs="Times New Roman"/>
          <w:sz w:val="28"/>
          <w:szCs w:val="28"/>
          <w:lang w:val="en-US"/>
        </w:rPr>
        <w:t>A</w:t>
      </w:r>
      <w:r w:rsidRPr="00997600">
        <w:rPr>
          <w:rFonts w:ascii="Times New Roman" w:hAnsi="Times New Roman" w:cs="Times New Roman"/>
          <w:sz w:val="28"/>
          <w:szCs w:val="28"/>
          <w:vertAlign w:val="subscript"/>
          <w:lang w:val="en-US"/>
        </w:rPr>
        <w:t>i</w:t>
      </w:r>
      <w:r w:rsidRPr="00F307F8">
        <w:rPr>
          <w:rFonts w:ascii="Times New Roman" w:hAnsi="Times New Roman" w:cs="Times New Roman"/>
          <w:sz w:val="28"/>
          <w:szCs w:val="28"/>
          <w:vertAlign w:val="subscript"/>
        </w:rPr>
        <w:t>-1</w:t>
      </w:r>
      <w:r w:rsidRPr="00F307F8">
        <w:rPr>
          <w:rFonts w:ascii="Times New Roman" w:hAnsi="Times New Roman" w:cs="Times New Roman"/>
          <w:sz w:val="28"/>
          <w:szCs w:val="28"/>
        </w:rPr>
        <w:t xml:space="preserve">мы будем обозначать наличие заема из предыдущего разряда. При поразрядном вычитании из </w:t>
      </w:r>
      <w:r>
        <w:rPr>
          <w:rFonts w:ascii="Times New Roman" w:hAnsi="Times New Roman" w:cs="Times New Roman"/>
          <w:sz w:val="28"/>
          <w:szCs w:val="28"/>
          <w:lang w:val="en-US"/>
        </w:rPr>
        <w:t>B</w:t>
      </w:r>
      <w:r w:rsidRPr="00F307F8">
        <w:rPr>
          <w:rFonts w:ascii="Times New Roman" w:hAnsi="Times New Roman" w:cs="Times New Roman"/>
          <w:sz w:val="28"/>
          <w:szCs w:val="28"/>
        </w:rPr>
        <w:t>-</w:t>
      </w:r>
      <w:r>
        <w:rPr>
          <w:rFonts w:ascii="Times New Roman" w:hAnsi="Times New Roman" w:cs="Times New Roman"/>
          <w:sz w:val="28"/>
          <w:szCs w:val="28"/>
          <w:lang w:val="en-US"/>
        </w:rPr>
        <w:t>C</w:t>
      </w:r>
      <w:r w:rsidRPr="00F307F8">
        <w:rPr>
          <w:rFonts w:ascii="Times New Roman" w:hAnsi="Times New Roman" w:cs="Times New Roman"/>
          <w:sz w:val="28"/>
          <w:szCs w:val="28"/>
        </w:rPr>
        <w:t xml:space="preserve"> с учетом бита заема </w:t>
      </w:r>
      <w:r>
        <w:rPr>
          <w:rFonts w:ascii="Times New Roman" w:hAnsi="Times New Roman" w:cs="Times New Roman"/>
          <w:sz w:val="28"/>
          <w:szCs w:val="28"/>
          <w:lang w:val="en-US"/>
        </w:rPr>
        <w:t>A</w:t>
      </w:r>
      <w:r w:rsidRPr="00997600">
        <w:rPr>
          <w:rFonts w:ascii="Times New Roman" w:hAnsi="Times New Roman" w:cs="Times New Roman"/>
          <w:sz w:val="28"/>
          <w:szCs w:val="28"/>
          <w:vertAlign w:val="subscript"/>
          <w:lang w:val="en-US"/>
        </w:rPr>
        <w:t>i</w:t>
      </w:r>
      <w:r w:rsidRPr="00F307F8">
        <w:rPr>
          <w:rFonts w:ascii="Times New Roman" w:hAnsi="Times New Roman" w:cs="Times New Roman"/>
          <w:sz w:val="28"/>
          <w:szCs w:val="28"/>
          <w:vertAlign w:val="subscript"/>
        </w:rPr>
        <w:t>-1</w:t>
      </w:r>
      <w:r w:rsidRPr="00F307F8">
        <w:rPr>
          <w:rFonts w:ascii="Times New Roman" w:hAnsi="Times New Roman" w:cs="Times New Roman"/>
          <w:sz w:val="28"/>
          <w:szCs w:val="28"/>
        </w:rPr>
        <w:t xml:space="preserve">мы получаем значение соответствующего разряда разности, которое обозначаем </w:t>
      </w:r>
      <w:r w:rsidR="00C432B3">
        <w:rPr>
          <w:rFonts w:ascii="Times New Roman" w:hAnsi="Times New Roman" w:cs="Times New Roman"/>
          <w:sz w:val="28"/>
          <w:szCs w:val="28"/>
          <w:lang w:val="en-US"/>
        </w:rPr>
        <w:t>P</w:t>
      </w:r>
      <w:r w:rsidRPr="00F307F8">
        <w:rPr>
          <w:rFonts w:ascii="Times New Roman" w:hAnsi="Times New Roman" w:cs="Times New Roman"/>
          <w:sz w:val="28"/>
          <w:szCs w:val="28"/>
        </w:rPr>
        <w:t>, и бит заема.</w:t>
      </w:r>
      <w:r>
        <w:rPr>
          <w:rFonts w:ascii="Times New Roman" w:hAnsi="Times New Roman" w:cs="Times New Roman"/>
          <w:sz w:val="28"/>
          <w:szCs w:val="28"/>
          <w:lang w:val="en-US"/>
        </w:rPr>
        <w:t>A</w:t>
      </w:r>
      <w:r w:rsidRPr="00997600">
        <w:rPr>
          <w:rFonts w:ascii="Times New Roman" w:hAnsi="Times New Roman" w:cs="Times New Roman"/>
          <w:sz w:val="28"/>
          <w:szCs w:val="28"/>
          <w:vertAlign w:val="subscript"/>
          <w:lang w:val="en-US"/>
        </w:rPr>
        <w:t>i</w:t>
      </w:r>
      <w:r w:rsidRPr="00F307F8">
        <w:rPr>
          <w:rFonts w:ascii="Times New Roman" w:hAnsi="Times New Roman" w:cs="Times New Roman"/>
          <w:sz w:val="28"/>
          <w:szCs w:val="28"/>
          <w:vertAlign w:val="subscript"/>
        </w:rPr>
        <w:t>-1</w:t>
      </w:r>
      <w:r w:rsidRPr="00F307F8">
        <w:rPr>
          <w:rFonts w:ascii="Times New Roman" w:hAnsi="Times New Roman" w:cs="Times New Roman"/>
          <w:sz w:val="28"/>
          <w:szCs w:val="28"/>
        </w:rPr>
        <w:t xml:space="preserve"> Выполняя эту операцию</w:t>
      </w:r>
      <w:r w:rsidR="00C432B3">
        <w:rPr>
          <w:rFonts w:ascii="Times New Roman" w:hAnsi="Times New Roman" w:cs="Times New Roman"/>
          <w:sz w:val="28"/>
          <w:szCs w:val="28"/>
        </w:rPr>
        <w:t xml:space="preserve"> для различных наборов значений</w:t>
      </w:r>
      <w:r w:rsidRPr="00F307F8">
        <w:rPr>
          <w:rFonts w:ascii="Times New Roman" w:hAnsi="Times New Roman" w:cs="Times New Roman"/>
          <w:sz w:val="28"/>
          <w:szCs w:val="28"/>
        </w:rPr>
        <w:t xml:space="preserve"> получа</w:t>
      </w:r>
      <w:r w:rsidR="00C432B3">
        <w:rPr>
          <w:rFonts w:ascii="Times New Roman" w:hAnsi="Times New Roman" w:cs="Times New Roman"/>
          <w:sz w:val="28"/>
          <w:szCs w:val="28"/>
        </w:rPr>
        <w:t>е</w:t>
      </w:r>
      <w:r w:rsidR="002D6847">
        <w:rPr>
          <w:rFonts w:ascii="Times New Roman" w:hAnsi="Times New Roman" w:cs="Times New Roman"/>
          <w:sz w:val="28"/>
          <w:szCs w:val="28"/>
        </w:rPr>
        <w:t>м следующую таблицу истинности 1</w:t>
      </w:r>
      <w:r w:rsidR="00C432B3">
        <w:rPr>
          <w:rFonts w:ascii="Times New Roman" w:hAnsi="Times New Roman" w:cs="Times New Roman"/>
          <w:sz w:val="28"/>
          <w:szCs w:val="28"/>
        </w:rPr>
        <w:t>.3.</w:t>
      </w:r>
    </w:p>
    <w:p w:rsidR="00C432B3" w:rsidRDefault="00C432B3" w:rsidP="00C432B3">
      <w:pPr>
        <w:jc w:val="center"/>
        <w:rPr>
          <w:rFonts w:ascii="Times New Roman" w:hAnsi="Times New Roman" w:cs="Times New Roman"/>
          <w:sz w:val="28"/>
          <w:szCs w:val="28"/>
        </w:rPr>
      </w:pPr>
    </w:p>
    <w:p w:rsidR="00C432B3" w:rsidRPr="00997600" w:rsidRDefault="00C432B3" w:rsidP="00C432B3">
      <w:pPr>
        <w:jc w:val="center"/>
        <w:rPr>
          <w:rFonts w:ascii="Times New Roman" w:hAnsi="Times New Roman" w:cs="Times New Roman"/>
          <w:sz w:val="28"/>
          <w:szCs w:val="28"/>
        </w:rPr>
      </w:pPr>
      <w:r w:rsidRPr="00997600">
        <w:rPr>
          <w:rFonts w:ascii="Times New Roman" w:hAnsi="Times New Roman" w:cs="Times New Roman"/>
          <w:sz w:val="28"/>
          <w:szCs w:val="28"/>
        </w:rPr>
        <w:t xml:space="preserve">Таблица </w:t>
      </w:r>
      <w:r w:rsidR="002D6847">
        <w:rPr>
          <w:rFonts w:ascii="Times New Roman" w:hAnsi="Times New Roman" w:cs="Times New Roman"/>
          <w:sz w:val="28"/>
          <w:szCs w:val="28"/>
        </w:rPr>
        <w:t>1</w:t>
      </w:r>
      <w:r>
        <w:rPr>
          <w:rFonts w:ascii="Times New Roman" w:hAnsi="Times New Roman" w:cs="Times New Roman"/>
          <w:sz w:val="28"/>
          <w:szCs w:val="28"/>
        </w:rPr>
        <w:t>.3</w:t>
      </w:r>
      <w:r w:rsidRPr="00997600">
        <w:rPr>
          <w:rFonts w:ascii="Times New Roman" w:hAnsi="Times New Roman" w:cs="Times New Roman"/>
          <w:sz w:val="28"/>
          <w:szCs w:val="28"/>
        </w:rPr>
        <w:t>. Таблица ист</w:t>
      </w:r>
      <w:r>
        <w:rPr>
          <w:rFonts w:ascii="Times New Roman" w:hAnsi="Times New Roman" w:cs="Times New Roman"/>
          <w:sz w:val="28"/>
          <w:szCs w:val="28"/>
        </w:rPr>
        <w:t>инности одноразрядного вычитателя</w:t>
      </w:r>
      <w:r w:rsidRPr="00997600">
        <w:rPr>
          <w:rFonts w:ascii="Times New Roman"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369"/>
        <w:gridCol w:w="1370"/>
        <w:gridCol w:w="1370"/>
        <w:gridCol w:w="1370"/>
      </w:tblGrid>
      <w:tr w:rsidR="00C432B3" w:rsidRPr="00997600" w:rsidTr="00B626FC">
        <w:tc>
          <w:tcPr>
            <w:tcW w:w="1369" w:type="dxa"/>
          </w:tcPr>
          <w:p w:rsidR="00C432B3" w:rsidRPr="00997600" w:rsidRDefault="00C432B3" w:rsidP="00B626FC">
            <w:pPr>
              <w:jc w:val="center"/>
              <w:rPr>
                <w:rFonts w:ascii="Times New Roman" w:hAnsi="Times New Roman" w:cs="Times New Roman"/>
                <w:sz w:val="28"/>
                <w:szCs w:val="28"/>
                <w:vertAlign w:val="subscript"/>
              </w:rPr>
            </w:pPr>
            <w:bookmarkStart w:id="0" w:name="_GoBack" w:colFirst="0" w:colLast="4"/>
            <w:r>
              <w:rPr>
                <w:rFonts w:ascii="Times New Roman" w:hAnsi="Times New Roman" w:cs="Times New Roman"/>
                <w:sz w:val="28"/>
                <w:szCs w:val="28"/>
                <w:lang w:val="en-US"/>
              </w:rPr>
              <w:t>B</w:t>
            </w:r>
            <w:r w:rsidRPr="00997600">
              <w:rPr>
                <w:rFonts w:ascii="Times New Roman" w:hAnsi="Times New Roman" w:cs="Times New Roman"/>
                <w:sz w:val="28"/>
                <w:szCs w:val="28"/>
                <w:vertAlign w:val="subscript"/>
                <w:lang w:val="en-US"/>
              </w:rPr>
              <w:t>i</w:t>
            </w:r>
          </w:p>
        </w:tc>
        <w:tc>
          <w:tcPr>
            <w:tcW w:w="1369" w:type="dxa"/>
          </w:tcPr>
          <w:p w:rsidR="00C432B3" w:rsidRPr="00997600" w:rsidRDefault="00C432B3" w:rsidP="00B626FC">
            <w:pPr>
              <w:jc w:val="center"/>
              <w:rPr>
                <w:rFonts w:ascii="Times New Roman" w:hAnsi="Times New Roman" w:cs="Times New Roman"/>
                <w:sz w:val="28"/>
                <w:szCs w:val="28"/>
                <w:lang w:val="en-US"/>
              </w:rPr>
            </w:pPr>
            <w:r>
              <w:rPr>
                <w:rFonts w:ascii="Times New Roman" w:hAnsi="Times New Roman" w:cs="Times New Roman"/>
                <w:sz w:val="28"/>
                <w:szCs w:val="28"/>
                <w:lang w:val="en-US"/>
              </w:rPr>
              <w:t>C</w:t>
            </w:r>
            <w:r w:rsidRPr="00997600">
              <w:rPr>
                <w:rFonts w:ascii="Times New Roman" w:hAnsi="Times New Roman" w:cs="Times New Roman"/>
                <w:sz w:val="28"/>
                <w:szCs w:val="28"/>
                <w:vertAlign w:val="subscript"/>
                <w:lang w:val="en-US"/>
              </w:rPr>
              <w:t>i</w:t>
            </w:r>
          </w:p>
        </w:tc>
        <w:tc>
          <w:tcPr>
            <w:tcW w:w="1370" w:type="dxa"/>
          </w:tcPr>
          <w:p w:rsidR="00C432B3" w:rsidRPr="00997600" w:rsidRDefault="00C432B3" w:rsidP="00B626FC">
            <w:pPr>
              <w:jc w:val="center"/>
              <w:rPr>
                <w:rFonts w:ascii="Times New Roman" w:hAnsi="Times New Roman" w:cs="Times New Roman"/>
                <w:sz w:val="28"/>
                <w:szCs w:val="28"/>
                <w:vertAlign w:val="subscript"/>
                <w:lang w:val="en-US"/>
              </w:rPr>
            </w:pPr>
            <w:r>
              <w:rPr>
                <w:rFonts w:ascii="Times New Roman" w:hAnsi="Times New Roman" w:cs="Times New Roman"/>
                <w:sz w:val="28"/>
                <w:szCs w:val="28"/>
                <w:lang w:val="en-US"/>
              </w:rPr>
              <w:t>A</w:t>
            </w:r>
            <w:r w:rsidRPr="00997600">
              <w:rPr>
                <w:rFonts w:ascii="Times New Roman" w:hAnsi="Times New Roman" w:cs="Times New Roman"/>
                <w:sz w:val="28"/>
                <w:szCs w:val="28"/>
                <w:vertAlign w:val="subscript"/>
                <w:lang w:val="en-US"/>
              </w:rPr>
              <w:t>i-1</w:t>
            </w:r>
          </w:p>
        </w:tc>
        <w:tc>
          <w:tcPr>
            <w:tcW w:w="1370" w:type="dxa"/>
          </w:tcPr>
          <w:p w:rsidR="00C432B3" w:rsidRPr="00997600" w:rsidRDefault="00C432B3" w:rsidP="00B626FC">
            <w:pPr>
              <w:jc w:val="center"/>
              <w:rPr>
                <w:rFonts w:ascii="Times New Roman" w:hAnsi="Times New Roman" w:cs="Times New Roman"/>
                <w:sz w:val="28"/>
                <w:szCs w:val="28"/>
                <w:vertAlign w:val="subscript"/>
                <w:lang w:val="en-US"/>
              </w:rPr>
            </w:pPr>
            <w:r w:rsidRPr="00997600">
              <w:rPr>
                <w:rFonts w:ascii="Times New Roman" w:hAnsi="Times New Roman" w:cs="Times New Roman"/>
                <w:sz w:val="28"/>
                <w:szCs w:val="28"/>
                <w:lang w:val="en-US"/>
              </w:rPr>
              <w:t>S</w:t>
            </w:r>
            <w:r w:rsidRPr="00997600">
              <w:rPr>
                <w:rFonts w:ascii="Times New Roman" w:hAnsi="Times New Roman" w:cs="Times New Roman"/>
                <w:sz w:val="28"/>
                <w:szCs w:val="28"/>
                <w:vertAlign w:val="subscript"/>
                <w:lang w:val="en-US"/>
              </w:rPr>
              <w:t>i</w:t>
            </w:r>
          </w:p>
        </w:tc>
        <w:tc>
          <w:tcPr>
            <w:tcW w:w="1370" w:type="dxa"/>
          </w:tcPr>
          <w:p w:rsidR="00C432B3" w:rsidRPr="00997600" w:rsidRDefault="00C432B3" w:rsidP="00B626FC">
            <w:pPr>
              <w:jc w:val="center"/>
              <w:rPr>
                <w:rFonts w:ascii="Times New Roman" w:hAnsi="Times New Roman" w:cs="Times New Roman"/>
                <w:sz w:val="28"/>
                <w:szCs w:val="28"/>
                <w:vertAlign w:val="subscript"/>
                <w:lang w:val="en-US"/>
              </w:rPr>
            </w:pPr>
            <w:r w:rsidRPr="00997600">
              <w:rPr>
                <w:rFonts w:ascii="Times New Roman" w:hAnsi="Times New Roman" w:cs="Times New Roman"/>
                <w:sz w:val="28"/>
                <w:szCs w:val="28"/>
                <w:lang w:val="en-US"/>
              </w:rPr>
              <w:t>P</w:t>
            </w:r>
            <w:r w:rsidRPr="00997600">
              <w:rPr>
                <w:rFonts w:ascii="Times New Roman" w:hAnsi="Times New Roman" w:cs="Times New Roman"/>
                <w:sz w:val="28"/>
                <w:szCs w:val="28"/>
                <w:vertAlign w:val="subscript"/>
                <w:lang w:val="en-US"/>
              </w:rPr>
              <w:t>i</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1</w:t>
            </w:r>
          </w:p>
        </w:tc>
      </w:tr>
      <w:tr w:rsidR="00C432B3" w:rsidRPr="00997600" w:rsidTr="00B626F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69"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997600" w:rsidRDefault="00C432B3" w:rsidP="00C432B3">
            <w:pPr>
              <w:jc w:val="center"/>
              <w:rPr>
                <w:rFonts w:ascii="Times New Roman" w:hAnsi="Times New Roman" w:cs="Times New Roman"/>
                <w:sz w:val="28"/>
                <w:szCs w:val="28"/>
                <w:lang w:val="en-US"/>
              </w:rPr>
            </w:pPr>
            <w:r w:rsidRPr="00997600">
              <w:rPr>
                <w:rFonts w:ascii="Times New Roman" w:hAnsi="Times New Roman" w:cs="Times New Roman"/>
                <w:sz w:val="28"/>
                <w:szCs w:val="28"/>
                <w:lang w:val="en-US"/>
              </w:rPr>
              <w:t>1</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c>
          <w:tcPr>
            <w:tcW w:w="1370" w:type="dxa"/>
          </w:tcPr>
          <w:p w:rsidR="00C432B3" w:rsidRPr="00C432B3" w:rsidRDefault="00C432B3" w:rsidP="00C432B3">
            <w:pPr>
              <w:jc w:val="center"/>
              <w:rPr>
                <w:rFonts w:ascii="Times New Roman" w:hAnsi="Times New Roman" w:cs="Times New Roman"/>
                <w:sz w:val="28"/>
                <w:szCs w:val="28"/>
              </w:rPr>
            </w:pPr>
            <w:r w:rsidRPr="00C432B3">
              <w:rPr>
                <w:rFonts w:ascii="Times New Roman" w:hAnsi="Times New Roman" w:cs="Times New Roman"/>
                <w:sz w:val="28"/>
                <w:szCs w:val="28"/>
              </w:rPr>
              <w:t>0</w:t>
            </w:r>
          </w:p>
        </w:tc>
      </w:tr>
      <w:bookmarkEnd w:id="0"/>
    </w:tbl>
    <w:p w:rsidR="007D1A8B" w:rsidRDefault="007D1A8B" w:rsidP="00F307F8">
      <w:pPr>
        <w:rPr>
          <w:rFonts w:ascii="Times New Roman" w:hAnsi="Times New Roman" w:cs="Times New Roman"/>
          <w:b/>
          <w:sz w:val="28"/>
          <w:szCs w:val="28"/>
        </w:rPr>
      </w:pPr>
    </w:p>
    <w:p w:rsidR="00C432B3" w:rsidRDefault="00C432B3" w:rsidP="00C432B3">
      <w:pPr>
        <w:ind w:firstLine="720"/>
        <w:rPr>
          <w:rFonts w:ascii="Times New Roman" w:hAnsi="Times New Roman" w:cs="Times New Roman"/>
          <w:sz w:val="28"/>
          <w:szCs w:val="28"/>
        </w:rPr>
      </w:pPr>
      <w:r w:rsidRPr="00C432B3">
        <w:rPr>
          <w:rFonts w:ascii="Times New Roman" w:hAnsi="Times New Roman" w:cs="Times New Roman"/>
          <w:sz w:val="28"/>
          <w:szCs w:val="28"/>
        </w:rPr>
        <w:t xml:space="preserve">Сравнивая эту таблицу с таблицей для сумматора, видим, что колонки для </w:t>
      </w:r>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i</m:t>
            </m:r>
          </m:sub>
        </m:sSub>
      </m:oMath>
      <w:r w:rsidRPr="00C432B3">
        <w:rPr>
          <w:rFonts w:ascii="Times New Roman" w:hAnsi="Times New Roman" w:cs="Times New Roman"/>
          <w:sz w:val="28"/>
          <w:szCs w:val="28"/>
        </w:rPr>
        <w:t xml:space="preserve"> идентичны. Для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oMath>
      <w:r w:rsidRPr="00C432B3">
        <w:rPr>
          <w:rFonts w:ascii="Times New Roman" w:hAnsi="Times New Roman" w:cs="Times New Roman"/>
          <w:sz w:val="28"/>
          <w:szCs w:val="28"/>
        </w:rPr>
        <w:t xml:space="preserve"> имеем выражение</w:t>
      </w:r>
      <w:r>
        <w:rPr>
          <w:rFonts w:ascii="Times New Roman" w:hAnsi="Times New Roman" w:cs="Times New Roman"/>
          <w:sz w:val="28"/>
          <w:szCs w:val="28"/>
        </w:rPr>
        <w:t>:</w:t>
      </w:r>
    </w:p>
    <w:p w:rsidR="00C432B3" w:rsidRPr="007D1A8B" w:rsidRDefault="004D1A18" w:rsidP="00C432B3">
      <w:pPr>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lang w:val="en-US"/>
                </w:rPr>
                <m:t>P</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lang w:val="en-US"/>
                    </w:rPr>
                    <m:t>B</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r>
            <w:rPr>
              <w:rFonts w:ascii="Cambria Math" w:hAnsi="Cambria Math" w:cs="Times New Roman"/>
              <w:sz w:val="28"/>
              <w:szCs w:val="28"/>
            </w:rPr>
            <m:t>+</m:t>
          </m:r>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acc>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i-1</m:t>
              </m:r>
            </m:sub>
          </m:sSub>
        </m:oMath>
      </m:oMathPara>
    </w:p>
    <w:p w:rsidR="00C432B3" w:rsidRPr="00897E33" w:rsidRDefault="00897E33" w:rsidP="00C432B3">
      <w:pPr>
        <w:ind w:firstLine="720"/>
        <w:rPr>
          <w:rFonts w:ascii="Times New Roman" w:hAnsi="Times New Roman" w:cs="Times New Roman"/>
          <w:sz w:val="28"/>
          <w:szCs w:val="28"/>
        </w:rPr>
      </w:pPr>
      <w:r w:rsidRPr="00897E33">
        <w:rPr>
          <w:rFonts w:ascii="Times New Roman" w:hAnsi="Times New Roman" w:cs="Times New Roman"/>
          <w:sz w:val="28"/>
          <w:szCs w:val="28"/>
        </w:rPr>
        <w:t xml:space="preserve">то есть это выражение совпадает с </w:t>
      </w:r>
      <m:oMath>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oMath>
      <w:r w:rsidRPr="00897E33">
        <w:rPr>
          <w:rFonts w:ascii="Times New Roman" w:hAnsi="Times New Roman" w:cs="Times New Roman"/>
          <w:sz w:val="28"/>
          <w:szCs w:val="28"/>
        </w:rPr>
        <w:t xml:space="preserve">для сумматора, если </w:t>
      </w:r>
      <m:oMath>
        <m:acc>
          <m:accPr>
            <m:chr m:val="̅"/>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B</m:t>
                </m:r>
              </m:e>
              <m:sub>
                <m:r>
                  <w:rPr>
                    <w:rFonts w:ascii="Cambria Math" w:hAnsi="Cambria Math" w:cs="Times New Roman"/>
                    <w:sz w:val="28"/>
                    <w:szCs w:val="28"/>
                  </w:rPr>
                  <m:t>i</m:t>
                </m:r>
              </m:sub>
            </m:sSub>
          </m:e>
        </m:acc>
      </m:oMath>
      <w:r w:rsidRPr="00897E33">
        <w:rPr>
          <w:rFonts w:ascii="Times New Roman" w:hAnsi="Times New Roman" w:cs="Times New Roman"/>
          <w:sz w:val="28"/>
          <w:szCs w:val="28"/>
        </w:rPr>
        <w:t xml:space="preserve"> заменить на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B</m:t>
            </m:r>
          </m:e>
          <m:sub>
            <m:r>
              <w:rPr>
                <w:rFonts w:ascii="Cambria Math" w:hAnsi="Cambria Math" w:cs="Times New Roman"/>
                <w:sz w:val="28"/>
                <w:szCs w:val="28"/>
                <w:lang w:val="en-US"/>
              </w:rPr>
              <m:t>i</m:t>
            </m:r>
          </m:sub>
        </m:sSub>
      </m:oMath>
      <w:r w:rsidRPr="00897E33">
        <w:rPr>
          <w:rFonts w:ascii="Times New Roman" w:hAnsi="Times New Roman" w:cs="Times New Roman"/>
          <w:sz w:val="28"/>
          <w:szCs w:val="28"/>
        </w:rPr>
        <w:t>.</w:t>
      </w:r>
    </w:p>
    <w:p w:rsidR="004D1A18" w:rsidRDefault="003454FC" w:rsidP="004D1A18">
      <w:pPr>
        <w:keepNext/>
        <w:jc w:val="center"/>
      </w:pPr>
      <w:r w:rsidRPr="003454FC">
        <w:rPr>
          <w:rFonts w:ascii="Times New Roman" w:hAnsi="Times New Roman" w:cs="Times New Roman"/>
          <w:b/>
          <w:noProof/>
          <w:sz w:val="28"/>
          <w:szCs w:val="28"/>
        </w:rPr>
        <w:drawing>
          <wp:inline distT="0" distB="0" distL="0" distR="0" wp14:anchorId="0E092DB9" wp14:editId="16D9FD4E">
            <wp:extent cx="4648849" cy="3496163"/>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48849" cy="3496163"/>
                    </a:xfrm>
                    <a:prstGeom prst="rect">
                      <a:avLst/>
                    </a:prstGeom>
                  </pic:spPr>
                </pic:pic>
              </a:graphicData>
            </a:graphic>
          </wp:inline>
        </w:drawing>
      </w:r>
    </w:p>
    <w:p w:rsidR="004D1A18" w:rsidRDefault="004D1A18" w:rsidP="00D46F5B">
      <w:pPr>
        <w:jc w:val="center"/>
        <w:rPr>
          <w:rFonts w:ascii="Times New Roman" w:hAnsi="Times New Roman" w:cs="Times New Roman"/>
          <w:b/>
          <w:sz w:val="28"/>
          <w:szCs w:val="28"/>
        </w:rPr>
      </w:pPr>
      <w:r>
        <w:rPr>
          <w:rFonts w:ascii="Times New Roman" w:hAnsi="Times New Roman" w:cs="Times New Roman"/>
          <w:color w:val="auto"/>
          <w:sz w:val="28"/>
          <w:szCs w:val="28"/>
        </w:rPr>
        <w:t>Рисунок 1</w:t>
      </w:r>
      <w:r>
        <w:rPr>
          <w:rFonts w:ascii="Times New Roman" w:hAnsi="Times New Roman" w:cs="Times New Roman"/>
          <w:color w:val="auto"/>
          <w:sz w:val="28"/>
          <w:szCs w:val="28"/>
        </w:rPr>
        <w:t>.</w:t>
      </w:r>
      <w:r w:rsidRPr="004D1A18">
        <w:rPr>
          <w:rFonts w:ascii="Times New Roman" w:hAnsi="Times New Roman" w:cs="Times New Roman"/>
          <w:color w:val="auto"/>
          <w:sz w:val="28"/>
          <w:szCs w:val="28"/>
        </w:rPr>
        <w:t>4</w:t>
      </w:r>
      <w:r w:rsidRPr="007D1A8B">
        <w:rPr>
          <w:rFonts w:ascii="Times New Roman" w:hAnsi="Times New Roman" w:cs="Times New Roman"/>
          <w:color w:val="auto"/>
          <w:sz w:val="28"/>
          <w:szCs w:val="28"/>
        </w:rPr>
        <w:t xml:space="preserve"> Принципиальна</w:t>
      </w:r>
      <w:r>
        <w:rPr>
          <w:rFonts w:ascii="Times New Roman" w:hAnsi="Times New Roman" w:cs="Times New Roman"/>
          <w:color w:val="auto"/>
          <w:sz w:val="28"/>
          <w:szCs w:val="28"/>
        </w:rPr>
        <w:t>я схема одноразрядного вычитателя</w:t>
      </w:r>
      <w:r w:rsidRPr="007E1F41">
        <w:rPr>
          <w:rFonts w:ascii="Times New Roman" w:hAnsi="Times New Roman" w:cs="Times New Roman"/>
          <w:b/>
          <w:sz w:val="28"/>
          <w:szCs w:val="28"/>
        </w:rPr>
        <w:t xml:space="preserve"> </w:t>
      </w:r>
    </w:p>
    <w:p w:rsidR="004D1A18" w:rsidRDefault="004D1A18" w:rsidP="00D46F5B">
      <w:pPr>
        <w:jc w:val="center"/>
        <w:rPr>
          <w:rFonts w:ascii="Times New Roman" w:hAnsi="Times New Roman" w:cs="Times New Roman"/>
          <w:b/>
          <w:sz w:val="28"/>
          <w:szCs w:val="28"/>
        </w:rPr>
      </w:pPr>
    </w:p>
    <w:p w:rsidR="00BE36C9" w:rsidRDefault="00BE36C9" w:rsidP="00D46F5B">
      <w:pPr>
        <w:jc w:val="center"/>
        <w:rPr>
          <w:rFonts w:ascii="Times New Roman" w:hAnsi="Times New Roman" w:cs="Times New Roman"/>
          <w:b/>
          <w:sz w:val="28"/>
          <w:szCs w:val="28"/>
        </w:rPr>
      </w:pPr>
      <w:r w:rsidRPr="007E1F41">
        <w:rPr>
          <w:rFonts w:ascii="Times New Roman" w:hAnsi="Times New Roman" w:cs="Times New Roman"/>
          <w:b/>
          <w:sz w:val="28"/>
          <w:szCs w:val="28"/>
        </w:rPr>
        <w:t>Х</w:t>
      </w:r>
      <w:r w:rsidR="00A40ED4">
        <w:rPr>
          <w:rFonts w:ascii="Times New Roman" w:hAnsi="Times New Roman" w:cs="Times New Roman"/>
          <w:b/>
          <w:sz w:val="28"/>
          <w:szCs w:val="28"/>
        </w:rPr>
        <w:t>од работы</w:t>
      </w:r>
    </w:p>
    <w:p w:rsidR="00E14899" w:rsidRPr="007E1F41" w:rsidRDefault="00E14899" w:rsidP="00BE36C9">
      <w:pPr>
        <w:ind w:left="20" w:firstLine="560"/>
        <w:jc w:val="center"/>
        <w:rPr>
          <w:rFonts w:ascii="Times New Roman" w:hAnsi="Times New Roman" w:cs="Times New Roman"/>
          <w:b/>
          <w:i/>
          <w:sz w:val="28"/>
          <w:szCs w:val="28"/>
        </w:rPr>
      </w:pPr>
    </w:p>
    <w:p w:rsidR="00BE36C9" w:rsidRPr="007E1F41" w:rsidRDefault="00BE36C9" w:rsidP="00BE36C9">
      <w:pPr>
        <w:numPr>
          <w:ilvl w:val="0"/>
          <w:numId w:val="14"/>
        </w:numPr>
        <w:tabs>
          <w:tab w:val="left" w:pos="921"/>
        </w:tabs>
        <w:ind w:left="20" w:firstLine="560"/>
        <w:jc w:val="both"/>
        <w:rPr>
          <w:rFonts w:ascii="Times New Roman" w:hAnsi="Times New Roman" w:cs="Times New Roman"/>
          <w:i/>
          <w:sz w:val="28"/>
          <w:szCs w:val="28"/>
        </w:rPr>
      </w:pPr>
      <w:r w:rsidRPr="007E1F41">
        <w:rPr>
          <w:rFonts w:ascii="Times New Roman" w:hAnsi="Times New Roman" w:cs="Times New Roman"/>
          <w:sz w:val="28"/>
          <w:szCs w:val="28"/>
        </w:rPr>
        <w:t>Изучить теоретическое обоснование.</w:t>
      </w:r>
    </w:p>
    <w:p w:rsidR="00BE36C9" w:rsidRPr="007E1F41" w:rsidRDefault="00BE36C9" w:rsidP="00BE36C9">
      <w:pPr>
        <w:numPr>
          <w:ilvl w:val="0"/>
          <w:numId w:val="14"/>
        </w:numPr>
        <w:tabs>
          <w:tab w:val="left" w:pos="940"/>
        </w:tabs>
        <w:ind w:left="20" w:firstLine="560"/>
        <w:jc w:val="both"/>
        <w:rPr>
          <w:rFonts w:ascii="Times New Roman" w:hAnsi="Times New Roman" w:cs="Times New Roman"/>
          <w:i/>
          <w:sz w:val="28"/>
          <w:szCs w:val="28"/>
        </w:rPr>
      </w:pPr>
      <w:r w:rsidRPr="007E1F41">
        <w:rPr>
          <w:rFonts w:ascii="Times New Roman" w:hAnsi="Times New Roman" w:cs="Times New Roman"/>
          <w:sz w:val="28"/>
          <w:szCs w:val="28"/>
        </w:rPr>
        <w:lastRenderedPageBreak/>
        <w:t>Выполнить практические задания.</w:t>
      </w:r>
    </w:p>
    <w:p w:rsidR="00BE36C9" w:rsidRPr="007E1F41" w:rsidRDefault="00BE36C9" w:rsidP="00BE36C9">
      <w:pPr>
        <w:numPr>
          <w:ilvl w:val="0"/>
          <w:numId w:val="14"/>
        </w:numPr>
        <w:tabs>
          <w:tab w:val="left" w:pos="950"/>
        </w:tabs>
        <w:ind w:left="20" w:firstLine="560"/>
        <w:jc w:val="both"/>
        <w:rPr>
          <w:rFonts w:ascii="Times New Roman" w:hAnsi="Times New Roman" w:cs="Times New Roman"/>
          <w:i/>
          <w:sz w:val="28"/>
          <w:szCs w:val="28"/>
        </w:rPr>
      </w:pPr>
      <w:r w:rsidRPr="007E1F41">
        <w:rPr>
          <w:rFonts w:ascii="Times New Roman" w:hAnsi="Times New Roman" w:cs="Times New Roman"/>
          <w:sz w:val="28"/>
          <w:szCs w:val="28"/>
        </w:rPr>
        <w:t>Оформить отчет.</w:t>
      </w:r>
    </w:p>
    <w:p w:rsidR="00BE36C9" w:rsidRPr="007E1F41" w:rsidRDefault="00BE36C9" w:rsidP="00BE36C9">
      <w:pPr>
        <w:numPr>
          <w:ilvl w:val="0"/>
          <w:numId w:val="14"/>
        </w:numPr>
        <w:tabs>
          <w:tab w:val="left" w:pos="945"/>
        </w:tabs>
        <w:ind w:left="20" w:firstLine="560"/>
        <w:jc w:val="both"/>
        <w:rPr>
          <w:rFonts w:ascii="Times New Roman" w:hAnsi="Times New Roman" w:cs="Times New Roman"/>
          <w:i/>
          <w:sz w:val="28"/>
          <w:szCs w:val="28"/>
        </w:rPr>
      </w:pPr>
      <w:r w:rsidRPr="007E1F41">
        <w:rPr>
          <w:rFonts w:ascii="Times New Roman" w:hAnsi="Times New Roman" w:cs="Times New Roman"/>
          <w:sz w:val="28"/>
          <w:szCs w:val="28"/>
        </w:rPr>
        <w:t>Ответить на контрольные вопросы по указанию преподавателя.</w:t>
      </w:r>
    </w:p>
    <w:p w:rsidR="00BE36C9" w:rsidRDefault="00BE36C9" w:rsidP="00BE36C9">
      <w:pPr>
        <w:pStyle w:val="22"/>
        <w:shd w:val="clear" w:color="auto" w:fill="auto"/>
        <w:spacing w:line="240" w:lineRule="auto"/>
        <w:ind w:left="60"/>
        <w:rPr>
          <w:i w:val="0"/>
        </w:rPr>
      </w:pPr>
    </w:p>
    <w:p w:rsidR="00BE36C9" w:rsidRDefault="00A40ED4" w:rsidP="00BE36C9">
      <w:pPr>
        <w:pStyle w:val="22"/>
        <w:shd w:val="clear" w:color="auto" w:fill="auto"/>
        <w:spacing w:line="240" w:lineRule="auto"/>
        <w:ind w:left="60"/>
        <w:jc w:val="center"/>
        <w:rPr>
          <w:b/>
          <w:i w:val="0"/>
        </w:rPr>
      </w:pPr>
      <w:r>
        <w:rPr>
          <w:b/>
          <w:i w:val="0"/>
        </w:rPr>
        <w:t>Содержание отчета</w:t>
      </w:r>
    </w:p>
    <w:p w:rsidR="00E14899" w:rsidRPr="00BE36C9" w:rsidRDefault="00E14899" w:rsidP="00BE36C9">
      <w:pPr>
        <w:pStyle w:val="22"/>
        <w:shd w:val="clear" w:color="auto" w:fill="auto"/>
        <w:spacing w:line="240" w:lineRule="auto"/>
        <w:ind w:left="60"/>
        <w:jc w:val="center"/>
        <w:rPr>
          <w:b/>
          <w:i w:val="0"/>
        </w:rPr>
      </w:pPr>
    </w:p>
    <w:p w:rsidR="00BE36C9" w:rsidRDefault="00BE36C9" w:rsidP="00BE36C9">
      <w:pPr>
        <w:pStyle w:val="41"/>
        <w:numPr>
          <w:ilvl w:val="0"/>
          <w:numId w:val="13"/>
        </w:numPr>
        <w:shd w:val="clear" w:color="auto" w:fill="auto"/>
        <w:tabs>
          <w:tab w:val="left" w:pos="1000"/>
        </w:tabs>
        <w:spacing w:line="240" w:lineRule="auto"/>
        <w:ind w:left="760"/>
        <w:rPr>
          <w:i w:val="0"/>
          <w:sz w:val="28"/>
          <w:szCs w:val="28"/>
        </w:rPr>
      </w:pPr>
      <w:r w:rsidRPr="007E1F41">
        <w:rPr>
          <w:i w:val="0"/>
          <w:sz w:val="28"/>
          <w:szCs w:val="28"/>
        </w:rPr>
        <w:t>Название и цель лабораторной работы.</w:t>
      </w:r>
    </w:p>
    <w:p w:rsidR="00BE36C9" w:rsidRDefault="00BE36C9" w:rsidP="00BE36C9">
      <w:pPr>
        <w:pStyle w:val="41"/>
        <w:numPr>
          <w:ilvl w:val="0"/>
          <w:numId w:val="13"/>
        </w:numPr>
        <w:shd w:val="clear" w:color="auto" w:fill="auto"/>
        <w:tabs>
          <w:tab w:val="left" w:pos="1000"/>
        </w:tabs>
        <w:spacing w:line="240" w:lineRule="auto"/>
        <w:ind w:left="760"/>
        <w:rPr>
          <w:i w:val="0"/>
          <w:sz w:val="28"/>
          <w:szCs w:val="28"/>
        </w:rPr>
      </w:pPr>
      <w:r w:rsidRPr="007E1F41">
        <w:rPr>
          <w:i w:val="0"/>
          <w:sz w:val="28"/>
          <w:szCs w:val="28"/>
        </w:rPr>
        <w:t>Результаты</w:t>
      </w:r>
      <w:r w:rsidRPr="007E1F41">
        <w:rPr>
          <w:i w:val="0"/>
          <w:sz w:val="28"/>
          <w:szCs w:val="28"/>
        </w:rPr>
        <w:tab/>
        <w:t>выполнения прак</w:t>
      </w:r>
      <w:r w:rsidR="00232086">
        <w:rPr>
          <w:i w:val="0"/>
          <w:sz w:val="28"/>
          <w:szCs w:val="28"/>
        </w:rPr>
        <w:t>тических заданий (функциональные схемы  исследуемых устройств, таблицы состояний</w:t>
      </w:r>
      <w:r w:rsidRPr="007E1F41">
        <w:rPr>
          <w:i w:val="0"/>
          <w:sz w:val="28"/>
          <w:szCs w:val="28"/>
        </w:rPr>
        <w:t>)</w:t>
      </w:r>
    </w:p>
    <w:p w:rsidR="00997600" w:rsidRPr="00BE36C9" w:rsidRDefault="00BE36C9" w:rsidP="00BE36C9">
      <w:pPr>
        <w:pStyle w:val="41"/>
        <w:numPr>
          <w:ilvl w:val="0"/>
          <w:numId w:val="13"/>
        </w:numPr>
        <w:shd w:val="clear" w:color="auto" w:fill="auto"/>
        <w:tabs>
          <w:tab w:val="left" w:pos="1000"/>
        </w:tabs>
        <w:spacing w:line="240" w:lineRule="auto"/>
        <w:ind w:left="760"/>
        <w:rPr>
          <w:i w:val="0"/>
          <w:sz w:val="28"/>
          <w:szCs w:val="28"/>
        </w:rPr>
      </w:pPr>
      <w:r w:rsidRPr="007E1F41">
        <w:rPr>
          <w:i w:val="0"/>
          <w:sz w:val="28"/>
          <w:szCs w:val="28"/>
        </w:rPr>
        <w:t>Выводы по работе.</w:t>
      </w:r>
    </w:p>
    <w:p w:rsidR="001A081C" w:rsidRPr="00997600" w:rsidRDefault="001A081C" w:rsidP="00997600">
      <w:pPr>
        <w:rPr>
          <w:rFonts w:ascii="Times New Roman" w:hAnsi="Times New Roman" w:cs="Times New Roman"/>
          <w:sz w:val="28"/>
          <w:szCs w:val="28"/>
        </w:rPr>
      </w:pPr>
    </w:p>
    <w:p w:rsidR="00A40ED4" w:rsidRDefault="000E1409" w:rsidP="00A40ED4">
      <w:pPr>
        <w:pStyle w:val="24"/>
        <w:keepNext/>
        <w:keepLines/>
        <w:shd w:val="clear" w:color="auto" w:fill="auto"/>
        <w:spacing w:before="0" w:line="240" w:lineRule="auto"/>
        <w:ind w:left="20"/>
        <w:jc w:val="center"/>
        <w:rPr>
          <w:i w:val="0"/>
          <w:sz w:val="28"/>
          <w:szCs w:val="28"/>
        </w:rPr>
      </w:pPr>
      <w:bookmarkStart w:id="1" w:name="bookmark4"/>
      <w:r w:rsidRPr="00BE36C9">
        <w:rPr>
          <w:i w:val="0"/>
          <w:sz w:val="28"/>
          <w:szCs w:val="28"/>
        </w:rPr>
        <w:t>Практические задания</w:t>
      </w:r>
      <w:bookmarkEnd w:id="1"/>
    </w:p>
    <w:p w:rsidR="00E14899" w:rsidRPr="00BE36C9" w:rsidRDefault="00E14899" w:rsidP="00A40ED4">
      <w:pPr>
        <w:pStyle w:val="24"/>
        <w:keepNext/>
        <w:keepLines/>
        <w:shd w:val="clear" w:color="auto" w:fill="auto"/>
        <w:spacing w:before="0" w:line="240" w:lineRule="auto"/>
        <w:ind w:left="20"/>
        <w:jc w:val="center"/>
        <w:rPr>
          <w:i w:val="0"/>
          <w:sz w:val="28"/>
          <w:szCs w:val="28"/>
        </w:rPr>
      </w:pPr>
    </w:p>
    <w:p w:rsidR="00997600" w:rsidRPr="00BE36C9" w:rsidRDefault="00997600" w:rsidP="00BE36C9">
      <w:pPr>
        <w:pStyle w:val="image"/>
        <w:numPr>
          <w:ilvl w:val="0"/>
          <w:numId w:val="12"/>
        </w:numPr>
        <w:jc w:val="both"/>
        <w:rPr>
          <w:sz w:val="28"/>
          <w:szCs w:val="28"/>
        </w:rPr>
      </w:pPr>
      <w:r w:rsidRPr="00BE36C9">
        <w:rPr>
          <w:sz w:val="28"/>
          <w:szCs w:val="28"/>
        </w:rPr>
        <w:t>Собр</w:t>
      </w:r>
      <w:r w:rsidR="002D6847">
        <w:rPr>
          <w:sz w:val="28"/>
          <w:szCs w:val="28"/>
        </w:rPr>
        <w:t>ать схему изображенную на рис. 1</w:t>
      </w:r>
      <w:r w:rsidRPr="00BE36C9">
        <w:rPr>
          <w:sz w:val="28"/>
          <w:szCs w:val="28"/>
        </w:rPr>
        <w:t>.1.</w:t>
      </w:r>
    </w:p>
    <w:p w:rsidR="00997600" w:rsidRPr="00BE36C9" w:rsidRDefault="00997600" w:rsidP="00BE36C9">
      <w:pPr>
        <w:pStyle w:val="image"/>
        <w:numPr>
          <w:ilvl w:val="0"/>
          <w:numId w:val="12"/>
        </w:numPr>
        <w:jc w:val="both"/>
        <w:rPr>
          <w:sz w:val="28"/>
          <w:szCs w:val="28"/>
        </w:rPr>
      </w:pPr>
      <w:r w:rsidRPr="00BE36C9">
        <w:rPr>
          <w:sz w:val="28"/>
          <w:szCs w:val="28"/>
        </w:rPr>
        <w:t xml:space="preserve">Собрать схему изображенную на </w:t>
      </w:r>
      <w:r w:rsidR="002D6847">
        <w:rPr>
          <w:sz w:val="28"/>
          <w:szCs w:val="28"/>
        </w:rPr>
        <w:t>рис. 1</w:t>
      </w:r>
      <w:r w:rsidR="00297547">
        <w:rPr>
          <w:sz w:val="28"/>
          <w:szCs w:val="28"/>
        </w:rPr>
        <w:t>.</w:t>
      </w:r>
      <w:r w:rsidR="004D1A18">
        <w:rPr>
          <w:sz w:val="28"/>
          <w:szCs w:val="28"/>
        </w:rPr>
        <w:t>2</w:t>
      </w:r>
      <w:r w:rsidRPr="00BE36C9">
        <w:rPr>
          <w:sz w:val="28"/>
          <w:szCs w:val="28"/>
        </w:rPr>
        <w:t>.</w:t>
      </w:r>
    </w:p>
    <w:p w:rsidR="004D1A18" w:rsidRPr="00BE36C9" w:rsidRDefault="004D1A18" w:rsidP="004D1A18">
      <w:pPr>
        <w:pStyle w:val="image"/>
        <w:numPr>
          <w:ilvl w:val="0"/>
          <w:numId w:val="12"/>
        </w:numPr>
        <w:jc w:val="both"/>
        <w:rPr>
          <w:sz w:val="28"/>
          <w:szCs w:val="28"/>
        </w:rPr>
      </w:pPr>
      <w:r w:rsidRPr="00BE36C9">
        <w:rPr>
          <w:sz w:val="28"/>
          <w:szCs w:val="28"/>
        </w:rPr>
        <w:t xml:space="preserve">Собрать схему изображенную на </w:t>
      </w:r>
      <w:r>
        <w:rPr>
          <w:sz w:val="28"/>
          <w:szCs w:val="28"/>
        </w:rPr>
        <w:t>рис. 1.</w:t>
      </w:r>
      <w:r w:rsidRPr="00297547">
        <w:rPr>
          <w:sz w:val="28"/>
          <w:szCs w:val="28"/>
        </w:rPr>
        <w:t>3</w:t>
      </w:r>
      <w:r w:rsidRPr="00BE36C9">
        <w:rPr>
          <w:sz w:val="28"/>
          <w:szCs w:val="28"/>
        </w:rPr>
        <w:t>.</w:t>
      </w:r>
    </w:p>
    <w:p w:rsidR="004D1A18" w:rsidRPr="00BE36C9" w:rsidRDefault="004D1A18" w:rsidP="004D1A18">
      <w:pPr>
        <w:pStyle w:val="image"/>
        <w:numPr>
          <w:ilvl w:val="0"/>
          <w:numId w:val="12"/>
        </w:numPr>
        <w:jc w:val="both"/>
        <w:rPr>
          <w:sz w:val="28"/>
          <w:szCs w:val="28"/>
        </w:rPr>
      </w:pPr>
      <w:r w:rsidRPr="00BE36C9">
        <w:rPr>
          <w:sz w:val="28"/>
          <w:szCs w:val="28"/>
        </w:rPr>
        <w:t xml:space="preserve">Собрать схему изображенную на </w:t>
      </w:r>
      <w:r>
        <w:rPr>
          <w:sz w:val="28"/>
          <w:szCs w:val="28"/>
        </w:rPr>
        <w:t>рис. 1.</w:t>
      </w:r>
      <w:r>
        <w:rPr>
          <w:sz w:val="28"/>
          <w:szCs w:val="28"/>
        </w:rPr>
        <w:t>4</w:t>
      </w:r>
      <w:r w:rsidRPr="00BE36C9">
        <w:rPr>
          <w:sz w:val="28"/>
          <w:szCs w:val="28"/>
        </w:rPr>
        <w:t>.</w:t>
      </w:r>
    </w:p>
    <w:p w:rsidR="00A40ED4" w:rsidRDefault="00A40ED4" w:rsidP="00A40ED4">
      <w:pPr>
        <w:pStyle w:val="ac"/>
        <w:ind w:left="720" w:firstLine="0"/>
        <w:jc w:val="both"/>
        <w:rPr>
          <w:sz w:val="28"/>
          <w:szCs w:val="28"/>
        </w:rPr>
      </w:pPr>
    </w:p>
    <w:p w:rsidR="00BE36C9" w:rsidRDefault="00BE36C9" w:rsidP="00997600">
      <w:pPr>
        <w:pStyle w:val="30"/>
        <w:shd w:val="clear" w:color="auto" w:fill="auto"/>
        <w:spacing w:line="240" w:lineRule="auto"/>
        <w:ind w:left="20"/>
        <w:jc w:val="center"/>
        <w:rPr>
          <w:i w:val="0"/>
          <w:sz w:val="28"/>
          <w:szCs w:val="28"/>
        </w:rPr>
      </w:pPr>
    </w:p>
    <w:p w:rsidR="00297547" w:rsidRDefault="00297547" w:rsidP="00997600">
      <w:pPr>
        <w:pStyle w:val="30"/>
        <w:shd w:val="clear" w:color="auto" w:fill="auto"/>
        <w:spacing w:line="240" w:lineRule="auto"/>
        <w:ind w:left="20"/>
        <w:jc w:val="center"/>
        <w:rPr>
          <w:i w:val="0"/>
          <w:sz w:val="28"/>
          <w:szCs w:val="28"/>
        </w:rPr>
      </w:pPr>
    </w:p>
    <w:p w:rsidR="00A40ED4" w:rsidRDefault="00A40ED4" w:rsidP="00A40ED4">
      <w:pPr>
        <w:pStyle w:val="30"/>
        <w:shd w:val="clear" w:color="auto" w:fill="auto"/>
        <w:spacing w:line="240" w:lineRule="auto"/>
        <w:ind w:left="20"/>
        <w:jc w:val="center"/>
        <w:rPr>
          <w:i w:val="0"/>
          <w:sz w:val="28"/>
          <w:szCs w:val="28"/>
        </w:rPr>
      </w:pPr>
      <w:r>
        <w:rPr>
          <w:i w:val="0"/>
          <w:sz w:val="28"/>
          <w:szCs w:val="28"/>
        </w:rPr>
        <w:t>Контрольные вопросы</w:t>
      </w:r>
    </w:p>
    <w:p w:rsidR="00E14899" w:rsidRPr="00997600" w:rsidRDefault="00E14899" w:rsidP="00A40ED4">
      <w:pPr>
        <w:pStyle w:val="30"/>
        <w:shd w:val="clear" w:color="auto" w:fill="auto"/>
        <w:spacing w:line="240" w:lineRule="auto"/>
        <w:ind w:left="20"/>
        <w:jc w:val="center"/>
        <w:rPr>
          <w:i w:val="0"/>
          <w:sz w:val="28"/>
          <w:szCs w:val="28"/>
        </w:rPr>
      </w:pPr>
    </w:p>
    <w:p w:rsidR="00232086" w:rsidRPr="00A40ED4" w:rsidRDefault="00232086" w:rsidP="00A40ED4">
      <w:pPr>
        <w:pStyle w:val="af"/>
        <w:widowControl/>
        <w:numPr>
          <w:ilvl w:val="0"/>
          <w:numId w:val="18"/>
        </w:numPr>
        <w:overflowPunct w:val="0"/>
        <w:autoSpaceDE w:val="0"/>
        <w:autoSpaceDN w:val="0"/>
        <w:adjustRightInd w:val="0"/>
        <w:jc w:val="both"/>
        <w:textAlignment w:val="baseline"/>
        <w:rPr>
          <w:rFonts w:ascii="Times New Roman" w:hAnsi="Times New Roman" w:cs="Times New Roman"/>
          <w:sz w:val="28"/>
          <w:szCs w:val="28"/>
        </w:rPr>
      </w:pPr>
      <w:r w:rsidRPr="00A40ED4">
        <w:rPr>
          <w:rFonts w:ascii="Times New Roman" w:hAnsi="Times New Roman" w:cs="Times New Roman"/>
          <w:sz w:val="28"/>
          <w:szCs w:val="28"/>
        </w:rPr>
        <w:t>Что называется полусумматором?</w:t>
      </w:r>
    </w:p>
    <w:p w:rsidR="001A081C" w:rsidRPr="00997600" w:rsidRDefault="00232086" w:rsidP="00A40ED4">
      <w:pPr>
        <w:pStyle w:val="1"/>
        <w:numPr>
          <w:ilvl w:val="0"/>
          <w:numId w:val="18"/>
        </w:numPr>
        <w:shd w:val="clear" w:color="auto" w:fill="auto"/>
        <w:tabs>
          <w:tab w:val="left" w:pos="1274"/>
        </w:tabs>
        <w:spacing w:line="240" w:lineRule="auto"/>
        <w:jc w:val="both"/>
        <w:rPr>
          <w:i w:val="0"/>
          <w:sz w:val="28"/>
          <w:szCs w:val="28"/>
        </w:rPr>
      </w:pPr>
      <w:r>
        <w:rPr>
          <w:i w:val="0"/>
          <w:sz w:val="28"/>
          <w:szCs w:val="28"/>
        </w:rPr>
        <w:t>Что называется</w:t>
      </w:r>
      <w:r w:rsidR="00A47B67" w:rsidRPr="00997600">
        <w:rPr>
          <w:i w:val="0"/>
          <w:sz w:val="28"/>
          <w:szCs w:val="28"/>
        </w:rPr>
        <w:t xml:space="preserve"> сумматор</w:t>
      </w:r>
      <w:r>
        <w:rPr>
          <w:i w:val="0"/>
          <w:sz w:val="28"/>
          <w:szCs w:val="28"/>
        </w:rPr>
        <w:t>ом</w:t>
      </w:r>
      <w:r w:rsidR="00A47B67" w:rsidRPr="00997600">
        <w:rPr>
          <w:i w:val="0"/>
          <w:sz w:val="28"/>
          <w:szCs w:val="28"/>
        </w:rPr>
        <w:t>?</w:t>
      </w:r>
    </w:p>
    <w:p w:rsidR="001A081C" w:rsidRDefault="00A47B67" w:rsidP="00A40ED4">
      <w:pPr>
        <w:pStyle w:val="1"/>
        <w:numPr>
          <w:ilvl w:val="0"/>
          <w:numId w:val="18"/>
        </w:numPr>
        <w:shd w:val="clear" w:color="auto" w:fill="auto"/>
        <w:tabs>
          <w:tab w:val="left" w:pos="1270"/>
        </w:tabs>
        <w:spacing w:line="240" w:lineRule="auto"/>
        <w:ind w:right="20"/>
        <w:rPr>
          <w:i w:val="0"/>
          <w:sz w:val="28"/>
          <w:szCs w:val="28"/>
        </w:rPr>
      </w:pPr>
      <w:r w:rsidRPr="00997600">
        <w:rPr>
          <w:i w:val="0"/>
          <w:sz w:val="28"/>
          <w:szCs w:val="28"/>
        </w:rPr>
        <w:t>Опишите принцип работы полусумматора (таблица состояний, логические выражения)</w:t>
      </w:r>
      <w:r w:rsidR="00232086">
        <w:rPr>
          <w:i w:val="0"/>
          <w:sz w:val="28"/>
          <w:szCs w:val="28"/>
        </w:rPr>
        <w:t>.</w:t>
      </w:r>
    </w:p>
    <w:p w:rsidR="00232086" w:rsidRDefault="00232086" w:rsidP="00A40ED4">
      <w:pPr>
        <w:pStyle w:val="1"/>
        <w:numPr>
          <w:ilvl w:val="0"/>
          <w:numId w:val="18"/>
        </w:numPr>
        <w:shd w:val="clear" w:color="auto" w:fill="auto"/>
        <w:tabs>
          <w:tab w:val="left" w:pos="1270"/>
        </w:tabs>
        <w:spacing w:line="240" w:lineRule="auto"/>
        <w:ind w:right="20"/>
        <w:rPr>
          <w:i w:val="0"/>
          <w:sz w:val="28"/>
          <w:szCs w:val="28"/>
        </w:rPr>
      </w:pPr>
      <w:r>
        <w:rPr>
          <w:i w:val="0"/>
          <w:sz w:val="28"/>
          <w:szCs w:val="28"/>
        </w:rPr>
        <w:t xml:space="preserve">Опишите принцип работы </w:t>
      </w:r>
      <w:r w:rsidRPr="00997600">
        <w:rPr>
          <w:i w:val="0"/>
          <w:sz w:val="28"/>
          <w:szCs w:val="28"/>
        </w:rPr>
        <w:t>сумматора (таблица состояний, логические выражения)</w:t>
      </w:r>
      <w:r>
        <w:rPr>
          <w:i w:val="0"/>
          <w:sz w:val="28"/>
          <w:szCs w:val="28"/>
        </w:rPr>
        <w:t>.</w:t>
      </w:r>
    </w:p>
    <w:p w:rsidR="00232086" w:rsidRDefault="00232086" w:rsidP="00232086">
      <w:pPr>
        <w:pStyle w:val="1"/>
        <w:shd w:val="clear" w:color="auto" w:fill="auto"/>
        <w:tabs>
          <w:tab w:val="left" w:pos="1270"/>
        </w:tabs>
        <w:spacing w:line="240" w:lineRule="auto"/>
        <w:ind w:right="20" w:firstLine="0"/>
        <w:rPr>
          <w:i w:val="0"/>
          <w:sz w:val="28"/>
          <w:szCs w:val="28"/>
        </w:rPr>
      </w:pPr>
    </w:p>
    <w:p w:rsidR="00A40ED4" w:rsidRDefault="00A40ED4" w:rsidP="001D4223">
      <w:pPr>
        <w:tabs>
          <w:tab w:val="left" w:pos="1123"/>
        </w:tabs>
        <w:ind w:left="600" w:right="400"/>
        <w:jc w:val="center"/>
        <w:rPr>
          <w:rFonts w:ascii="Times New Roman" w:hAnsi="Times New Roman" w:cs="Times New Roman"/>
          <w:b/>
          <w:sz w:val="28"/>
          <w:szCs w:val="28"/>
        </w:rPr>
      </w:pPr>
    </w:p>
    <w:p w:rsidR="001D4223" w:rsidRDefault="00A40ED4" w:rsidP="001D4223">
      <w:pPr>
        <w:tabs>
          <w:tab w:val="left" w:pos="1123"/>
        </w:tabs>
        <w:ind w:left="600" w:right="400"/>
        <w:jc w:val="center"/>
        <w:rPr>
          <w:rFonts w:ascii="Times New Roman" w:hAnsi="Times New Roman" w:cs="Times New Roman"/>
          <w:b/>
          <w:sz w:val="28"/>
          <w:szCs w:val="28"/>
        </w:rPr>
      </w:pPr>
      <w:r>
        <w:rPr>
          <w:rFonts w:ascii="Times New Roman" w:hAnsi="Times New Roman" w:cs="Times New Roman"/>
          <w:b/>
          <w:sz w:val="28"/>
          <w:szCs w:val="28"/>
        </w:rPr>
        <w:t>Литература</w:t>
      </w:r>
    </w:p>
    <w:p w:rsidR="002D6847" w:rsidRDefault="002D6847" w:rsidP="001D4223">
      <w:pPr>
        <w:tabs>
          <w:tab w:val="left" w:pos="1123"/>
        </w:tabs>
        <w:ind w:left="600" w:right="400"/>
        <w:jc w:val="center"/>
        <w:rPr>
          <w:rFonts w:ascii="Times New Roman" w:hAnsi="Times New Roman" w:cs="Times New Roman"/>
          <w:b/>
          <w:i/>
          <w:sz w:val="28"/>
          <w:szCs w:val="28"/>
        </w:rPr>
      </w:pPr>
    </w:p>
    <w:p w:rsidR="001D4223" w:rsidRDefault="001D4223" w:rsidP="001D4223">
      <w:pPr>
        <w:widowControl/>
        <w:numPr>
          <w:ilvl w:val="0"/>
          <w:numId w:val="17"/>
        </w:numPr>
        <w:ind w:left="714" w:hanging="357"/>
        <w:jc w:val="both"/>
        <w:rPr>
          <w:rFonts w:ascii="Times New Roman" w:hAnsi="Times New Roman" w:cs="Times New Roman"/>
          <w:sz w:val="28"/>
          <w:szCs w:val="28"/>
        </w:rPr>
      </w:pPr>
      <w:r>
        <w:rPr>
          <w:rFonts w:ascii="Times New Roman" w:hAnsi="Times New Roman" w:cs="Times New Roman"/>
          <w:sz w:val="28"/>
          <w:szCs w:val="28"/>
        </w:rPr>
        <w:t xml:space="preserve">Келим Ю. М. - Вычислительная техника, Академия, 2015 г. - 384 с. </w:t>
      </w:r>
    </w:p>
    <w:p w:rsidR="001D4223" w:rsidRDefault="001D4223" w:rsidP="001D4223">
      <w:pPr>
        <w:widowControl/>
        <w:numPr>
          <w:ilvl w:val="0"/>
          <w:numId w:val="17"/>
        </w:numPr>
        <w:ind w:left="714" w:hanging="357"/>
        <w:jc w:val="both"/>
        <w:rPr>
          <w:rFonts w:ascii="Times New Roman" w:hAnsi="Times New Roman" w:cs="Times New Roman"/>
          <w:sz w:val="28"/>
          <w:szCs w:val="28"/>
        </w:rPr>
      </w:pPr>
      <w:r>
        <w:rPr>
          <w:rFonts w:ascii="Times New Roman" w:hAnsi="Times New Roman" w:cs="Times New Roman"/>
          <w:sz w:val="28"/>
          <w:szCs w:val="28"/>
        </w:rPr>
        <w:t>Партыка Т. Л. – Вычислительная техника, Инфра-М, 2014 г. – 608 с.</w:t>
      </w:r>
    </w:p>
    <w:p w:rsidR="00232086" w:rsidRPr="00BF2730" w:rsidRDefault="001D4223" w:rsidP="001D4223">
      <w:pPr>
        <w:widowControl/>
        <w:numPr>
          <w:ilvl w:val="0"/>
          <w:numId w:val="16"/>
        </w:numPr>
        <w:ind w:left="714" w:hanging="357"/>
        <w:jc w:val="both"/>
        <w:rPr>
          <w:rFonts w:ascii="Times New Roman" w:hAnsi="Times New Roman" w:cs="Times New Roman"/>
          <w:sz w:val="28"/>
          <w:szCs w:val="28"/>
        </w:rPr>
      </w:pPr>
      <w:r>
        <w:rPr>
          <w:rFonts w:ascii="Times New Roman" w:hAnsi="Times New Roman" w:cs="Times New Roman"/>
          <w:sz w:val="28"/>
          <w:szCs w:val="28"/>
        </w:rPr>
        <w:t>Колдаев В. Д. Архитектура ЭВМ, Инфра-М, 2014 г. – 384 с.</w:t>
      </w:r>
      <w:r w:rsidR="00232086" w:rsidRPr="009861A0">
        <w:rPr>
          <w:rFonts w:ascii="Times New Roman" w:hAnsi="Times New Roman" w:cs="Times New Roman"/>
          <w:sz w:val="28"/>
          <w:szCs w:val="28"/>
        </w:rPr>
        <w:t xml:space="preserve"> </w:t>
      </w:r>
      <w:r w:rsidR="00232086">
        <w:rPr>
          <w:rFonts w:ascii="Times New Roman" w:hAnsi="Times New Roman" w:cs="Times New Roman"/>
          <w:sz w:val="28"/>
          <w:szCs w:val="28"/>
        </w:rPr>
        <w:t xml:space="preserve"> </w:t>
      </w:r>
    </w:p>
    <w:p w:rsidR="00232086" w:rsidRPr="007E1F41" w:rsidRDefault="00232086" w:rsidP="00232086">
      <w:pPr>
        <w:pStyle w:val="41"/>
        <w:shd w:val="clear" w:color="auto" w:fill="auto"/>
        <w:tabs>
          <w:tab w:val="left" w:pos="430"/>
        </w:tabs>
        <w:spacing w:line="240" w:lineRule="auto"/>
        <w:ind w:left="60"/>
        <w:rPr>
          <w:i w:val="0"/>
          <w:sz w:val="28"/>
          <w:szCs w:val="28"/>
        </w:rPr>
      </w:pPr>
    </w:p>
    <w:p w:rsidR="00232086" w:rsidRPr="00997600" w:rsidRDefault="00232086" w:rsidP="00232086">
      <w:pPr>
        <w:pStyle w:val="1"/>
        <w:shd w:val="clear" w:color="auto" w:fill="auto"/>
        <w:tabs>
          <w:tab w:val="left" w:pos="1270"/>
        </w:tabs>
        <w:spacing w:line="240" w:lineRule="auto"/>
        <w:ind w:right="20" w:firstLine="0"/>
        <w:rPr>
          <w:i w:val="0"/>
          <w:sz w:val="28"/>
          <w:szCs w:val="28"/>
        </w:rPr>
      </w:pPr>
    </w:p>
    <w:sectPr w:rsidR="00232086" w:rsidRPr="00997600" w:rsidSect="001A081C">
      <w:type w:val="continuous"/>
      <w:pgSz w:w="11909" w:h="16838"/>
      <w:pgMar w:top="954" w:right="917" w:bottom="944" w:left="95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857" w:rsidRDefault="00E72857" w:rsidP="001A081C">
      <w:r>
        <w:separator/>
      </w:r>
    </w:p>
  </w:endnote>
  <w:endnote w:type="continuationSeparator" w:id="0">
    <w:p w:rsidR="00E72857" w:rsidRDefault="00E72857" w:rsidP="001A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857" w:rsidRDefault="00E72857">
      <w:r>
        <w:separator/>
      </w:r>
    </w:p>
  </w:footnote>
  <w:footnote w:type="continuationSeparator" w:id="0">
    <w:p w:rsidR="00E72857" w:rsidRDefault="00E728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DA4A"/>
      </v:shape>
    </w:pict>
  </w:numPicBullet>
  <w:abstractNum w:abstractNumId="0" w15:restartNumberingAfterBreak="0">
    <w:nsid w:val="01007B19"/>
    <w:multiLevelType w:val="hybridMultilevel"/>
    <w:tmpl w:val="693239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0AC4128"/>
    <w:multiLevelType w:val="hybridMultilevel"/>
    <w:tmpl w:val="9CC251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D465EF"/>
    <w:multiLevelType w:val="hybridMultilevel"/>
    <w:tmpl w:val="E7BA7A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4582B37"/>
    <w:multiLevelType w:val="hybridMultilevel"/>
    <w:tmpl w:val="25A0D4E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A32A3F"/>
    <w:multiLevelType w:val="multilevel"/>
    <w:tmpl w:val="C1929810"/>
    <w:lvl w:ilvl="0">
      <w:start w:val="4"/>
      <w:numFmt w:val="decimal"/>
      <w:lvlText w:val="%1"/>
      <w:lvlJc w:val="left"/>
      <w:rPr>
        <w:rFonts w:ascii="Times New Roman" w:eastAsia="Times New Roman" w:hAnsi="Times New Roman" w:cs="Times New Roman"/>
        <w:b/>
        <w:bCs/>
        <w:i w:val="0"/>
        <w:iCs w:val="0"/>
        <w:smallCaps w:val="0"/>
        <w:strike w:val="0"/>
        <w:color w:val="000000"/>
        <w:spacing w:val="-10"/>
        <w:w w:val="75"/>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87108E"/>
    <w:multiLevelType w:val="hybridMultilevel"/>
    <w:tmpl w:val="83C0C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4B0D2A"/>
    <w:multiLevelType w:val="multilevel"/>
    <w:tmpl w:val="27AE943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9C2377"/>
    <w:multiLevelType w:val="multilevel"/>
    <w:tmpl w:val="485AF620"/>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AF6CED"/>
    <w:multiLevelType w:val="multilevel"/>
    <w:tmpl w:val="1D5A5EF8"/>
    <w:lvl w:ilvl="0">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2214DDD"/>
    <w:multiLevelType w:val="multilevel"/>
    <w:tmpl w:val="D6E6BC66"/>
    <w:lvl w:ilvl="0">
      <w:start w:val="1"/>
      <w:numFmt w:val="upperRoman"/>
      <w:lvlText w:val="%1"/>
      <w:lvlJc w:val="left"/>
      <w:rPr>
        <w:rFonts w:ascii="Times New Roman" w:eastAsia="Times New Roman" w:hAnsi="Times New Roman" w:cs="Times New Roman"/>
        <w:b w:val="0"/>
        <w:bCs w:val="0"/>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102B6D"/>
    <w:multiLevelType w:val="hybridMultilevel"/>
    <w:tmpl w:val="44BA258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38E5D6D"/>
    <w:multiLevelType w:val="multilevel"/>
    <w:tmpl w:val="E30A8EE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917E58"/>
    <w:multiLevelType w:val="multilevel"/>
    <w:tmpl w:val="03E48B30"/>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F75A76"/>
    <w:multiLevelType w:val="hybridMultilevel"/>
    <w:tmpl w:val="4F68A1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FE5174"/>
    <w:multiLevelType w:val="multilevel"/>
    <w:tmpl w:val="07C2D9CE"/>
    <w:lvl w:ilvl="0">
      <w:start w:val="3"/>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36E3D16"/>
    <w:multiLevelType w:val="multilevel"/>
    <w:tmpl w:val="4ACAA506"/>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255B34"/>
    <w:multiLevelType w:val="multilevel"/>
    <w:tmpl w:val="0D04A982"/>
    <w:lvl w:ilvl="0">
      <w:start w:val="1"/>
      <w:numFmt w:val="decimal"/>
      <w:lvlText w:val="%1."/>
      <w:lvlJc w:val="left"/>
      <w:rPr>
        <w:rFonts w:ascii="Times New Roman" w:eastAsia="Times New Roman" w:hAnsi="Times New Roman" w:cs="Times New Roman"/>
        <w:b w:val="0"/>
        <w:bCs w:val="0"/>
        <w:i w:val="0"/>
        <w:iCs/>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4"/>
  </w:num>
  <w:num w:numId="3">
    <w:abstractNumId w:val="8"/>
  </w:num>
  <w:num w:numId="4">
    <w:abstractNumId w:val="15"/>
  </w:num>
  <w:num w:numId="5">
    <w:abstractNumId w:val="11"/>
  </w:num>
  <w:num w:numId="6">
    <w:abstractNumId w:val="12"/>
  </w:num>
  <w:num w:numId="7">
    <w:abstractNumId w:val="9"/>
  </w:num>
  <w:num w:numId="8">
    <w:abstractNumId w:val="4"/>
  </w:num>
  <w:num w:numId="9">
    <w:abstractNumId w:val="10"/>
  </w:num>
  <w:num w:numId="10">
    <w:abstractNumId w:val="3"/>
  </w:num>
  <w:num w:numId="11">
    <w:abstractNumId w:val="13"/>
  </w:num>
  <w:num w:numId="12">
    <w:abstractNumId w:val="1"/>
  </w:num>
  <w:num w:numId="13">
    <w:abstractNumId w:val="6"/>
  </w:num>
  <w:num w:numId="14">
    <w:abstractNumId w:val="16"/>
  </w:num>
  <w:num w:numId="15">
    <w:abstractNumId w:val="0"/>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81C"/>
    <w:rsid w:val="00097E8E"/>
    <w:rsid w:val="000E1409"/>
    <w:rsid w:val="001A081C"/>
    <w:rsid w:val="001D4223"/>
    <w:rsid w:val="00232086"/>
    <w:rsid w:val="00297547"/>
    <w:rsid w:val="002D6847"/>
    <w:rsid w:val="003454FC"/>
    <w:rsid w:val="00460D8D"/>
    <w:rsid w:val="004D1A18"/>
    <w:rsid w:val="00561F6D"/>
    <w:rsid w:val="005763F9"/>
    <w:rsid w:val="00747D09"/>
    <w:rsid w:val="007B5E29"/>
    <w:rsid w:val="007D1A8B"/>
    <w:rsid w:val="00884C2F"/>
    <w:rsid w:val="00897E33"/>
    <w:rsid w:val="00997600"/>
    <w:rsid w:val="00A40ED4"/>
    <w:rsid w:val="00A47B67"/>
    <w:rsid w:val="00BE36C9"/>
    <w:rsid w:val="00BF2075"/>
    <w:rsid w:val="00C432B3"/>
    <w:rsid w:val="00D1240C"/>
    <w:rsid w:val="00D46F5B"/>
    <w:rsid w:val="00E14899"/>
    <w:rsid w:val="00E72857"/>
    <w:rsid w:val="00F307F8"/>
    <w:rsid w:val="00F47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39A0EE"/>
  <w15:docId w15:val="{4DB22C06-7E4B-4CCC-9F9D-5F5F90F7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A081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A081C"/>
    <w:rPr>
      <w:color w:val="0066CC"/>
      <w:u w:val="single"/>
    </w:rPr>
  </w:style>
  <w:style w:type="character" w:customStyle="1" w:styleId="2">
    <w:name w:val="Сноска (2)_"/>
    <w:basedOn w:val="a0"/>
    <w:link w:val="20"/>
    <w:rsid w:val="001A081C"/>
    <w:rPr>
      <w:rFonts w:ascii="Times New Roman" w:eastAsia="Times New Roman" w:hAnsi="Times New Roman" w:cs="Times New Roman"/>
      <w:b/>
      <w:bCs/>
      <w:i/>
      <w:iCs/>
      <w:smallCaps w:val="0"/>
      <w:strike w:val="0"/>
      <w:sz w:val="27"/>
      <w:szCs w:val="27"/>
      <w:u w:val="none"/>
    </w:rPr>
  </w:style>
  <w:style w:type="character" w:customStyle="1" w:styleId="a4">
    <w:name w:val="Сноска_"/>
    <w:basedOn w:val="a0"/>
    <w:link w:val="a5"/>
    <w:rsid w:val="001A081C"/>
    <w:rPr>
      <w:rFonts w:ascii="Times New Roman" w:eastAsia="Times New Roman" w:hAnsi="Times New Roman" w:cs="Times New Roman"/>
      <w:b w:val="0"/>
      <w:bCs w:val="0"/>
      <w:i/>
      <w:iCs/>
      <w:smallCaps w:val="0"/>
      <w:strike w:val="0"/>
      <w:sz w:val="25"/>
      <w:szCs w:val="25"/>
      <w:u w:val="none"/>
    </w:rPr>
  </w:style>
  <w:style w:type="character" w:customStyle="1" w:styleId="a6">
    <w:name w:val="Основной текст_"/>
    <w:basedOn w:val="a0"/>
    <w:link w:val="1"/>
    <w:rsid w:val="001A081C"/>
    <w:rPr>
      <w:rFonts w:ascii="Times New Roman" w:eastAsia="Times New Roman" w:hAnsi="Times New Roman" w:cs="Times New Roman"/>
      <w:b w:val="0"/>
      <w:bCs w:val="0"/>
      <w:i/>
      <w:iCs/>
      <w:smallCaps w:val="0"/>
      <w:strike w:val="0"/>
      <w:sz w:val="27"/>
      <w:szCs w:val="27"/>
      <w:u w:val="none"/>
    </w:rPr>
  </w:style>
  <w:style w:type="character" w:customStyle="1" w:styleId="a7">
    <w:name w:val="Основной текст + Полужирный"/>
    <w:basedOn w:val="a6"/>
    <w:rsid w:val="001A081C"/>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21">
    <w:name w:val="Основной текст (2)_"/>
    <w:basedOn w:val="a0"/>
    <w:link w:val="22"/>
    <w:rsid w:val="001A081C"/>
    <w:rPr>
      <w:rFonts w:ascii="Times New Roman" w:eastAsia="Times New Roman" w:hAnsi="Times New Roman" w:cs="Times New Roman"/>
      <w:b w:val="0"/>
      <w:bCs w:val="0"/>
      <w:i/>
      <w:iCs/>
      <w:smallCaps w:val="0"/>
      <w:strike w:val="0"/>
      <w:spacing w:val="-10"/>
      <w:sz w:val="28"/>
      <w:szCs w:val="28"/>
      <w:u w:val="none"/>
    </w:rPr>
  </w:style>
  <w:style w:type="character" w:customStyle="1" w:styleId="115pt0pt75">
    <w:name w:val="Основной текст + 11;5 pt;Полужирный;Не курсив;Интервал 0 pt;Масштаб 75%"/>
    <w:basedOn w:val="a6"/>
    <w:rsid w:val="001A081C"/>
    <w:rPr>
      <w:rFonts w:ascii="Times New Roman" w:eastAsia="Times New Roman" w:hAnsi="Times New Roman" w:cs="Times New Roman"/>
      <w:b/>
      <w:bCs/>
      <w:i/>
      <w:iCs/>
      <w:smallCaps w:val="0"/>
      <w:strike w:val="0"/>
      <w:color w:val="000000"/>
      <w:spacing w:val="-10"/>
      <w:w w:val="75"/>
      <w:position w:val="0"/>
      <w:sz w:val="23"/>
      <w:szCs w:val="23"/>
      <w:u w:val="none"/>
      <w:lang w:val="ru-RU"/>
    </w:rPr>
  </w:style>
  <w:style w:type="character" w:customStyle="1" w:styleId="165pt70">
    <w:name w:val="Основной текст + 16;5 pt;Не курсив;Масштаб 70%"/>
    <w:basedOn w:val="a6"/>
    <w:rsid w:val="001A081C"/>
    <w:rPr>
      <w:rFonts w:ascii="Times New Roman" w:eastAsia="Times New Roman" w:hAnsi="Times New Roman" w:cs="Times New Roman"/>
      <w:b w:val="0"/>
      <w:bCs w:val="0"/>
      <w:i/>
      <w:iCs/>
      <w:smallCaps w:val="0"/>
      <w:strike w:val="0"/>
      <w:color w:val="000000"/>
      <w:spacing w:val="0"/>
      <w:w w:val="70"/>
      <w:position w:val="0"/>
      <w:sz w:val="33"/>
      <w:szCs w:val="33"/>
      <w:u w:val="none"/>
    </w:rPr>
  </w:style>
  <w:style w:type="character" w:customStyle="1" w:styleId="7pt">
    <w:name w:val="Основной текст + 7 pt;Полужирный;Не курсив"/>
    <w:basedOn w:val="a6"/>
    <w:rsid w:val="001A081C"/>
    <w:rPr>
      <w:rFonts w:ascii="Times New Roman" w:eastAsia="Times New Roman" w:hAnsi="Times New Roman" w:cs="Times New Roman"/>
      <w:b/>
      <w:bCs/>
      <w:i/>
      <w:iCs/>
      <w:smallCaps w:val="0"/>
      <w:strike w:val="0"/>
      <w:color w:val="000000"/>
      <w:spacing w:val="0"/>
      <w:w w:val="100"/>
      <w:position w:val="0"/>
      <w:sz w:val="14"/>
      <w:szCs w:val="14"/>
      <w:u w:val="none"/>
      <w:lang w:val="ru-RU"/>
    </w:rPr>
  </w:style>
  <w:style w:type="character" w:customStyle="1" w:styleId="3">
    <w:name w:val="Основной текст (3)_"/>
    <w:basedOn w:val="a0"/>
    <w:link w:val="30"/>
    <w:rsid w:val="001A081C"/>
    <w:rPr>
      <w:rFonts w:ascii="Times New Roman" w:eastAsia="Times New Roman" w:hAnsi="Times New Roman" w:cs="Times New Roman"/>
      <w:b/>
      <w:bCs/>
      <w:i/>
      <w:iCs/>
      <w:smallCaps w:val="0"/>
      <w:strike w:val="0"/>
      <w:sz w:val="27"/>
      <w:szCs w:val="27"/>
      <w:u w:val="none"/>
    </w:rPr>
  </w:style>
  <w:style w:type="character" w:customStyle="1" w:styleId="2pt">
    <w:name w:val="Основной текст + Интервал 2 pt"/>
    <w:basedOn w:val="a6"/>
    <w:rsid w:val="001A081C"/>
    <w:rPr>
      <w:rFonts w:ascii="Times New Roman" w:eastAsia="Times New Roman" w:hAnsi="Times New Roman" w:cs="Times New Roman"/>
      <w:b w:val="0"/>
      <w:bCs w:val="0"/>
      <w:i/>
      <w:iCs/>
      <w:smallCaps w:val="0"/>
      <w:strike w:val="0"/>
      <w:color w:val="000000"/>
      <w:spacing w:val="50"/>
      <w:w w:val="100"/>
      <w:position w:val="0"/>
      <w:sz w:val="27"/>
      <w:szCs w:val="27"/>
      <w:u w:val="none"/>
      <w:lang w:val="en-US"/>
    </w:rPr>
  </w:style>
  <w:style w:type="character" w:customStyle="1" w:styleId="9pt0pt">
    <w:name w:val="Основной текст + 9 pt;Интервал 0 pt"/>
    <w:basedOn w:val="a6"/>
    <w:rsid w:val="001A081C"/>
    <w:rPr>
      <w:rFonts w:ascii="Times New Roman" w:eastAsia="Times New Roman" w:hAnsi="Times New Roman" w:cs="Times New Roman"/>
      <w:b w:val="0"/>
      <w:bCs w:val="0"/>
      <w:i/>
      <w:iCs/>
      <w:smallCaps w:val="0"/>
      <w:strike w:val="0"/>
      <w:color w:val="000000"/>
      <w:spacing w:val="-10"/>
      <w:w w:val="100"/>
      <w:position w:val="0"/>
      <w:sz w:val="18"/>
      <w:szCs w:val="18"/>
      <w:u w:val="none"/>
      <w:lang w:val="en-US"/>
    </w:rPr>
  </w:style>
  <w:style w:type="character" w:customStyle="1" w:styleId="4">
    <w:name w:val="Основной текст (4)_"/>
    <w:basedOn w:val="a0"/>
    <w:link w:val="40"/>
    <w:rsid w:val="001A081C"/>
    <w:rPr>
      <w:rFonts w:ascii="Times New Roman" w:eastAsia="Times New Roman" w:hAnsi="Times New Roman" w:cs="Times New Roman"/>
      <w:b w:val="0"/>
      <w:bCs w:val="0"/>
      <w:i w:val="0"/>
      <w:iCs w:val="0"/>
      <w:smallCaps w:val="0"/>
      <w:strike w:val="0"/>
      <w:sz w:val="26"/>
      <w:szCs w:val="26"/>
      <w:u w:val="none"/>
    </w:rPr>
  </w:style>
  <w:style w:type="character" w:customStyle="1" w:styleId="41pt">
    <w:name w:val="Основной текст (4) + Курсив;Интервал 1 pt"/>
    <w:basedOn w:val="4"/>
    <w:rsid w:val="001A081C"/>
    <w:rPr>
      <w:rFonts w:ascii="Times New Roman" w:eastAsia="Times New Roman" w:hAnsi="Times New Roman" w:cs="Times New Roman"/>
      <w:b w:val="0"/>
      <w:bCs w:val="0"/>
      <w:i/>
      <w:iCs/>
      <w:smallCaps w:val="0"/>
      <w:strike w:val="0"/>
      <w:color w:val="000000"/>
      <w:spacing w:val="20"/>
      <w:w w:val="100"/>
      <w:position w:val="0"/>
      <w:sz w:val="26"/>
      <w:szCs w:val="26"/>
      <w:u w:val="none"/>
      <w:lang w:val="en-US"/>
    </w:rPr>
  </w:style>
  <w:style w:type="character" w:customStyle="1" w:styleId="5">
    <w:name w:val="Основной текст (5)_"/>
    <w:basedOn w:val="a0"/>
    <w:link w:val="50"/>
    <w:rsid w:val="001A081C"/>
    <w:rPr>
      <w:rFonts w:ascii="Times New Roman" w:eastAsia="Times New Roman" w:hAnsi="Times New Roman" w:cs="Times New Roman"/>
      <w:b/>
      <w:bCs/>
      <w:i/>
      <w:iCs/>
      <w:smallCaps w:val="0"/>
      <w:strike w:val="0"/>
      <w:spacing w:val="30"/>
      <w:sz w:val="23"/>
      <w:szCs w:val="23"/>
      <w:u w:val="none"/>
      <w:lang w:val="en-US"/>
    </w:rPr>
  </w:style>
  <w:style w:type="character" w:customStyle="1" w:styleId="6">
    <w:name w:val="Основной текст (6)_"/>
    <w:basedOn w:val="a0"/>
    <w:link w:val="60"/>
    <w:rsid w:val="001A081C"/>
    <w:rPr>
      <w:rFonts w:ascii="Times New Roman" w:eastAsia="Times New Roman" w:hAnsi="Times New Roman" w:cs="Times New Roman"/>
      <w:b w:val="0"/>
      <w:bCs w:val="0"/>
      <w:i/>
      <w:iCs/>
      <w:smallCaps w:val="0"/>
      <w:strike w:val="0"/>
      <w:spacing w:val="-10"/>
      <w:sz w:val="20"/>
      <w:szCs w:val="20"/>
      <w:u w:val="none"/>
      <w:lang w:val="en-US"/>
    </w:rPr>
  </w:style>
  <w:style w:type="character" w:customStyle="1" w:styleId="7">
    <w:name w:val="Основной текст (7)_"/>
    <w:basedOn w:val="a0"/>
    <w:link w:val="70"/>
    <w:rsid w:val="001A081C"/>
    <w:rPr>
      <w:rFonts w:ascii="Century Schoolbook" w:eastAsia="Century Schoolbook" w:hAnsi="Century Schoolbook" w:cs="Century Schoolbook"/>
      <w:b/>
      <w:bCs/>
      <w:i/>
      <w:iCs/>
      <w:smallCaps w:val="0"/>
      <w:strike w:val="0"/>
      <w:sz w:val="17"/>
      <w:szCs w:val="17"/>
      <w:u w:val="none"/>
    </w:rPr>
  </w:style>
  <w:style w:type="character" w:customStyle="1" w:styleId="7TimesNewRoman12pt">
    <w:name w:val="Основной текст (7) + Times New Roman;12 pt;Не полужирный"/>
    <w:basedOn w:val="7"/>
    <w:rsid w:val="001A081C"/>
    <w:rPr>
      <w:rFonts w:ascii="Times New Roman" w:eastAsia="Times New Roman" w:hAnsi="Times New Roman" w:cs="Times New Roman"/>
      <w:b/>
      <w:bCs/>
      <w:i/>
      <w:iCs/>
      <w:smallCaps w:val="0"/>
      <w:strike w:val="0"/>
      <w:color w:val="000000"/>
      <w:spacing w:val="0"/>
      <w:w w:val="100"/>
      <w:position w:val="0"/>
      <w:sz w:val="24"/>
      <w:szCs w:val="24"/>
      <w:u w:val="none"/>
    </w:rPr>
  </w:style>
  <w:style w:type="character" w:customStyle="1" w:styleId="8">
    <w:name w:val="Основной текст (8)_"/>
    <w:basedOn w:val="a0"/>
    <w:link w:val="80"/>
    <w:rsid w:val="001A081C"/>
    <w:rPr>
      <w:rFonts w:ascii="Times New Roman" w:eastAsia="Times New Roman" w:hAnsi="Times New Roman" w:cs="Times New Roman"/>
      <w:b w:val="0"/>
      <w:bCs w:val="0"/>
      <w:i w:val="0"/>
      <w:iCs w:val="0"/>
      <w:smallCaps w:val="0"/>
      <w:strike w:val="0"/>
      <w:sz w:val="20"/>
      <w:szCs w:val="20"/>
      <w:u w:val="none"/>
    </w:rPr>
  </w:style>
  <w:style w:type="character" w:customStyle="1" w:styleId="9Exact">
    <w:name w:val="Основной текст (9) Exact"/>
    <w:basedOn w:val="a0"/>
    <w:link w:val="9"/>
    <w:rsid w:val="001A081C"/>
    <w:rPr>
      <w:rFonts w:ascii="Trebuchet MS" w:eastAsia="Trebuchet MS" w:hAnsi="Trebuchet MS" w:cs="Trebuchet MS"/>
      <w:b w:val="0"/>
      <w:bCs w:val="0"/>
      <w:i/>
      <w:iCs/>
      <w:smallCaps w:val="0"/>
      <w:strike w:val="0"/>
      <w:sz w:val="16"/>
      <w:szCs w:val="16"/>
      <w:u w:val="none"/>
    </w:rPr>
  </w:style>
  <w:style w:type="character" w:customStyle="1" w:styleId="9TimesNewRoman85pt-1ptExact">
    <w:name w:val="Основной текст (9) + Times New Roman;8;5 pt;Интервал -1 pt Exact"/>
    <w:basedOn w:val="9Exact"/>
    <w:rsid w:val="001A081C"/>
    <w:rPr>
      <w:rFonts w:ascii="Times New Roman" w:eastAsia="Times New Roman" w:hAnsi="Times New Roman" w:cs="Times New Roman"/>
      <w:b w:val="0"/>
      <w:bCs w:val="0"/>
      <w:i/>
      <w:iCs/>
      <w:smallCaps w:val="0"/>
      <w:strike w:val="0"/>
      <w:color w:val="000000"/>
      <w:spacing w:val="-23"/>
      <w:w w:val="100"/>
      <w:position w:val="0"/>
      <w:sz w:val="17"/>
      <w:szCs w:val="17"/>
      <w:u w:val="none"/>
    </w:rPr>
  </w:style>
  <w:style w:type="character" w:customStyle="1" w:styleId="10Exact">
    <w:name w:val="Основной текст (10) Exact"/>
    <w:basedOn w:val="a0"/>
    <w:link w:val="10"/>
    <w:rsid w:val="001A081C"/>
    <w:rPr>
      <w:rFonts w:ascii="Times New Roman" w:eastAsia="Times New Roman" w:hAnsi="Times New Roman" w:cs="Times New Roman"/>
      <w:b w:val="0"/>
      <w:bCs w:val="0"/>
      <w:i w:val="0"/>
      <w:iCs w:val="0"/>
      <w:smallCaps w:val="0"/>
      <w:strike w:val="0"/>
      <w:sz w:val="20"/>
      <w:szCs w:val="20"/>
      <w:u w:val="none"/>
    </w:rPr>
  </w:style>
  <w:style w:type="character" w:customStyle="1" w:styleId="11Exact">
    <w:name w:val="Основной текст (11) Exact"/>
    <w:basedOn w:val="a0"/>
    <w:link w:val="11"/>
    <w:rsid w:val="001A081C"/>
    <w:rPr>
      <w:rFonts w:ascii="Century Schoolbook" w:eastAsia="Century Schoolbook" w:hAnsi="Century Schoolbook" w:cs="Century Schoolbook"/>
      <w:b/>
      <w:bCs/>
      <w:i/>
      <w:iCs/>
      <w:smallCaps w:val="0"/>
      <w:strike w:val="0"/>
      <w:spacing w:val="45"/>
      <w:sz w:val="20"/>
      <w:szCs w:val="20"/>
      <w:u w:val="none"/>
      <w:lang w:val="en-US"/>
    </w:rPr>
  </w:style>
  <w:style w:type="character" w:customStyle="1" w:styleId="12Exact">
    <w:name w:val="Основной текст (12) Exact"/>
    <w:basedOn w:val="a0"/>
    <w:link w:val="12"/>
    <w:rsid w:val="001A081C"/>
    <w:rPr>
      <w:rFonts w:ascii="Times New Roman" w:eastAsia="Times New Roman" w:hAnsi="Times New Roman" w:cs="Times New Roman"/>
      <w:b/>
      <w:bCs/>
      <w:i w:val="0"/>
      <w:iCs w:val="0"/>
      <w:smallCaps w:val="0"/>
      <w:strike w:val="0"/>
      <w:spacing w:val="-12"/>
      <w:w w:val="75"/>
      <w:sz w:val="19"/>
      <w:szCs w:val="19"/>
      <w:u w:val="none"/>
    </w:rPr>
  </w:style>
  <w:style w:type="character" w:customStyle="1" w:styleId="13Exact">
    <w:name w:val="Основной текст (13) Exact"/>
    <w:basedOn w:val="a0"/>
    <w:link w:val="13"/>
    <w:rsid w:val="001A081C"/>
    <w:rPr>
      <w:rFonts w:ascii="Times New Roman" w:eastAsia="Times New Roman" w:hAnsi="Times New Roman" w:cs="Times New Roman"/>
      <w:b w:val="0"/>
      <w:bCs w:val="0"/>
      <w:i/>
      <w:iCs/>
      <w:smallCaps w:val="0"/>
      <w:strike w:val="0"/>
      <w:spacing w:val="4"/>
      <w:sz w:val="20"/>
      <w:szCs w:val="20"/>
      <w:u w:val="none"/>
    </w:rPr>
  </w:style>
  <w:style w:type="character" w:customStyle="1" w:styleId="Exact">
    <w:name w:val="Основной текст Exact"/>
    <w:basedOn w:val="a0"/>
    <w:rsid w:val="001A081C"/>
    <w:rPr>
      <w:rFonts w:ascii="Times New Roman" w:eastAsia="Times New Roman" w:hAnsi="Times New Roman" w:cs="Times New Roman"/>
      <w:b w:val="0"/>
      <w:bCs w:val="0"/>
      <w:i/>
      <w:iCs/>
      <w:smallCaps w:val="0"/>
      <w:strike w:val="0"/>
      <w:spacing w:val="-5"/>
      <w:sz w:val="25"/>
      <w:szCs w:val="25"/>
      <w:u w:val="none"/>
    </w:rPr>
  </w:style>
  <w:style w:type="character" w:customStyle="1" w:styleId="14Exact">
    <w:name w:val="Основной текст (14) Exact"/>
    <w:basedOn w:val="a0"/>
    <w:link w:val="14"/>
    <w:rsid w:val="001A081C"/>
    <w:rPr>
      <w:rFonts w:ascii="Times New Roman" w:eastAsia="Times New Roman" w:hAnsi="Times New Roman" w:cs="Times New Roman"/>
      <w:b w:val="0"/>
      <w:bCs w:val="0"/>
      <w:i/>
      <w:iCs/>
      <w:smallCaps w:val="0"/>
      <w:strike w:val="0"/>
      <w:spacing w:val="-23"/>
      <w:sz w:val="17"/>
      <w:szCs w:val="17"/>
      <w:u w:val="none"/>
    </w:rPr>
  </w:style>
  <w:style w:type="character" w:customStyle="1" w:styleId="15">
    <w:name w:val="Заголовок №1_"/>
    <w:basedOn w:val="a0"/>
    <w:link w:val="16"/>
    <w:rsid w:val="001A081C"/>
    <w:rPr>
      <w:rFonts w:ascii="Century Schoolbook" w:eastAsia="Century Schoolbook" w:hAnsi="Century Schoolbook" w:cs="Century Schoolbook"/>
      <w:b w:val="0"/>
      <w:bCs w:val="0"/>
      <w:i w:val="0"/>
      <w:iCs w:val="0"/>
      <w:smallCaps w:val="0"/>
      <w:strike w:val="0"/>
      <w:spacing w:val="-10"/>
      <w:sz w:val="21"/>
      <w:szCs w:val="21"/>
      <w:u w:val="none"/>
      <w:lang w:val="en-US"/>
    </w:rPr>
  </w:style>
  <w:style w:type="character" w:customStyle="1" w:styleId="23">
    <w:name w:val="Заголовок №2_"/>
    <w:basedOn w:val="a0"/>
    <w:link w:val="24"/>
    <w:rsid w:val="001A081C"/>
    <w:rPr>
      <w:rFonts w:ascii="Times New Roman" w:eastAsia="Times New Roman" w:hAnsi="Times New Roman" w:cs="Times New Roman"/>
      <w:b/>
      <w:bCs/>
      <w:i/>
      <w:iCs/>
      <w:smallCaps w:val="0"/>
      <w:strike w:val="0"/>
      <w:sz w:val="27"/>
      <w:szCs w:val="27"/>
      <w:u w:val="none"/>
    </w:rPr>
  </w:style>
  <w:style w:type="character" w:customStyle="1" w:styleId="a8">
    <w:name w:val="Подпись к картинке_"/>
    <w:basedOn w:val="a0"/>
    <w:link w:val="a9"/>
    <w:rsid w:val="001A081C"/>
    <w:rPr>
      <w:rFonts w:ascii="Times New Roman" w:eastAsia="Times New Roman" w:hAnsi="Times New Roman" w:cs="Times New Roman"/>
      <w:b w:val="0"/>
      <w:bCs w:val="0"/>
      <w:i w:val="0"/>
      <w:iCs w:val="0"/>
      <w:smallCaps w:val="0"/>
      <w:strike w:val="0"/>
      <w:sz w:val="20"/>
      <w:szCs w:val="20"/>
      <w:u w:val="none"/>
    </w:rPr>
  </w:style>
  <w:style w:type="character" w:customStyle="1" w:styleId="aa">
    <w:name w:val="Оглавление_"/>
    <w:basedOn w:val="a0"/>
    <w:link w:val="ab"/>
    <w:rsid w:val="001A081C"/>
    <w:rPr>
      <w:rFonts w:ascii="Times New Roman" w:eastAsia="Times New Roman" w:hAnsi="Times New Roman" w:cs="Times New Roman"/>
      <w:b w:val="0"/>
      <w:bCs w:val="0"/>
      <w:i/>
      <w:iCs/>
      <w:smallCaps w:val="0"/>
      <w:strike w:val="0"/>
      <w:sz w:val="25"/>
      <w:szCs w:val="25"/>
      <w:u w:val="none"/>
    </w:rPr>
  </w:style>
  <w:style w:type="character" w:customStyle="1" w:styleId="25">
    <w:name w:val="Оглавление (2)_"/>
    <w:basedOn w:val="a0"/>
    <w:link w:val="26"/>
    <w:rsid w:val="001A081C"/>
    <w:rPr>
      <w:rFonts w:ascii="Times New Roman" w:eastAsia="Times New Roman" w:hAnsi="Times New Roman" w:cs="Times New Roman"/>
      <w:b w:val="0"/>
      <w:bCs w:val="0"/>
      <w:i/>
      <w:iCs/>
      <w:smallCaps w:val="0"/>
      <w:strike w:val="0"/>
      <w:sz w:val="23"/>
      <w:szCs w:val="23"/>
      <w:u w:val="none"/>
    </w:rPr>
  </w:style>
  <w:style w:type="character" w:customStyle="1" w:styleId="26pt">
    <w:name w:val="Оглавление (2) + 6 pt"/>
    <w:basedOn w:val="25"/>
    <w:rsid w:val="001A081C"/>
    <w:rPr>
      <w:rFonts w:ascii="Times New Roman" w:eastAsia="Times New Roman" w:hAnsi="Times New Roman" w:cs="Times New Roman"/>
      <w:b w:val="0"/>
      <w:bCs w:val="0"/>
      <w:i/>
      <w:iCs/>
      <w:smallCaps w:val="0"/>
      <w:strike w:val="0"/>
      <w:color w:val="000000"/>
      <w:spacing w:val="0"/>
      <w:w w:val="100"/>
      <w:position w:val="0"/>
      <w:sz w:val="12"/>
      <w:szCs w:val="12"/>
      <w:u w:val="none"/>
      <w:lang w:val="ru-RU"/>
    </w:rPr>
  </w:style>
  <w:style w:type="character" w:customStyle="1" w:styleId="6pt">
    <w:name w:val="Оглавление + 6 pt;Полужирный;Не курсив"/>
    <w:basedOn w:val="aa"/>
    <w:rsid w:val="001A081C"/>
    <w:rPr>
      <w:rFonts w:ascii="Times New Roman" w:eastAsia="Times New Roman" w:hAnsi="Times New Roman" w:cs="Times New Roman"/>
      <w:b/>
      <w:bCs/>
      <w:i/>
      <w:iCs/>
      <w:smallCaps w:val="0"/>
      <w:strike w:val="0"/>
      <w:color w:val="000000"/>
      <w:spacing w:val="0"/>
      <w:w w:val="100"/>
      <w:position w:val="0"/>
      <w:sz w:val="12"/>
      <w:szCs w:val="12"/>
      <w:u w:val="none"/>
      <w:lang w:val="ru-RU"/>
    </w:rPr>
  </w:style>
  <w:style w:type="character" w:customStyle="1" w:styleId="6pt1pt">
    <w:name w:val="Основной текст + 6 pt;Интервал 1 pt"/>
    <w:basedOn w:val="a6"/>
    <w:rsid w:val="001A081C"/>
    <w:rPr>
      <w:rFonts w:ascii="Times New Roman" w:eastAsia="Times New Roman" w:hAnsi="Times New Roman" w:cs="Times New Roman"/>
      <w:b w:val="0"/>
      <w:bCs w:val="0"/>
      <w:i/>
      <w:iCs/>
      <w:smallCaps w:val="0"/>
      <w:strike w:val="0"/>
      <w:color w:val="000000"/>
      <w:spacing w:val="20"/>
      <w:w w:val="100"/>
      <w:position w:val="0"/>
      <w:sz w:val="12"/>
      <w:szCs w:val="12"/>
      <w:u w:val="none"/>
      <w:lang w:val="ru-RU"/>
    </w:rPr>
  </w:style>
  <w:style w:type="character" w:customStyle="1" w:styleId="27">
    <w:name w:val="Подпись к картинке (2)_"/>
    <w:basedOn w:val="a0"/>
    <w:link w:val="28"/>
    <w:rsid w:val="001A081C"/>
    <w:rPr>
      <w:rFonts w:ascii="Trebuchet MS" w:eastAsia="Trebuchet MS" w:hAnsi="Trebuchet MS" w:cs="Trebuchet MS"/>
      <w:b/>
      <w:bCs/>
      <w:i/>
      <w:iCs/>
      <w:smallCaps w:val="0"/>
      <w:strike w:val="0"/>
      <w:spacing w:val="20"/>
      <w:sz w:val="17"/>
      <w:szCs w:val="17"/>
      <w:u w:val="none"/>
    </w:rPr>
  </w:style>
  <w:style w:type="character" w:customStyle="1" w:styleId="105pt1pt">
    <w:name w:val="Подпись к картинке + 10;5 pt;Курсив;Интервал 1 pt"/>
    <w:basedOn w:val="a8"/>
    <w:rsid w:val="001A081C"/>
    <w:rPr>
      <w:rFonts w:ascii="Times New Roman" w:eastAsia="Times New Roman" w:hAnsi="Times New Roman" w:cs="Times New Roman"/>
      <w:b w:val="0"/>
      <w:bCs w:val="0"/>
      <w:i/>
      <w:iCs/>
      <w:smallCaps w:val="0"/>
      <w:strike w:val="0"/>
      <w:color w:val="000000"/>
      <w:spacing w:val="20"/>
      <w:w w:val="100"/>
      <w:position w:val="0"/>
      <w:sz w:val="21"/>
      <w:szCs w:val="21"/>
      <w:u w:val="none"/>
      <w:lang w:val="ru-RU"/>
    </w:rPr>
  </w:style>
  <w:style w:type="paragraph" w:customStyle="1" w:styleId="20">
    <w:name w:val="Сноска (2)"/>
    <w:basedOn w:val="a"/>
    <w:link w:val="2"/>
    <w:rsid w:val="001A081C"/>
    <w:pPr>
      <w:shd w:val="clear" w:color="auto" w:fill="FFFFFF"/>
      <w:spacing w:line="446" w:lineRule="exact"/>
    </w:pPr>
    <w:rPr>
      <w:rFonts w:ascii="Times New Roman" w:eastAsia="Times New Roman" w:hAnsi="Times New Roman" w:cs="Times New Roman"/>
      <w:b/>
      <w:bCs/>
      <w:i/>
      <w:iCs/>
      <w:sz w:val="27"/>
      <w:szCs w:val="27"/>
    </w:rPr>
  </w:style>
  <w:style w:type="paragraph" w:customStyle="1" w:styleId="a5">
    <w:name w:val="Сноска"/>
    <w:basedOn w:val="a"/>
    <w:link w:val="a4"/>
    <w:rsid w:val="001A081C"/>
    <w:pPr>
      <w:shd w:val="clear" w:color="auto" w:fill="FFFFFF"/>
      <w:spacing w:line="446" w:lineRule="exact"/>
      <w:jc w:val="both"/>
    </w:pPr>
    <w:rPr>
      <w:rFonts w:ascii="Times New Roman" w:eastAsia="Times New Roman" w:hAnsi="Times New Roman" w:cs="Times New Roman"/>
      <w:i/>
      <w:iCs/>
      <w:sz w:val="25"/>
      <w:szCs w:val="25"/>
    </w:rPr>
  </w:style>
  <w:style w:type="paragraph" w:customStyle="1" w:styleId="1">
    <w:name w:val="Основной текст1"/>
    <w:basedOn w:val="a"/>
    <w:link w:val="a6"/>
    <w:rsid w:val="001A081C"/>
    <w:pPr>
      <w:shd w:val="clear" w:color="auto" w:fill="FFFFFF"/>
      <w:spacing w:line="492" w:lineRule="exact"/>
      <w:ind w:hanging="360"/>
    </w:pPr>
    <w:rPr>
      <w:rFonts w:ascii="Times New Roman" w:eastAsia="Times New Roman" w:hAnsi="Times New Roman" w:cs="Times New Roman"/>
      <w:i/>
      <w:iCs/>
      <w:sz w:val="27"/>
      <w:szCs w:val="27"/>
    </w:rPr>
  </w:style>
  <w:style w:type="paragraph" w:customStyle="1" w:styleId="22">
    <w:name w:val="Основной текст (2)"/>
    <w:basedOn w:val="a"/>
    <w:link w:val="21"/>
    <w:rsid w:val="001A081C"/>
    <w:pPr>
      <w:shd w:val="clear" w:color="auto" w:fill="FFFFFF"/>
      <w:spacing w:line="492" w:lineRule="exact"/>
    </w:pPr>
    <w:rPr>
      <w:rFonts w:ascii="Times New Roman" w:eastAsia="Times New Roman" w:hAnsi="Times New Roman" w:cs="Times New Roman"/>
      <w:i/>
      <w:iCs/>
      <w:spacing w:val="-10"/>
      <w:sz w:val="28"/>
      <w:szCs w:val="28"/>
    </w:rPr>
  </w:style>
  <w:style w:type="paragraph" w:customStyle="1" w:styleId="30">
    <w:name w:val="Основной текст (3)"/>
    <w:basedOn w:val="a"/>
    <w:link w:val="3"/>
    <w:rsid w:val="001A081C"/>
    <w:pPr>
      <w:shd w:val="clear" w:color="auto" w:fill="FFFFFF"/>
      <w:spacing w:line="487" w:lineRule="exact"/>
    </w:pPr>
    <w:rPr>
      <w:rFonts w:ascii="Times New Roman" w:eastAsia="Times New Roman" w:hAnsi="Times New Roman" w:cs="Times New Roman"/>
      <w:b/>
      <w:bCs/>
      <w:i/>
      <w:iCs/>
      <w:sz w:val="27"/>
      <w:szCs w:val="27"/>
    </w:rPr>
  </w:style>
  <w:style w:type="paragraph" w:customStyle="1" w:styleId="40">
    <w:name w:val="Основной текст (4)"/>
    <w:basedOn w:val="a"/>
    <w:link w:val="4"/>
    <w:rsid w:val="001A081C"/>
    <w:pPr>
      <w:shd w:val="clear" w:color="auto" w:fill="FFFFFF"/>
      <w:spacing w:after="120" w:line="0" w:lineRule="atLeast"/>
      <w:ind w:firstLine="980"/>
    </w:pPr>
    <w:rPr>
      <w:rFonts w:ascii="Times New Roman" w:eastAsia="Times New Roman" w:hAnsi="Times New Roman" w:cs="Times New Roman"/>
      <w:sz w:val="26"/>
      <w:szCs w:val="26"/>
    </w:rPr>
  </w:style>
  <w:style w:type="paragraph" w:customStyle="1" w:styleId="50">
    <w:name w:val="Основной текст (5)"/>
    <w:basedOn w:val="a"/>
    <w:link w:val="5"/>
    <w:rsid w:val="001A081C"/>
    <w:pPr>
      <w:shd w:val="clear" w:color="auto" w:fill="FFFFFF"/>
      <w:spacing w:before="120" w:after="300" w:line="0" w:lineRule="atLeast"/>
      <w:ind w:firstLine="980"/>
    </w:pPr>
    <w:rPr>
      <w:rFonts w:ascii="Times New Roman" w:eastAsia="Times New Roman" w:hAnsi="Times New Roman" w:cs="Times New Roman"/>
      <w:b/>
      <w:bCs/>
      <w:i/>
      <w:iCs/>
      <w:spacing w:val="30"/>
      <w:sz w:val="23"/>
      <w:szCs w:val="23"/>
      <w:lang w:val="en-US"/>
    </w:rPr>
  </w:style>
  <w:style w:type="paragraph" w:customStyle="1" w:styleId="60">
    <w:name w:val="Основной текст (6)"/>
    <w:basedOn w:val="a"/>
    <w:link w:val="6"/>
    <w:rsid w:val="001A081C"/>
    <w:pPr>
      <w:shd w:val="clear" w:color="auto" w:fill="FFFFFF"/>
      <w:spacing w:before="180" w:line="0" w:lineRule="atLeast"/>
    </w:pPr>
    <w:rPr>
      <w:rFonts w:ascii="Times New Roman" w:eastAsia="Times New Roman" w:hAnsi="Times New Roman" w:cs="Times New Roman"/>
      <w:i/>
      <w:iCs/>
      <w:spacing w:val="-10"/>
      <w:sz w:val="20"/>
      <w:szCs w:val="20"/>
      <w:lang w:val="en-US"/>
    </w:rPr>
  </w:style>
  <w:style w:type="paragraph" w:customStyle="1" w:styleId="70">
    <w:name w:val="Основной текст (7)"/>
    <w:basedOn w:val="a"/>
    <w:link w:val="7"/>
    <w:rsid w:val="001A081C"/>
    <w:pPr>
      <w:shd w:val="clear" w:color="auto" w:fill="FFFFFF"/>
      <w:spacing w:line="0" w:lineRule="atLeast"/>
    </w:pPr>
    <w:rPr>
      <w:rFonts w:ascii="Century Schoolbook" w:eastAsia="Century Schoolbook" w:hAnsi="Century Schoolbook" w:cs="Century Schoolbook"/>
      <w:b/>
      <w:bCs/>
      <w:i/>
      <w:iCs/>
      <w:sz w:val="17"/>
      <w:szCs w:val="17"/>
    </w:rPr>
  </w:style>
  <w:style w:type="paragraph" w:customStyle="1" w:styleId="80">
    <w:name w:val="Основной текст (8)"/>
    <w:basedOn w:val="a"/>
    <w:link w:val="8"/>
    <w:rsid w:val="001A081C"/>
    <w:pPr>
      <w:shd w:val="clear" w:color="auto" w:fill="FFFFFF"/>
      <w:spacing w:line="0" w:lineRule="atLeast"/>
    </w:pPr>
    <w:rPr>
      <w:rFonts w:ascii="Times New Roman" w:eastAsia="Times New Roman" w:hAnsi="Times New Roman" w:cs="Times New Roman"/>
      <w:sz w:val="20"/>
      <w:szCs w:val="20"/>
    </w:rPr>
  </w:style>
  <w:style w:type="paragraph" w:customStyle="1" w:styleId="9">
    <w:name w:val="Основной текст (9)"/>
    <w:basedOn w:val="a"/>
    <w:link w:val="9Exact"/>
    <w:rsid w:val="001A081C"/>
    <w:pPr>
      <w:shd w:val="clear" w:color="auto" w:fill="FFFFFF"/>
      <w:spacing w:after="60" w:line="0" w:lineRule="atLeast"/>
    </w:pPr>
    <w:rPr>
      <w:rFonts w:ascii="Trebuchet MS" w:eastAsia="Trebuchet MS" w:hAnsi="Trebuchet MS" w:cs="Trebuchet MS"/>
      <w:i/>
      <w:iCs/>
      <w:sz w:val="16"/>
      <w:szCs w:val="16"/>
    </w:rPr>
  </w:style>
  <w:style w:type="paragraph" w:customStyle="1" w:styleId="10">
    <w:name w:val="Основной текст (10)"/>
    <w:basedOn w:val="a"/>
    <w:link w:val="10Exact"/>
    <w:rsid w:val="001A081C"/>
    <w:pPr>
      <w:shd w:val="clear" w:color="auto" w:fill="FFFFFF"/>
      <w:spacing w:before="60" w:line="0" w:lineRule="atLeast"/>
    </w:pPr>
    <w:rPr>
      <w:rFonts w:ascii="Times New Roman" w:eastAsia="Times New Roman" w:hAnsi="Times New Roman" w:cs="Times New Roman"/>
      <w:sz w:val="20"/>
      <w:szCs w:val="20"/>
    </w:rPr>
  </w:style>
  <w:style w:type="paragraph" w:customStyle="1" w:styleId="11">
    <w:name w:val="Основной текст (11)"/>
    <w:basedOn w:val="a"/>
    <w:link w:val="11Exact"/>
    <w:rsid w:val="001A081C"/>
    <w:pPr>
      <w:shd w:val="clear" w:color="auto" w:fill="FFFFFF"/>
      <w:spacing w:line="0" w:lineRule="atLeast"/>
    </w:pPr>
    <w:rPr>
      <w:rFonts w:ascii="Century Schoolbook" w:eastAsia="Century Schoolbook" w:hAnsi="Century Schoolbook" w:cs="Century Schoolbook"/>
      <w:b/>
      <w:bCs/>
      <w:i/>
      <w:iCs/>
      <w:spacing w:val="45"/>
      <w:sz w:val="20"/>
      <w:szCs w:val="20"/>
      <w:lang w:val="en-US"/>
    </w:rPr>
  </w:style>
  <w:style w:type="paragraph" w:customStyle="1" w:styleId="12">
    <w:name w:val="Основной текст (12)"/>
    <w:basedOn w:val="a"/>
    <w:link w:val="12Exact"/>
    <w:rsid w:val="001A081C"/>
    <w:pPr>
      <w:shd w:val="clear" w:color="auto" w:fill="FFFFFF"/>
      <w:spacing w:line="0" w:lineRule="atLeast"/>
    </w:pPr>
    <w:rPr>
      <w:rFonts w:ascii="Times New Roman" w:eastAsia="Times New Roman" w:hAnsi="Times New Roman" w:cs="Times New Roman"/>
      <w:b/>
      <w:bCs/>
      <w:spacing w:val="-12"/>
      <w:w w:val="75"/>
      <w:sz w:val="19"/>
      <w:szCs w:val="19"/>
    </w:rPr>
  </w:style>
  <w:style w:type="paragraph" w:customStyle="1" w:styleId="13">
    <w:name w:val="Основной текст (13)"/>
    <w:basedOn w:val="a"/>
    <w:link w:val="13Exact"/>
    <w:rsid w:val="001A081C"/>
    <w:pPr>
      <w:shd w:val="clear" w:color="auto" w:fill="FFFFFF"/>
      <w:spacing w:line="0" w:lineRule="atLeast"/>
    </w:pPr>
    <w:rPr>
      <w:rFonts w:ascii="Times New Roman" w:eastAsia="Times New Roman" w:hAnsi="Times New Roman" w:cs="Times New Roman"/>
      <w:i/>
      <w:iCs/>
      <w:spacing w:val="4"/>
      <w:sz w:val="20"/>
      <w:szCs w:val="20"/>
    </w:rPr>
  </w:style>
  <w:style w:type="paragraph" w:customStyle="1" w:styleId="14">
    <w:name w:val="Основной текст (14)"/>
    <w:basedOn w:val="a"/>
    <w:link w:val="14Exact"/>
    <w:rsid w:val="001A081C"/>
    <w:pPr>
      <w:shd w:val="clear" w:color="auto" w:fill="FFFFFF"/>
      <w:spacing w:line="0" w:lineRule="atLeast"/>
    </w:pPr>
    <w:rPr>
      <w:rFonts w:ascii="Times New Roman" w:eastAsia="Times New Roman" w:hAnsi="Times New Roman" w:cs="Times New Roman"/>
      <w:i/>
      <w:iCs/>
      <w:spacing w:val="-23"/>
      <w:sz w:val="17"/>
      <w:szCs w:val="17"/>
    </w:rPr>
  </w:style>
  <w:style w:type="paragraph" w:customStyle="1" w:styleId="16">
    <w:name w:val="Заголовок №1"/>
    <w:basedOn w:val="a"/>
    <w:link w:val="15"/>
    <w:rsid w:val="001A081C"/>
    <w:pPr>
      <w:shd w:val="clear" w:color="auto" w:fill="FFFFFF"/>
      <w:spacing w:after="300" w:line="0" w:lineRule="atLeast"/>
      <w:outlineLvl w:val="0"/>
    </w:pPr>
    <w:rPr>
      <w:rFonts w:ascii="Century Schoolbook" w:eastAsia="Century Schoolbook" w:hAnsi="Century Schoolbook" w:cs="Century Schoolbook"/>
      <w:spacing w:val="-10"/>
      <w:sz w:val="21"/>
      <w:szCs w:val="21"/>
      <w:lang w:val="en-US"/>
    </w:rPr>
  </w:style>
  <w:style w:type="paragraph" w:customStyle="1" w:styleId="24">
    <w:name w:val="Заголовок №2"/>
    <w:basedOn w:val="a"/>
    <w:link w:val="23"/>
    <w:rsid w:val="001A081C"/>
    <w:pPr>
      <w:shd w:val="clear" w:color="auto" w:fill="FFFFFF"/>
      <w:spacing w:before="360" w:line="480" w:lineRule="exact"/>
      <w:outlineLvl w:val="1"/>
    </w:pPr>
    <w:rPr>
      <w:rFonts w:ascii="Times New Roman" w:eastAsia="Times New Roman" w:hAnsi="Times New Roman" w:cs="Times New Roman"/>
      <w:b/>
      <w:bCs/>
      <w:i/>
      <w:iCs/>
      <w:sz w:val="27"/>
      <w:szCs w:val="27"/>
    </w:rPr>
  </w:style>
  <w:style w:type="paragraph" w:customStyle="1" w:styleId="a9">
    <w:name w:val="Подпись к картинке"/>
    <w:basedOn w:val="a"/>
    <w:link w:val="a8"/>
    <w:rsid w:val="001A081C"/>
    <w:pPr>
      <w:shd w:val="clear" w:color="auto" w:fill="FFFFFF"/>
      <w:spacing w:line="0" w:lineRule="atLeast"/>
    </w:pPr>
    <w:rPr>
      <w:rFonts w:ascii="Times New Roman" w:eastAsia="Times New Roman" w:hAnsi="Times New Roman" w:cs="Times New Roman"/>
      <w:sz w:val="20"/>
      <w:szCs w:val="20"/>
    </w:rPr>
  </w:style>
  <w:style w:type="paragraph" w:customStyle="1" w:styleId="ab">
    <w:name w:val="Оглавление"/>
    <w:basedOn w:val="a"/>
    <w:link w:val="aa"/>
    <w:rsid w:val="001A081C"/>
    <w:pPr>
      <w:shd w:val="clear" w:color="auto" w:fill="FFFFFF"/>
      <w:spacing w:line="425" w:lineRule="exact"/>
      <w:jc w:val="both"/>
    </w:pPr>
    <w:rPr>
      <w:rFonts w:ascii="Times New Roman" w:eastAsia="Times New Roman" w:hAnsi="Times New Roman" w:cs="Times New Roman"/>
      <w:i/>
      <w:iCs/>
      <w:sz w:val="25"/>
      <w:szCs w:val="25"/>
    </w:rPr>
  </w:style>
  <w:style w:type="paragraph" w:customStyle="1" w:styleId="26">
    <w:name w:val="Оглавление (2)"/>
    <w:basedOn w:val="a"/>
    <w:link w:val="25"/>
    <w:rsid w:val="001A081C"/>
    <w:pPr>
      <w:shd w:val="clear" w:color="auto" w:fill="FFFFFF"/>
      <w:spacing w:line="425" w:lineRule="exact"/>
    </w:pPr>
    <w:rPr>
      <w:rFonts w:ascii="Times New Roman" w:eastAsia="Times New Roman" w:hAnsi="Times New Roman" w:cs="Times New Roman"/>
      <w:i/>
      <w:iCs/>
      <w:sz w:val="23"/>
      <w:szCs w:val="23"/>
    </w:rPr>
  </w:style>
  <w:style w:type="paragraph" w:customStyle="1" w:styleId="28">
    <w:name w:val="Подпись к картинке (2)"/>
    <w:basedOn w:val="a"/>
    <w:link w:val="27"/>
    <w:rsid w:val="001A081C"/>
    <w:pPr>
      <w:shd w:val="clear" w:color="auto" w:fill="FFFFFF"/>
      <w:spacing w:line="0" w:lineRule="atLeast"/>
    </w:pPr>
    <w:rPr>
      <w:rFonts w:ascii="Trebuchet MS" w:eastAsia="Trebuchet MS" w:hAnsi="Trebuchet MS" w:cs="Trebuchet MS"/>
      <w:b/>
      <w:bCs/>
      <w:i/>
      <w:iCs/>
      <w:spacing w:val="20"/>
      <w:sz w:val="17"/>
      <w:szCs w:val="17"/>
    </w:rPr>
  </w:style>
  <w:style w:type="paragraph" w:styleId="ac">
    <w:name w:val="Normal (Web)"/>
    <w:basedOn w:val="a"/>
    <w:rsid w:val="00997600"/>
    <w:pPr>
      <w:widowControl/>
      <w:ind w:firstLine="400"/>
    </w:pPr>
    <w:rPr>
      <w:rFonts w:ascii="Times New Roman" w:eastAsia="Times New Roman" w:hAnsi="Times New Roman" w:cs="Times New Roman"/>
      <w:color w:val="auto"/>
    </w:rPr>
  </w:style>
  <w:style w:type="paragraph" w:styleId="ad">
    <w:name w:val="Balloon Text"/>
    <w:basedOn w:val="a"/>
    <w:link w:val="ae"/>
    <w:uiPriority w:val="99"/>
    <w:semiHidden/>
    <w:unhideWhenUsed/>
    <w:rsid w:val="00997600"/>
    <w:rPr>
      <w:rFonts w:ascii="Tahoma" w:hAnsi="Tahoma" w:cs="Tahoma"/>
      <w:sz w:val="16"/>
      <w:szCs w:val="16"/>
    </w:rPr>
  </w:style>
  <w:style w:type="character" w:customStyle="1" w:styleId="ae">
    <w:name w:val="Текст выноски Знак"/>
    <w:basedOn w:val="a0"/>
    <w:link w:val="ad"/>
    <w:uiPriority w:val="99"/>
    <w:semiHidden/>
    <w:rsid w:val="00997600"/>
    <w:rPr>
      <w:rFonts w:ascii="Tahoma" w:hAnsi="Tahoma" w:cs="Tahoma"/>
      <w:color w:val="000000"/>
      <w:sz w:val="16"/>
      <w:szCs w:val="16"/>
    </w:rPr>
  </w:style>
  <w:style w:type="paragraph" w:customStyle="1" w:styleId="image">
    <w:name w:val="image"/>
    <w:basedOn w:val="a"/>
    <w:rsid w:val="00997600"/>
    <w:pPr>
      <w:widowControl/>
      <w:ind w:firstLine="400"/>
      <w:jc w:val="center"/>
      <w:textAlignment w:val="center"/>
    </w:pPr>
    <w:rPr>
      <w:rFonts w:ascii="Times New Roman" w:eastAsia="Times New Roman" w:hAnsi="Times New Roman" w:cs="Times New Roman"/>
      <w:color w:val="auto"/>
    </w:rPr>
  </w:style>
  <w:style w:type="paragraph" w:customStyle="1" w:styleId="41">
    <w:name w:val="Основной текст4"/>
    <w:basedOn w:val="a"/>
    <w:rsid w:val="00BE36C9"/>
    <w:pPr>
      <w:shd w:val="clear" w:color="auto" w:fill="FFFFFF"/>
      <w:spacing w:line="312" w:lineRule="exact"/>
    </w:pPr>
    <w:rPr>
      <w:rFonts w:ascii="Times New Roman" w:eastAsia="Times New Roman" w:hAnsi="Times New Roman" w:cs="Times New Roman"/>
      <w:i/>
      <w:iCs/>
      <w:sz w:val="27"/>
      <w:szCs w:val="27"/>
    </w:rPr>
  </w:style>
  <w:style w:type="paragraph" w:styleId="af">
    <w:name w:val="List Paragraph"/>
    <w:basedOn w:val="a"/>
    <w:uiPriority w:val="34"/>
    <w:qFormat/>
    <w:rsid w:val="00A40ED4"/>
    <w:pPr>
      <w:ind w:left="720"/>
      <w:contextualSpacing/>
    </w:pPr>
  </w:style>
  <w:style w:type="paragraph" w:styleId="af0">
    <w:name w:val="caption"/>
    <w:basedOn w:val="a"/>
    <w:next w:val="a"/>
    <w:uiPriority w:val="35"/>
    <w:unhideWhenUsed/>
    <w:qFormat/>
    <w:rsid w:val="007D1A8B"/>
    <w:pPr>
      <w:spacing w:after="200"/>
    </w:pPr>
    <w:rPr>
      <w:i/>
      <w:iCs/>
      <w:color w:val="1F497D" w:themeColor="text2"/>
      <w:sz w:val="18"/>
      <w:szCs w:val="18"/>
    </w:rPr>
  </w:style>
  <w:style w:type="character" w:styleId="af1">
    <w:name w:val="Placeholder Text"/>
    <w:basedOn w:val="a0"/>
    <w:uiPriority w:val="99"/>
    <w:semiHidden/>
    <w:rsid w:val="00C432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309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713</Words>
  <Characters>4067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TEACHER317</cp:lastModifiedBy>
  <cp:revision>3</cp:revision>
  <cp:lastPrinted>2017-04-20T11:38:00Z</cp:lastPrinted>
  <dcterms:created xsi:type="dcterms:W3CDTF">2023-01-21T05:07:00Z</dcterms:created>
  <dcterms:modified xsi:type="dcterms:W3CDTF">2023-01-23T05:16:00Z</dcterms:modified>
</cp:coreProperties>
</file>