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B30" w:rsidRPr="002B0BBB" w:rsidRDefault="00937CF8">
      <w:pPr>
        <w:spacing w:after="0" w:line="408" w:lineRule="auto"/>
        <w:ind w:left="120"/>
        <w:jc w:val="center"/>
      </w:pPr>
      <w:bookmarkStart w:id="0" w:name="block-19972591"/>
      <w:r w:rsidRPr="002B0BBB">
        <w:rPr>
          <w:rFonts w:ascii="Times New Roman" w:hAnsi="Times New Roman"/>
          <w:b/>
          <w:color w:val="000000"/>
          <w:sz w:val="28"/>
        </w:rPr>
        <w:t>МИНИСТЕРСТВО ПРОСВЕЩЕНИЯ РОССИЙСКОЙ ФЕДЕРАЦИИ</w:t>
      </w:r>
    </w:p>
    <w:p w:rsidR="00AD5B30" w:rsidRPr="002B0BBB" w:rsidRDefault="00AD5B30">
      <w:pPr>
        <w:spacing w:after="0" w:line="408" w:lineRule="auto"/>
        <w:ind w:left="120"/>
        <w:jc w:val="center"/>
      </w:pPr>
    </w:p>
    <w:p w:rsidR="00AD5B30" w:rsidRPr="002B0BBB" w:rsidRDefault="00AD5B30">
      <w:pPr>
        <w:spacing w:after="0" w:line="408" w:lineRule="auto"/>
        <w:ind w:left="120"/>
        <w:jc w:val="center"/>
      </w:pPr>
    </w:p>
    <w:p w:rsidR="00AD5B30" w:rsidRPr="002B0BBB" w:rsidRDefault="00937CF8">
      <w:pPr>
        <w:spacing w:after="0" w:line="408" w:lineRule="auto"/>
        <w:ind w:left="120"/>
        <w:jc w:val="center"/>
      </w:pPr>
      <w:r w:rsidRPr="002B0BBB">
        <w:rPr>
          <w:rFonts w:ascii="Times New Roman" w:hAnsi="Times New Roman"/>
          <w:b/>
          <w:color w:val="000000"/>
          <w:sz w:val="28"/>
        </w:rPr>
        <w:t>МБОУ "СШ № 34"</w:t>
      </w:r>
    </w:p>
    <w:p w:rsidR="00AD5B30" w:rsidRPr="002B0BBB" w:rsidRDefault="00AD5B30">
      <w:pPr>
        <w:spacing w:after="0"/>
        <w:ind w:left="120"/>
      </w:pPr>
    </w:p>
    <w:p w:rsidR="00AD5B30" w:rsidRPr="002B0BBB" w:rsidRDefault="00AD5B30">
      <w:pPr>
        <w:spacing w:after="0"/>
        <w:ind w:left="120"/>
      </w:pPr>
    </w:p>
    <w:p w:rsidR="00AD5B30" w:rsidRPr="002B0BBB" w:rsidRDefault="00AD5B30">
      <w:pPr>
        <w:spacing w:after="0"/>
        <w:ind w:left="120"/>
      </w:pPr>
    </w:p>
    <w:p w:rsidR="00AD5B30" w:rsidRPr="002B0BBB" w:rsidRDefault="00AD5B30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2B0BBB" w:rsidTr="000D4161">
        <w:tc>
          <w:tcPr>
            <w:tcW w:w="3114" w:type="dxa"/>
          </w:tcPr>
          <w:p w:rsidR="00C53FFE" w:rsidRPr="0040209D" w:rsidRDefault="00937CF8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C53FFE" w:rsidRPr="0040209D" w:rsidRDefault="00937CF8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0E6D86" w:rsidRDefault="00937CF8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УТВЕРЖДЕНО</w:t>
            </w:r>
          </w:p>
          <w:p w:rsidR="000E6D86" w:rsidRPr="008944ED" w:rsidRDefault="00937CF8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Протокол №1 от 30.08.2024</w:t>
            </w:r>
          </w:p>
          <w:p w:rsidR="000E6D86" w:rsidRDefault="00937CF8" w:rsidP="000E6D8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2B0BBB" w:rsidRDefault="00937CF8" w:rsidP="002B0BBB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Приказ №</w:t>
            </w:r>
            <w:r w:rsidR="002B0BB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273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0E6D86" w:rsidRDefault="00937CF8" w:rsidP="002B0BBB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</w:t>
            </w:r>
            <w:r w:rsidRPr="00E2220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C53FFE" w:rsidRPr="0040209D" w:rsidRDefault="00937CF8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D5B30" w:rsidRPr="002B0BBB" w:rsidRDefault="00AD5B30">
      <w:pPr>
        <w:spacing w:after="0"/>
        <w:ind w:left="120"/>
      </w:pPr>
    </w:p>
    <w:p w:rsidR="00AD5B30" w:rsidRPr="002B0BBB" w:rsidRDefault="00AD5B30">
      <w:pPr>
        <w:spacing w:after="0"/>
        <w:ind w:left="120"/>
      </w:pPr>
    </w:p>
    <w:p w:rsidR="00AD5B30" w:rsidRPr="002B0BBB" w:rsidRDefault="00AD5B30">
      <w:pPr>
        <w:spacing w:after="0"/>
        <w:ind w:left="120"/>
      </w:pPr>
    </w:p>
    <w:p w:rsidR="00AD5B30" w:rsidRPr="002B0BBB" w:rsidRDefault="00AD5B30">
      <w:pPr>
        <w:spacing w:after="0"/>
        <w:ind w:left="120"/>
      </w:pPr>
    </w:p>
    <w:p w:rsidR="00AD5B30" w:rsidRPr="002B0BBB" w:rsidRDefault="00AD5B30">
      <w:pPr>
        <w:spacing w:after="0"/>
        <w:ind w:left="120"/>
      </w:pPr>
    </w:p>
    <w:p w:rsidR="00AD5B30" w:rsidRPr="002B0BBB" w:rsidRDefault="00937CF8">
      <w:pPr>
        <w:spacing w:after="0" w:line="408" w:lineRule="auto"/>
        <w:ind w:left="120"/>
        <w:jc w:val="center"/>
      </w:pPr>
      <w:r w:rsidRPr="002B0BBB">
        <w:rPr>
          <w:rFonts w:ascii="Times New Roman" w:hAnsi="Times New Roman"/>
          <w:b/>
          <w:color w:val="000000"/>
          <w:sz w:val="28"/>
        </w:rPr>
        <w:t>РАБОЧАЯ ПРОГРАММА</w:t>
      </w:r>
    </w:p>
    <w:p w:rsidR="00AD5B30" w:rsidRPr="002B0BBB" w:rsidRDefault="00937CF8">
      <w:pPr>
        <w:spacing w:after="0" w:line="408" w:lineRule="auto"/>
        <w:ind w:left="120"/>
        <w:jc w:val="center"/>
      </w:pPr>
      <w:r w:rsidRPr="002B0BBB">
        <w:rPr>
          <w:rFonts w:ascii="Times New Roman" w:hAnsi="Times New Roman"/>
          <w:color w:val="000000"/>
          <w:sz w:val="28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2B0BBB">
        <w:rPr>
          <w:rFonts w:ascii="Times New Roman" w:hAnsi="Times New Roman"/>
          <w:color w:val="000000"/>
          <w:sz w:val="28"/>
        </w:rPr>
        <w:t xml:space="preserve"> 2668982)</w:t>
      </w:r>
    </w:p>
    <w:p w:rsidR="00AD5B30" w:rsidRPr="002B0BBB" w:rsidRDefault="00AD5B30">
      <w:pPr>
        <w:spacing w:after="0"/>
        <w:ind w:left="120"/>
        <w:jc w:val="center"/>
      </w:pPr>
    </w:p>
    <w:p w:rsidR="00AD5B30" w:rsidRPr="002B0BBB" w:rsidRDefault="00937CF8">
      <w:pPr>
        <w:spacing w:after="0" w:line="408" w:lineRule="auto"/>
        <w:ind w:left="120"/>
        <w:jc w:val="center"/>
      </w:pPr>
      <w:r w:rsidRPr="002B0BBB">
        <w:rPr>
          <w:rFonts w:ascii="Times New Roman" w:hAnsi="Times New Roman"/>
          <w:b/>
          <w:color w:val="000000"/>
          <w:sz w:val="28"/>
        </w:rPr>
        <w:t xml:space="preserve">учебного курса «Вероятность и </w:t>
      </w:r>
      <w:r w:rsidRPr="002B0BBB">
        <w:rPr>
          <w:rFonts w:ascii="Times New Roman" w:hAnsi="Times New Roman"/>
          <w:b/>
          <w:color w:val="000000"/>
          <w:sz w:val="28"/>
        </w:rPr>
        <w:t>статистика»</w:t>
      </w:r>
    </w:p>
    <w:p w:rsidR="00AD5B30" w:rsidRPr="002B0BBB" w:rsidRDefault="00937CF8">
      <w:pPr>
        <w:spacing w:after="0" w:line="408" w:lineRule="auto"/>
        <w:ind w:left="120"/>
        <w:jc w:val="center"/>
      </w:pPr>
      <w:r w:rsidRPr="002B0BBB">
        <w:rPr>
          <w:rFonts w:ascii="Times New Roman" w:hAnsi="Times New Roman"/>
          <w:color w:val="000000"/>
          <w:sz w:val="28"/>
        </w:rPr>
        <w:t xml:space="preserve">для обучающихся 7-9 классов </w:t>
      </w:r>
    </w:p>
    <w:p w:rsidR="00AD5B30" w:rsidRPr="002B0BBB" w:rsidRDefault="00AD5B30">
      <w:pPr>
        <w:spacing w:after="0"/>
        <w:ind w:left="120"/>
        <w:jc w:val="center"/>
      </w:pPr>
    </w:p>
    <w:p w:rsidR="00AD5B30" w:rsidRPr="002B0BBB" w:rsidRDefault="00AD5B30">
      <w:pPr>
        <w:spacing w:after="0"/>
        <w:ind w:left="120"/>
        <w:jc w:val="center"/>
      </w:pPr>
    </w:p>
    <w:p w:rsidR="00AD5B30" w:rsidRPr="002B0BBB" w:rsidRDefault="00AD5B30">
      <w:pPr>
        <w:spacing w:after="0"/>
        <w:ind w:left="120"/>
        <w:jc w:val="center"/>
      </w:pPr>
    </w:p>
    <w:p w:rsidR="00AD5B30" w:rsidRPr="002B0BBB" w:rsidRDefault="00AD5B30">
      <w:pPr>
        <w:spacing w:after="0"/>
        <w:ind w:left="120"/>
        <w:jc w:val="center"/>
      </w:pPr>
    </w:p>
    <w:p w:rsidR="00AD5B30" w:rsidRPr="002B0BBB" w:rsidRDefault="00AD5B30">
      <w:pPr>
        <w:spacing w:after="0"/>
        <w:ind w:left="120"/>
        <w:jc w:val="center"/>
      </w:pPr>
    </w:p>
    <w:p w:rsidR="00AD5B30" w:rsidRPr="002B0BBB" w:rsidRDefault="00AD5B30">
      <w:pPr>
        <w:spacing w:after="0"/>
        <w:ind w:left="120"/>
        <w:jc w:val="center"/>
      </w:pPr>
    </w:p>
    <w:p w:rsidR="00AD5B30" w:rsidRPr="002B0BBB" w:rsidRDefault="00AD5B30">
      <w:pPr>
        <w:spacing w:after="0"/>
        <w:ind w:left="120"/>
        <w:jc w:val="center"/>
      </w:pPr>
    </w:p>
    <w:p w:rsidR="00AD5B30" w:rsidRPr="002B0BBB" w:rsidRDefault="00AD5B30">
      <w:pPr>
        <w:spacing w:after="0"/>
        <w:ind w:left="120"/>
        <w:jc w:val="center"/>
      </w:pPr>
    </w:p>
    <w:p w:rsidR="00AD5B30" w:rsidRPr="002B0BBB" w:rsidRDefault="00AD5B30">
      <w:pPr>
        <w:spacing w:after="0"/>
        <w:ind w:left="120"/>
        <w:jc w:val="center"/>
      </w:pPr>
    </w:p>
    <w:p w:rsidR="00AD5B30" w:rsidRPr="002B0BBB" w:rsidRDefault="00AD5B30">
      <w:pPr>
        <w:spacing w:after="0"/>
        <w:ind w:left="120"/>
        <w:jc w:val="center"/>
      </w:pPr>
    </w:p>
    <w:p w:rsidR="00AD5B30" w:rsidRPr="002B0BBB" w:rsidRDefault="00AD5B30">
      <w:pPr>
        <w:spacing w:after="0"/>
        <w:ind w:left="120"/>
        <w:jc w:val="center"/>
      </w:pPr>
    </w:p>
    <w:p w:rsidR="00AD5B30" w:rsidRPr="002B0BBB" w:rsidRDefault="00AD5B30">
      <w:pPr>
        <w:spacing w:after="0"/>
        <w:ind w:left="120"/>
        <w:jc w:val="center"/>
      </w:pPr>
    </w:p>
    <w:p w:rsidR="00AD5B30" w:rsidRPr="002B0BBB" w:rsidRDefault="00937CF8">
      <w:pPr>
        <w:spacing w:after="0"/>
        <w:ind w:left="120"/>
        <w:jc w:val="center"/>
      </w:pPr>
      <w:bookmarkStart w:id="1" w:name="056d9d5c-b2bc-4133-b8cf-f3db506692dc"/>
      <w:r w:rsidRPr="002B0BBB">
        <w:rPr>
          <w:rFonts w:ascii="Times New Roman" w:hAnsi="Times New Roman"/>
          <w:b/>
          <w:color w:val="000000"/>
          <w:sz w:val="28"/>
        </w:rPr>
        <w:t>Нижневартовск</w:t>
      </w:r>
      <w:bookmarkEnd w:id="1"/>
      <w:r w:rsidRPr="002B0BBB">
        <w:rPr>
          <w:rFonts w:ascii="Times New Roman" w:hAnsi="Times New Roman"/>
          <w:b/>
          <w:color w:val="000000"/>
          <w:sz w:val="28"/>
        </w:rPr>
        <w:t xml:space="preserve"> </w:t>
      </w:r>
      <w:bookmarkStart w:id="2" w:name="7c791777-c725-4234-9ae7-a684b7e75e81"/>
      <w:r w:rsidRPr="002B0BBB">
        <w:rPr>
          <w:rFonts w:ascii="Times New Roman" w:hAnsi="Times New Roman"/>
          <w:b/>
          <w:color w:val="000000"/>
          <w:sz w:val="28"/>
        </w:rPr>
        <w:t>2024</w:t>
      </w:r>
      <w:bookmarkEnd w:id="2"/>
    </w:p>
    <w:p w:rsidR="00AD5B30" w:rsidRPr="002B0BBB" w:rsidRDefault="00AD5B30">
      <w:pPr>
        <w:spacing w:after="0"/>
        <w:ind w:left="120"/>
      </w:pPr>
    </w:p>
    <w:p w:rsidR="00AD5B30" w:rsidRPr="002B0BBB" w:rsidRDefault="00937CF8">
      <w:pPr>
        <w:spacing w:after="0" w:line="264" w:lineRule="auto"/>
        <w:ind w:left="120"/>
        <w:jc w:val="both"/>
      </w:pPr>
      <w:bookmarkStart w:id="3" w:name="block-19972590"/>
      <w:bookmarkEnd w:id="0"/>
      <w:r w:rsidRPr="002B0BBB">
        <w:rPr>
          <w:rFonts w:ascii="Times New Roman" w:hAnsi="Times New Roman"/>
          <w:b/>
          <w:color w:val="000000"/>
          <w:sz w:val="28"/>
        </w:rPr>
        <w:t>ПОЯСНИТЕЛЬНАЯ ЗАПИСКА</w:t>
      </w:r>
    </w:p>
    <w:p w:rsidR="00AD5B30" w:rsidRPr="002B0BBB" w:rsidRDefault="00AD5B30">
      <w:pPr>
        <w:spacing w:after="0" w:line="264" w:lineRule="auto"/>
        <w:ind w:left="120"/>
        <w:jc w:val="both"/>
      </w:pP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 xml:space="preserve">В современном цифровом мире вероятность и статистика приобретают всё большую значимость, как с точки зрения практических приложений, так и их роли в </w:t>
      </w:r>
      <w:r w:rsidRPr="002B0BBB">
        <w:rPr>
          <w:rFonts w:ascii="Times New Roman" w:hAnsi="Times New Roman"/>
          <w:color w:val="000000"/>
          <w:sz w:val="28"/>
        </w:rPr>
        <w:t>образовании, необходимом каждому человеку. Возрастает число профессий, при овладении которыми требуется хорошая базовая подготовка в области вероятности и статистики, такая подготовка важна для продолжения образования и для успешной профессиональной карьер</w:t>
      </w:r>
      <w:r w:rsidRPr="002B0BBB">
        <w:rPr>
          <w:rFonts w:ascii="Times New Roman" w:hAnsi="Times New Roman"/>
          <w:color w:val="000000"/>
          <w:sz w:val="28"/>
        </w:rPr>
        <w:t>ы.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 xml:space="preserve">Каждый человек постоянно принимает решения на основе имеющихся у него данных. А для обоснованного принятия решения в условиях недостатка или избытка информации </w:t>
      </w:r>
      <w:proofErr w:type="gramStart"/>
      <w:r w:rsidRPr="002B0BBB">
        <w:rPr>
          <w:rFonts w:ascii="Times New Roman" w:hAnsi="Times New Roman"/>
          <w:color w:val="000000"/>
          <w:sz w:val="28"/>
        </w:rPr>
        <w:t>необходимо</w:t>
      </w:r>
      <w:proofErr w:type="gramEnd"/>
      <w:r w:rsidRPr="002B0BBB">
        <w:rPr>
          <w:rFonts w:ascii="Times New Roman" w:hAnsi="Times New Roman"/>
          <w:color w:val="000000"/>
          <w:sz w:val="28"/>
        </w:rPr>
        <w:t xml:space="preserve"> в том числе хорошо сформированное вероятностное и статистическое мышление.</w:t>
      </w:r>
    </w:p>
    <w:p w:rsidR="00AD5B30" w:rsidRPr="002B0BBB" w:rsidRDefault="00937CF8">
      <w:pPr>
        <w:spacing w:after="0" w:line="264" w:lineRule="auto"/>
        <w:ind w:firstLine="600"/>
        <w:jc w:val="both"/>
      </w:pPr>
      <w:proofErr w:type="gramStart"/>
      <w:r w:rsidRPr="002B0BBB">
        <w:rPr>
          <w:rFonts w:ascii="Times New Roman" w:hAnsi="Times New Roman"/>
          <w:color w:val="000000"/>
          <w:sz w:val="28"/>
        </w:rPr>
        <w:t xml:space="preserve">Именно </w:t>
      </w:r>
      <w:r w:rsidRPr="002B0BBB">
        <w:rPr>
          <w:rFonts w:ascii="Times New Roman" w:hAnsi="Times New Roman"/>
          <w:color w:val="000000"/>
          <w:sz w:val="28"/>
        </w:rPr>
        <w:t>поэтому остро встала необходимость сформировать у обучающихся функциональную грамотность, включающую в себя в качестве неотъемлемой составляющей умение воспринимать и критически анализировать информацию, представленную в различных формах, понимать вероятно</w:t>
      </w:r>
      <w:r w:rsidRPr="002B0BBB">
        <w:rPr>
          <w:rFonts w:ascii="Times New Roman" w:hAnsi="Times New Roman"/>
          <w:color w:val="000000"/>
          <w:sz w:val="28"/>
        </w:rPr>
        <w:t xml:space="preserve">стный характер многих реальных процессов и зависимостей, производить простейшие вероятностные расчёты. </w:t>
      </w:r>
      <w:proofErr w:type="gramEnd"/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Знакомство в учебном курсе с основными принципами сбора, анализа и представления данных из различных сфер жизни общества и государства приобщает обучающ</w:t>
      </w:r>
      <w:r w:rsidRPr="002B0BBB">
        <w:rPr>
          <w:rFonts w:ascii="Times New Roman" w:hAnsi="Times New Roman"/>
          <w:color w:val="000000"/>
          <w:sz w:val="28"/>
        </w:rPr>
        <w:t>ихся к общественным интересам. Изучение основ комбинаторики развивает навыки организации перебора и подсчёта числа вариантов, в том числе в прикладных задачах. Знакомство с основами теории графов создаёт математический фундамент для формирования компетенци</w:t>
      </w:r>
      <w:r w:rsidRPr="002B0BBB">
        <w:rPr>
          <w:rFonts w:ascii="Times New Roman" w:hAnsi="Times New Roman"/>
          <w:color w:val="000000"/>
          <w:sz w:val="28"/>
        </w:rPr>
        <w:t xml:space="preserve">й в области информатики и цифровых технологий. При изучении статистики и вероятности обогащаются представления обучающихся о современной картине мира и методах его исследования, формируется понимание роли статистики как источника социально значимой </w:t>
      </w:r>
      <w:proofErr w:type="gramStart"/>
      <w:r w:rsidRPr="002B0BBB">
        <w:rPr>
          <w:rFonts w:ascii="Times New Roman" w:hAnsi="Times New Roman"/>
          <w:color w:val="000000"/>
          <w:sz w:val="28"/>
        </w:rPr>
        <w:t>информа</w:t>
      </w:r>
      <w:r w:rsidRPr="002B0BBB">
        <w:rPr>
          <w:rFonts w:ascii="Times New Roman" w:hAnsi="Times New Roman"/>
          <w:color w:val="000000"/>
          <w:sz w:val="28"/>
        </w:rPr>
        <w:t>ции</w:t>
      </w:r>
      <w:proofErr w:type="gramEnd"/>
      <w:r w:rsidRPr="002B0BBB">
        <w:rPr>
          <w:rFonts w:ascii="Times New Roman" w:hAnsi="Times New Roman"/>
          <w:color w:val="000000"/>
          <w:sz w:val="28"/>
        </w:rPr>
        <w:t xml:space="preserve"> и закладываются основы вероятностного мышления.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В соответствии с данными целями в структуре программы учебного курса «Вероятность и статистика» основного общего образования выделены следующие содержательно-методические линии: «Представление данных и оп</w:t>
      </w:r>
      <w:r w:rsidRPr="002B0BBB">
        <w:rPr>
          <w:rFonts w:ascii="Times New Roman" w:hAnsi="Times New Roman"/>
          <w:color w:val="000000"/>
          <w:sz w:val="28"/>
        </w:rPr>
        <w:t>исательная статистика», «Вероятность», «Элементы комбинаторики», «Введение в теорию графов».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Содержание линии «Представление данных и описательная статистика» служит основой для формирования навыков работы с информацией: от чтения и интерпретации информаци</w:t>
      </w:r>
      <w:r w:rsidRPr="002B0BBB">
        <w:rPr>
          <w:rFonts w:ascii="Times New Roman" w:hAnsi="Times New Roman"/>
          <w:color w:val="000000"/>
          <w:sz w:val="28"/>
        </w:rPr>
        <w:t xml:space="preserve">и, представленной в таблицах, на диаграммах и графиках, до сбора, представления и анализа данных с использованием статистических характеристик средних и рассеивания. </w:t>
      </w:r>
      <w:r w:rsidRPr="002B0BBB">
        <w:rPr>
          <w:rFonts w:ascii="Times New Roman" w:hAnsi="Times New Roman"/>
          <w:color w:val="000000"/>
          <w:sz w:val="28"/>
        </w:rPr>
        <w:lastRenderedPageBreak/>
        <w:t>Работая с данными, обучающиеся учатся считывать и интерпретировать данные, выдвигать, аргу</w:t>
      </w:r>
      <w:r w:rsidRPr="002B0BBB">
        <w:rPr>
          <w:rFonts w:ascii="Times New Roman" w:hAnsi="Times New Roman"/>
          <w:color w:val="000000"/>
          <w:sz w:val="28"/>
        </w:rPr>
        <w:t>ментировать и критиковать простейшие гипотезы, размышлять над факторами, вызывающими изменчивость, и оценивать их влияние на рассматриваемые величины и процессы.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Интуитивное представление о случайной изменчивости, исследование закономерностей и тенденций с</w:t>
      </w:r>
      <w:r w:rsidRPr="002B0BBB">
        <w:rPr>
          <w:rFonts w:ascii="Times New Roman" w:hAnsi="Times New Roman"/>
          <w:color w:val="000000"/>
          <w:sz w:val="28"/>
        </w:rPr>
        <w:t>тановится мотивирующей основой для изучения теории вероятностей. Большое значение имеют практические задания, в частности опыты с классическими вероятностными моделями.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Понятие вероятности вводится как мера правдоподобия случайного события. При изучении уч</w:t>
      </w:r>
      <w:r w:rsidRPr="002B0BBB">
        <w:rPr>
          <w:rFonts w:ascii="Times New Roman" w:hAnsi="Times New Roman"/>
          <w:color w:val="000000"/>
          <w:sz w:val="28"/>
        </w:rPr>
        <w:t>ебного курса обучающиеся знакомятся с простейшими методами вычисления вероятностей в случайных экспериментах с равновозможными элементарными исходами, вероятностными законами, позволяющими ставить и решать более сложные задачи. В учебный курс входят началь</w:t>
      </w:r>
      <w:r w:rsidRPr="002B0BBB">
        <w:rPr>
          <w:rFonts w:ascii="Times New Roman" w:hAnsi="Times New Roman"/>
          <w:color w:val="000000"/>
          <w:sz w:val="28"/>
        </w:rPr>
        <w:t>ные представления о случайных величинах и их числовых характеристиках.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В рамках учебного курса осуществляется знакомство обучающихся с множествами и основными операциями над множествами, рассматриваются примеры применения для решения задач, а также использ</w:t>
      </w:r>
      <w:r w:rsidRPr="002B0BBB">
        <w:rPr>
          <w:rFonts w:ascii="Times New Roman" w:hAnsi="Times New Roman"/>
          <w:color w:val="000000"/>
          <w:sz w:val="28"/>
        </w:rPr>
        <w:t>ования в других математических курсах и учебных предметах.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 xml:space="preserve">В 7–9 классах изучается учебный курс «Вероятность и статистика», в который входят разделы: «Представление данных и описательная статистика», «Вероятность», «Элементы комбинаторики», «Введение в </w:t>
      </w:r>
      <w:r w:rsidRPr="002B0BBB">
        <w:rPr>
          <w:rFonts w:ascii="Times New Roman" w:hAnsi="Times New Roman"/>
          <w:color w:val="000000"/>
          <w:sz w:val="28"/>
        </w:rPr>
        <w:t>теорию графов».</w:t>
      </w:r>
    </w:p>
    <w:p w:rsidR="00AD5B30" w:rsidRPr="002B0BBB" w:rsidRDefault="00937CF8">
      <w:pPr>
        <w:spacing w:after="0" w:line="264" w:lineRule="auto"/>
        <w:ind w:firstLine="600"/>
        <w:jc w:val="both"/>
      </w:pPr>
      <w:bookmarkStart w:id="4" w:name="b3c9237e-6172-48ee-b1c7-f6774da89513"/>
      <w:r w:rsidRPr="002B0BBB">
        <w:rPr>
          <w:rFonts w:ascii="Times New Roman" w:hAnsi="Times New Roman"/>
          <w:color w:val="000000"/>
          <w:sz w:val="28"/>
        </w:rPr>
        <w:t>На изучение учебного курса «Вероятность и статистика» отводится 102 часа: в 7 классе – 34 часа (1 час в неделю), в 8 классе – 34 часа (1 час в неделю), в 9 классе – 34 часа (1 час в неделю).</w:t>
      </w:r>
      <w:bookmarkEnd w:id="4"/>
    </w:p>
    <w:p w:rsidR="00AD5B30" w:rsidRPr="002B0BBB" w:rsidRDefault="00AD5B30">
      <w:pPr>
        <w:sectPr w:rsidR="00AD5B30" w:rsidRPr="002B0BBB">
          <w:pgSz w:w="11906" w:h="16383"/>
          <w:pgMar w:top="1134" w:right="850" w:bottom="1134" w:left="1701" w:header="720" w:footer="720" w:gutter="0"/>
          <w:cols w:space="720"/>
        </w:sectPr>
      </w:pPr>
    </w:p>
    <w:p w:rsidR="00AD5B30" w:rsidRPr="002B0BBB" w:rsidRDefault="00937CF8">
      <w:pPr>
        <w:spacing w:after="0" w:line="264" w:lineRule="auto"/>
        <w:ind w:left="120"/>
        <w:jc w:val="both"/>
      </w:pPr>
      <w:bookmarkStart w:id="5" w:name="block-19972585"/>
      <w:bookmarkEnd w:id="3"/>
      <w:r w:rsidRPr="002B0BBB">
        <w:rPr>
          <w:rFonts w:ascii="Times New Roman" w:hAnsi="Times New Roman"/>
          <w:b/>
          <w:color w:val="000000"/>
          <w:sz w:val="28"/>
        </w:rPr>
        <w:lastRenderedPageBreak/>
        <w:t>СОДЕРЖАНИЕ ОБУЧЕНИЯ</w:t>
      </w:r>
    </w:p>
    <w:p w:rsidR="00AD5B30" w:rsidRPr="002B0BBB" w:rsidRDefault="00AD5B30">
      <w:pPr>
        <w:spacing w:after="0" w:line="264" w:lineRule="auto"/>
        <w:ind w:left="120"/>
        <w:jc w:val="both"/>
      </w:pPr>
    </w:p>
    <w:p w:rsidR="00AD5B30" w:rsidRPr="002B0BBB" w:rsidRDefault="00937CF8">
      <w:pPr>
        <w:spacing w:after="0" w:line="264" w:lineRule="auto"/>
        <w:ind w:left="120"/>
        <w:jc w:val="both"/>
      </w:pPr>
      <w:r w:rsidRPr="002B0BBB">
        <w:rPr>
          <w:rFonts w:ascii="Times New Roman" w:hAnsi="Times New Roman"/>
          <w:b/>
          <w:color w:val="000000"/>
          <w:sz w:val="28"/>
        </w:rPr>
        <w:t>7 КЛАСС</w:t>
      </w:r>
    </w:p>
    <w:p w:rsidR="00AD5B30" w:rsidRPr="002B0BBB" w:rsidRDefault="00AD5B30">
      <w:pPr>
        <w:spacing w:after="0" w:line="264" w:lineRule="auto"/>
        <w:ind w:left="120"/>
        <w:jc w:val="both"/>
      </w:pP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Представление</w:t>
      </w:r>
      <w:r w:rsidRPr="002B0BBB">
        <w:rPr>
          <w:rFonts w:ascii="Times New Roman" w:hAnsi="Times New Roman"/>
          <w:color w:val="000000"/>
          <w:sz w:val="28"/>
        </w:rPr>
        <w:t xml:space="preserve"> данных в виде таблиц, диаграмм, графиков. Заполнение таблиц, чтение и построение диаграмм (столбиковых (столбчатых) и круговых). Чтение графиков реальных процессов. Извлечение информации из диаграмм и таблиц, использование и интерпретация данных.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Описател</w:t>
      </w:r>
      <w:r w:rsidRPr="002B0BBB">
        <w:rPr>
          <w:rFonts w:ascii="Times New Roman" w:hAnsi="Times New Roman"/>
          <w:color w:val="000000"/>
          <w:sz w:val="28"/>
        </w:rPr>
        <w:t>ьная статистика: среднее арифметическое, медиана, размах, наибольшее и наименьшее значения набора числовых данных. Примеры случайной изменчивости.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Случайный эксперимент (опыт) и случайное событие. Вероятность и частота. Роль маловероятных и практически дос</w:t>
      </w:r>
      <w:r w:rsidRPr="002B0BBB">
        <w:rPr>
          <w:rFonts w:ascii="Times New Roman" w:hAnsi="Times New Roman"/>
          <w:color w:val="000000"/>
          <w:sz w:val="28"/>
        </w:rPr>
        <w:t>товерных событий в природе и в обществе. Монета и игральная кость в теории вероятностей.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Граф, вершина, ребро. Степень вершины. Число рёбер и суммарная степень вершин. Представление о связности графа. Цепи и циклы. Пути в графах. Обход графа (</w:t>
      </w:r>
      <w:proofErr w:type="spellStart"/>
      <w:r w:rsidRPr="002B0BBB">
        <w:rPr>
          <w:rFonts w:ascii="Times New Roman" w:hAnsi="Times New Roman"/>
          <w:color w:val="000000"/>
          <w:sz w:val="28"/>
        </w:rPr>
        <w:t>эйлеров</w:t>
      </w:r>
      <w:proofErr w:type="spellEnd"/>
      <w:r w:rsidRPr="002B0BBB">
        <w:rPr>
          <w:rFonts w:ascii="Times New Roman" w:hAnsi="Times New Roman"/>
          <w:color w:val="000000"/>
          <w:sz w:val="28"/>
        </w:rPr>
        <w:t xml:space="preserve"> путь)</w:t>
      </w:r>
      <w:r w:rsidRPr="002B0BBB">
        <w:rPr>
          <w:rFonts w:ascii="Times New Roman" w:hAnsi="Times New Roman"/>
          <w:color w:val="000000"/>
          <w:sz w:val="28"/>
        </w:rPr>
        <w:t>. Представление об ориентированном графе. Решение задач с помощью графов.</w:t>
      </w:r>
    </w:p>
    <w:p w:rsidR="00AD5B30" w:rsidRPr="002B0BBB" w:rsidRDefault="00937CF8">
      <w:pPr>
        <w:spacing w:after="0" w:line="264" w:lineRule="auto"/>
        <w:ind w:left="120"/>
        <w:jc w:val="both"/>
      </w:pPr>
      <w:r w:rsidRPr="002B0BBB">
        <w:rPr>
          <w:rFonts w:ascii="Times New Roman" w:hAnsi="Times New Roman"/>
          <w:b/>
          <w:color w:val="000000"/>
          <w:sz w:val="28"/>
        </w:rPr>
        <w:t>8 КЛАСС</w:t>
      </w:r>
    </w:p>
    <w:p w:rsidR="00AD5B30" w:rsidRPr="002B0BBB" w:rsidRDefault="00AD5B30">
      <w:pPr>
        <w:spacing w:after="0" w:line="264" w:lineRule="auto"/>
        <w:ind w:left="120"/>
        <w:jc w:val="both"/>
      </w:pP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Представление данных в виде таблиц, диаграмм, графиков.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 xml:space="preserve">Множество, элемент множества, подмножество. Операции над множествами: объединение, пересечение, дополнение. Свойства </w:t>
      </w:r>
      <w:r w:rsidRPr="002B0BBB">
        <w:rPr>
          <w:rFonts w:ascii="Times New Roman" w:hAnsi="Times New Roman"/>
          <w:color w:val="000000"/>
          <w:sz w:val="28"/>
        </w:rPr>
        <w:t>операций над множествами: переместительное, сочетательное, распределительное, включения. Использование графического представления множе</w:t>
      </w:r>
      <w:proofErr w:type="gramStart"/>
      <w:r w:rsidRPr="002B0BBB">
        <w:rPr>
          <w:rFonts w:ascii="Times New Roman" w:hAnsi="Times New Roman"/>
          <w:color w:val="000000"/>
          <w:sz w:val="28"/>
        </w:rPr>
        <w:t>ств дл</w:t>
      </w:r>
      <w:proofErr w:type="gramEnd"/>
      <w:r w:rsidRPr="002B0BBB">
        <w:rPr>
          <w:rFonts w:ascii="Times New Roman" w:hAnsi="Times New Roman"/>
          <w:color w:val="000000"/>
          <w:sz w:val="28"/>
        </w:rPr>
        <w:t>я описания реальных процессов и явлений, при решении задач.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Измерение рассеивания данных. Дисперсия и стандартное о</w:t>
      </w:r>
      <w:r w:rsidRPr="002B0BBB">
        <w:rPr>
          <w:rFonts w:ascii="Times New Roman" w:hAnsi="Times New Roman"/>
          <w:color w:val="000000"/>
          <w:sz w:val="28"/>
        </w:rPr>
        <w:t>тклонение числовых наборов. Диаграмма рассеивания.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Элементарные события случайного опыта. Случайные события. Вероятности событий. Опыты с равновозможными элементарными событиями. Случайный выбор. Связь между маловероятными и практически достоверными событи</w:t>
      </w:r>
      <w:r w:rsidRPr="002B0BBB">
        <w:rPr>
          <w:rFonts w:ascii="Times New Roman" w:hAnsi="Times New Roman"/>
          <w:color w:val="000000"/>
          <w:sz w:val="28"/>
        </w:rPr>
        <w:t>ями в природе, обществе и науке.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Дерево. Свойства деревьев: единственность пути, существование висячей вершины, связь между числом вершин и числом рёбер. Правило умножения. Решение задач с помощью графов.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Противоположные события. Диаграмма Эйлера. Объедине</w:t>
      </w:r>
      <w:r w:rsidRPr="002B0BBB">
        <w:rPr>
          <w:rFonts w:ascii="Times New Roman" w:hAnsi="Times New Roman"/>
          <w:color w:val="000000"/>
          <w:sz w:val="28"/>
        </w:rPr>
        <w:t xml:space="preserve">ние и пересечение событий. Несовместные события. Формула сложения вероятностей. Условная вероятность. Правило умножения. Независимые события. Представление эксперимента в виде дерева. Решение задач на </w:t>
      </w:r>
      <w:r w:rsidRPr="002B0BBB">
        <w:rPr>
          <w:rFonts w:ascii="Times New Roman" w:hAnsi="Times New Roman"/>
          <w:color w:val="000000"/>
          <w:sz w:val="28"/>
        </w:rPr>
        <w:lastRenderedPageBreak/>
        <w:t>нахождение вероятностей с помощью дерева случайного экс</w:t>
      </w:r>
      <w:r w:rsidRPr="002B0BBB">
        <w:rPr>
          <w:rFonts w:ascii="Times New Roman" w:hAnsi="Times New Roman"/>
          <w:color w:val="000000"/>
          <w:sz w:val="28"/>
        </w:rPr>
        <w:t>перимента, диаграмм Эйлера.</w:t>
      </w:r>
    </w:p>
    <w:p w:rsidR="00AD5B30" w:rsidRPr="002B0BBB" w:rsidRDefault="00937CF8">
      <w:pPr>
        <w:spacing w:after="0" w:line="264" w:lineRule="auto"/>
        <w:ind w:left="120"/>
        <w:jc w:val="both"/>
      </w:pPr>
      <w:r w:rsidRPr="002B0BBB">
        <w:rPr>
          <w:rFonts w:ascii="Times New Roman" w:hAnsi="Times New Roman"/>
          <w:b/>
          <w:color w:val="000000"/>
          <w:sz w:val="28"/>
        </w:rPr>
        <w:t>9 КЛАСС</w:t>
      </w:r>
    </w:p>
    <w:p w:rsidR="00AD5B30" w:rsidRPr="002B0BBB" w:rsidRDefault="00AD5B30">
      <w:pPr>
        <w:spacing w:after="0" w:line="264" w:lineRule="auto"/>
        <w:ind w:left="120"/>
        <w:jc w:val="both"/>
      </w:pP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Представление данных в виде таблиц, диаграмм, графиков, интерпретация данных. Чтение и построение таблиц, диаграмм, графиков по реальным данным.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Перестановки и факториал. Сочетания и число сочетаний. Треугольник Паскаля</w:t>
      </w:r>
      <w:r w:rsidRPr="002B0BBB">
        <w:rPr>
          <w:rFonts w:ascii="Times New Roman" w:hAnsi="Times New Roman"/>
          <w:color w:val="000000"/>
          <w:sz w:val="28"/>
        </w:rPr>
        <w:t>. Решение задач с использованием комбинаторики.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Геометрическая вероятность. Случайный выбор точки из фигуры на плоскости, из отрезка и из дуги окружности.</w:t>
      </w:r>
    </w:p>
    <w:p w:rsidR="00AD5B30" w:rsidRPr="002B0BBB" w:rsidRDefault="00937CF8">
      <w:pPr>
        <w:spacing w:after="0" w:line="264" w:lineRule="auto"/>
        <w:ind w:firstLine="600"/>
        <w:jc w:val="both"/>
      </w:pPr>
      <w:proofErr w:type="spellStart"/>
      <w:proofErr w:type="gramStart"/>
      <w:r>
        <w:rPr>
          <w:rFonts w:ascii="Times New Roman" w:hAnsi="Times New Roman"/>
          <w:color w:val="000000"/>
          <w:sz w:val="28"/>
        </w:rPr>
        <w:t>Испытание</w:t>
      </w:r>
      <w:proofErr w:type="spellEnd"/>
      <w:r>
        <w:rPr>
          <w:rFonts w:ascii="Times New Roman" w:hAnsi="Times New Roman"/>
          <w:color w:val="000000"/>
          <w:sz w:val="28"/>
        </w:rPr>
        <w:t xml:space="preserve">. </w:t>
      </w:r>
      <w:proofErr w:type="spellStart"/>
      <w:r>
        <w:rPr>
          <w:rFonts w:ascii="Times New Roman" w:hAnsi="Times New Roman"/>
          <w:color w:val="000000"/>
          <w:sz w:val="28"/>
        </w:rPr>
        <w:t>Успех</w:t>
      </w:r>
      <w:proofErr w:type="spellEnd"/>
      <w:r>
        <w:rPr>
          <w:rFonts w:ascii="Times New Roman" w:hAnsi="Times New Roman"/>
          <w:color w:val="000000"/>
          <w:sz w:val="28"/>
        </w:rPr>
        <w:t xml:space="preserve"> и </w:t>
      </w:r>
      <w:proofErr w:type="spellStart"/>
      <w:r>
        <w:rPr>
          <w:rFonts w:ascii="Times New Roman" w:hAnsi="Times New Roman"/>
          <w:color w:val="000000"/>
          <w:sz w:val="28"/>
        </w:rPr>
        <w:t>неудача</w:t>
      </w:r>
      <w:proofErr w:type="spellEnd"/>
      <w:r>
        <w:rPr>
          <w:rFonts w:ascii="Times New Roman" w:hAnsi="Times New Roman"/>
          <w:color w:val="000000"/>
          <w:sz w:val="28"/>
        </w:rPr>
        <w:t>.</w:t>
      </w:r>
      <w:proofErr w:type="gramEnd"/>
      <w:r>
        <w:rPr>
          <w:rFonts w:ascii="Times New Roman" w:hAnsi="Times New Roman"/>
          <w:color w:val="000000"/>
          <w:sz w:val="28"/>
        </w:rPr>
        <w:t xml:space="preserve"> </w:t>
      </w:r>
      <w:r w:rsidRPr="002B0BBB">
        <w:rPr>
          <w:rFonts w:ascii="Times New Roman" w:hAnsi="Times New Roman"/>
          <w:color w:val="000000"/>
          <w:sz w:val="28"/>
        </w:rPr>
        <w:t xml:space="preserve">Серия испытаний до первого успеха. Серия испытаний Бернулли. Вероятности </w:t>
      </w:r>
      <w:r w:rsidRPr="002B0BBB">
        <w:rPr>
          <w:rFonts w:ascii="Times New Roman" w:hAnsi="Times New Roman"/>
          <w:color w:val="000000"/>
          <w:sz w:val="28"/>
        </w:rPr>
        <w:t>событий в серии испытаний Бернулли.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Случайная величина и распределение вероятностей. Математическое ожидание и дисперсия. Примеры математического ожидания как теоретического среднего значения величины. Математическое ожидание и дисперсия случайной величины</w:t>
      </w:r>
      <w:r w:rsidRPr="002B0BBB">
        <w:rPr>
          <w:rFonts w:ascii="Times New Roman" w:hAnsi="Times New Roman"/>
          <w:color w:val="000000"/>
          <w:sz w:val="28"/>
        </w:rPr>
        <w:t xml:space="preserve"> «число успехов в серии испытаний Бернулли».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Понятие о законе больших чисел. Измерение вероятностей с помощью частот. Роль и значение закона больших чисел в природе и обществе.</w:t>
      </w:r>
    </w:p>
    <w:p w:rsidR="00AD5B30" w:rsidRPr="002B0BBB" w:rsidRDefault="00AD5B30">
      <w:pPr>
        <w:sectPr w:rsidR="00AD5B30" w:rsidRPr="002B0BBB">
          <w:pgSz w:w="11906" w:h="16383"/>
          <w:pgMar w:top="1134" w:right="850" w:bottom="1134" w:left="1701" w:header="720" w:footer="720" w:gutter="0"/>
          <w:cols w:space="720"/>
        </w:sectPr>
      </w:pPr>
    </w:p>
    <w:p w:rsidR="00AD5B30" w:rsidRPr="002B0BBB" w:rsidRDefault="00937CF8">
      <w:pPr>
        <w:spacing w:after="0" w:line="264" w:lineRule="auto"/>
        <w:ind w:left="120"/>
        <w:jc w:val="both"/>
      </w:pPr>
      <w:bookmarkStart w:id="6" w:name="block-19972586"/>
      <w:bookmarkEnd w:id="5"/>
      <w:r w:rsidRPr="002B0BBB">
        <w:rPr>
          <w:rFonts w:ascii="Times New Roman" w:hAnsi="Times New Roman"/>
          <w:b/>
          <w:color w:val="000000"/>
          <w:sz w:val="28"/>
        </w:rPr>
        <w:lastRenderedPageBreak/>
        <w:t xml:space="preserve">ПЛАНИРУЕМЫЕ РЕЗУЛЬТАТЫ ОСВОЕНИЯ ПРОГРАММЫ УЧЕБНОГО КУРСА «ВЕРОЯТНОСТЬ И </w:t>
      </w:r>
      <w:r w:rsidRPr="002B0BBB">
        <w:rPr>
          <w:rFonts w:ascii="Times New Roman" w:hAnsi="Times New Roman"/>
          <w:b/>
          <w:color w:val="000000"/>
          <w:sz w:val="28"/>
        </w:rPr>
        <w:t>СТАТИСТИКА» НА УРОВНЕ ОСНОВНОГО ОБЩЕГО ОБРАЗОВАНИЯ</w:t>
      </w:r>
    </w:p>
    <w:p w:rsidR="00AD5B30" w:rsidRPr="002B0BBB" w:rsidRDefault="00AD5B30">
      <w:pPr>
        <w:spacing w:after="0" w:line="264" w:lineRule="auto"/>
        <w:ind w:left="120"/>
        <w:jc w:val="both"/>
      </w:pPr>
    </w:p>
    <w:p w:rsidR="00AD5B30" w:rsidRPr="002B0BBB" w:rsidRDefault="00937CF8">
      <w:pPr>
        <w:spacing w:after="0" w:line="264" w:lineRule="auto"/>
        <w:ind w:left="120"/>
        <w:jc w:val="both"/>
      </w:pPr>
      <w:r w:rsidRPr="002B0BBB"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AD5B30" w:rsidRPr="002B0BBB" w:rsidRDefault="00AD5B30">
      <w:pPr>
        <w:spacing w:after="0" w:line="264" w:lineRule="auto"/>
        <w:ind w:left="120"/>
        <w:jc w:val="both"/>
      </w:pP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b/>
          <w:color w:val="000000"/>
          <w:sz w:val="28"/>
        </w:rPr>
        <w:t xml:space="preserve">Личностные результаты </w:t>
      </w:r>
      <w:r w:rsidRPr="002B0BBB">
        <w:rPr>
          <w:rFonts w:ascii="Times New Roman" w:hAnsi="Times New Roman"/>
          <w:color w:val="000000"/>
          <w:sz w:val="28"/>
        </w:rPr>
        <w:t>освоения программы учебного курса «Вероятность и статистика» характеризуются: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b/>
          <w:color w:val="000000"/>
          <w:sz w:val="28"/>
        </w:rPr>
        <w:t>1) патриотическое воспитание: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проявлением интереса к прошлому и настоящему россий</w:t>
      </w:r>
      <w:r w:rsidRPr="002B0BBB">
        <w:rPr>
          <w:rFonts w:ascii="Times New Roman" w:hAnsi="Times New Roman"/>
          <w:color w:val="000000"/>
          <w:sz w:val="28"/>
        </w:rPr>
        <w:t>ской математики, ценностным отношением к достижениям российских математиков и российской математической школы, к использованию этих достижений в других науках и прикладных сферах;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b/>
          <w:color w:val="000000"/>
          <w:sz w:val="28"/>
        </w:rPr>
        <w:t>2) гражданское и духовно-нравственное воспитание: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готовностью к выполнению о</w:t>
      </w:r>
      <w:r w:rsidRPr="002B0BBB">
        <w:rPr>
          <w:rFonts w:ascii="Times New Roman" w:hAnsi="Times New Roman"/>
          <w:color w:val="000000"/>
          <w:sz w:val="28"/>
        </w:rPr>
        <w:t>бязанностей гражданина и реализации его прав, представлением о математических основах функционирования различных структур, явлений, процедур гражданского общества (например, выборы, опросы), готовностью к обсуждению этических проблем, связанных с практичес</w:t>
      </w:r>
      <w:r w:rsidRPr="002B0BBB">
        <w:rPr>
          <w:rFonts w:ascii="Times New Roman" w:hAnsi="Times New Roman"/>
          <w:color w:val="000000"/>
          <w:sz w:val="28"/>
        </w:rPr>
        <w:t>ким применением достижений науки, осознанием важности морально-этических принципов в деятельности учёного;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b/>
          <w:color w:val="000000"/>
          <w:sz w:val="28"/>
        </w:rPr>
        <w:t>3) трудовое воспитание: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 xml:space="preserve">установкой на активное участие в решении практических задач математической направленности, осознанием важности </w:t>
      </w:r>
      <w:r w:rsidRPr="002B0BBB">
        <w:rPr>
          <w:rFonts w:ascii="Times New Roman" w:hAnsi="Times New Roman"/>
          <w:color w:val="000000"/>
          <w:sz w:val="28"/>
        </w:rPr>
        <w:t>математического образования на протяжении всей жизни для успешной профессиональной деятельности и развитием необходимых умений, осознанным выбором и построением индивидуальной траектории образования и жизненных планов с учётом личных интересов и общественн</w:t>
      </w:r>
      <w:r w:rsidRPr="002B0BBB">
        <w:rPr>
          <w:rFonts w:ascii="Times New Roman" w:hAnsi="Times New Roman"/>
          <w:color w:val="000000"/>
          <w:sz w:val="28"/>
        </w:rPr>
        <w:t>ых потребностей;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b/>
          <w:color w:val="000000"/>
          <w:sz w:val="28"/>
        </w:rPr>
        <w:t>4) эстетическое воспитание: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способностью к эмоциональному и эстетическому восприятию математических объектов, задач, решений, рассуждений, умению видеть математические закономерности в искусстве;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b/>
          <w:color w:val="000000"/>
          <w:sz w:val="28"/>
        </w:rPr>
        <w:t>5) ценности научного познания: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 xml:space="preserve">ориентацией </w:t>
      </w:r>
      <w:r w:rsidRPr="002B0BBB">
        <w:rPr>
          <w:rFonts w:ascii="Times New Roman" w:hAnsi="Times New Roman"/>
          <w:color w:val="000000"/>
          <w:sz w:val="28"/>
        </w:rPr>
        <w:t>в деятельности на современную систему научных представлений об основных закономерностях развития человека, природы и общества, пониманием математической науки как сферы человеческой деятельности, этапов её развития и значимости для развития цивилизации, ов</w:t>
      </w:r>
      <w:r w:rsidRPr="002B0BBB">
        <w:rPr>
          <w:rFonts w:ascii="Times New Roman" w:hAnsi="Times New Roman"/>
          <w:color w:val="000000"/>
          <w:sz w:val="28"/>
        </w:rPr>
        <w:t>ладением языком математики и математической культурой как средством познания мира, овладением простейшими навыками исследовательской деятельности;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b/>
          <w:color w:val="000000"/>
          <w:sz w:val="28"/>
        </w:rPr>
        <w:lastRenderedPageBreak/>
        <w:t>6) физическое воспитание, формирование культуры здоровья и эмоционального благополучия: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готовностью применять</w:t>
      </w:r>
      <w:r w:rsidRPr="002B0BBB">
        <w:rPr>
          <w:rFonts w:ascii="Times New Roman" w:hAnsi="Times New Roman"/>
          <w:color w:val="000000"/>
          <w:sz w:val="28"/>
        </w:rPr>
        <w:t xml:space="preserve"> математические знания в интересах своего здоровья, ведения здорового образа жизни (здоровое питание, сбалансированный режим занятий и отдыха, регулярная физическая активность), </w:t>
      </w:r>
      <w:proofErr w:type="spellStart"/>
      <w:r w:rsidRPr="002B0BBB">
        <w:rPr>
          <w:rFonts w:ascii="Times New Roman" w:hAnsi="Times New Roman"/>
          <w:color w:val="000000"/>
          <w:sz w:val="28"/>
        </w:rPr>
        <w:t>сформированностью</w:t>
      </w:r>
      <w:proofErr w:type="spellEnd"/>
      <w:r w:rsidRPr="002B0BBB">
        <w:rPr>
          <w:rFonts w:ascii="Times New Roman" w:hAnsi="Times New Roman"/>
          <w:color w:val="000000"/>
          <w:sz w:val="28"/>
        </w:rPr>
        <w:t xml:space="preserve"> навыка рефлексии, признанием своего права на ошибку и такого</w:t>
      </w:r>
      <w:r w:rsidRPr="002B0BBB">
        <w:rPr>
          <w:rFonts w:ascii="Times New Roman" w:hAnsi="Times New Roman"/>
          <w:color w:val="000000"/>
          <w:sz w:val="28"/>
        </w:rPr>
        <w:t xml:space="preserve"> же права другого человека;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b/>
          <w:color w:val="000000"/>
          <w:sz w:val="28"/>
        </w:rPr>
        <w:t>7) экологическое воспитание: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ориентацией на применение математических знаний для решения задач в области сохранности окружающей среды, планирования поступков и оценки их возможных последствий для окружающей среды, осознанием гло</w:t>
      </w:r>
      <w:r w:rsidRPr="002B0BBB">
        <w:rPr>
          <w:rFonts w:ascii="Times New Roman" w:hAnsi="Times New Roman"/>
          <w:color w:val="000000"/>
          <w:sz w:val="28"/>
        </w:rPr>
        <w:t>бального характера экологических проблем и путей их решения;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b/>
          <w:color w:val="000000"/>
          <w:sz w:val="28"/>
        </w:rPr>
        <w:t>8) адаптация к изменяющимся условиям социальной и природной среды: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готовностью к действиям в условиях неопределённости, повышению уровня своей компетентности через практическую деятельность, в то</w:t>
      </w:r>
      <w:r w:rsidRPr="002B0BBB">
        <w:rPr>
          <w:rFonts w:ascii="Times New Roman" w:hAnsi="Times New Roman"/>
          <w:color w:val="000000"/>
          <w:sz w:val="28"/>
        </w:rPr>
        <w:t>м числе умение учиться у других людей, приобретать в совместной деятельности новые знания, навыки и компетенции из опыта других;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необходимостью в формировании новых знаний, в том числе формулировать идеи, понятия, гипотезы об объектах и явлениях, в том чис</w:t>
      </w:r>
      <w:r w:rsidRPr="002B0BBB">
        <w:rPr>
          <w:rFonts w:ascii="Times New Roman" w:hAnsi="Times New Roman"/>
          <w:color w:val="000000"/>
          <w:sz w:val="28"/>
        </w:rPr>
        <w:t>ле ранее неизвестных, осознавать дефициты собственных знаний и компетентностей, планировать своё развитие;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способностью осознавать стрессовую ситуацию, воспринимать стрессовую ситуацию как вызов, требующий контрмер, корректировать принимаемые решения и дей</w:t>
      </w:r>
      <w:r w:rsidRPr="002B0BBB">
        <w:rPr>
          <w:rFonts w:ascii="Times New Roman" w:hAnsi="Times New Roman"/>
          <w:color w:val="000000"/>
          <w:sz w:val="28"/>
        </w:rPr>
        <w:t>ствия, формулировать и оценивать риски и последствия, формировать опыт.</w:t>
      </w:r>
    </w:p>
    <w:p w:rsidR="00AD5B30" w:rsidRPr="002B0BBB" w:rsidRDefault="00937CF8">
      <w:pPr>
        <w:spacing w:after="0" w:line="264" w:lineRule="auto"/>
        <w:ind w:left="120"/>
        <w:jc w:val="both"/>
      </w:pPr>
      <w:r w:rsidRPr="002B0BBB"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AD5B30" w:rsidRPr="002B0BBB" w:rsidRDefault="00AD5B30">
      <w:pPr>
        <w:spacing w:after="0" w:line="264" w:lineRule="auto"/>
        <w:ind w:left="120"/>
        <w:jc w:val="both"/>
      </w:pPr>
    </w:p>
    <w:p w:rsidR="00AD5B30" w:rsidRPr="002B0BBB" w:rsidRDefault="00937CF8">
      <w:pPr>
        <w:spacing w:after="0" w:line="264" w:lineRule="auto"/>
        <w:ind w:left="120"/>
        <w:jc w:val="both"/>
      </w:pPr>
      <w:r w:rsidRPr="002B0BBB"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AD5B30" w:rsidRPr="002B0BBB" w:rsidRDefault="00AD5B30">
      <w:pPr>
        <w:spacing w:after="0" w:line="264" w:lineRule="auto"/>
        <w:ind w:left="120"/>
        <w:jc w:val="both"/>
      </w:pPr>
    </w:p>
    <w:p w:rsidR="00AD5B30" w:rsidRDefault="00937CF8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Базовые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логические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AD5B30" w:rsidRPr="002B0BBB" w:rsidRDefault="00937CF8">
      <w:pPr>
        <w:numPr>
          <w:ilvl w:val="0"/>
          <w:numId w:val="1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 xml:space="preserve">выявлять и характеризовать существенные признаки математических объектов, </w:t>
      </w:r>
      <w:r w:rsidRPr="002B0BBB">
        <w:rPr>
          <w:rFonts w:ascii="Times New Roman" w:hAnsi="Times New Roman"/>
          <w:color w:val="000000"/>
          <w:sz w:val="28"/>
        </w:rPr>
        <w:t>понятий, отношений между понятиями, формулировать определения понятий, устанавливать существенный признак классификации, основания для обобщения и сравнения, критерии проводимого анализа;</w:t>
      </w:r>
    </w:p>
    <w:p w:rsidR="00AD5B30" w:rsidRPr="002B0BBB" w:rsidRDefault="00937CF8">
      <w:pPr>
        <w:numPr>
          <w:ilvl w:val="0"/>
          <w:numId w:val="1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воспринимать, формулировать и преобразовывать суждения: утвердительн</w:t>
      </w:r>
      <w:r w:rsidRPr="002B0BBB">
        <w:rPr>
          <w:rFonts w:ascii="Times New Roman" w:hAnsi="Times New Roman"/>
          <w:color w:val="000000"/>
          <w:sz w:val="28"/>
        </w:rPr>
        <w:t>ые и отрицательные, единичные, частные и общие, условные;</w:t>
      </w:r>
    </w:p>
    <w:p w:rsidR="00AD5B30" w:rsidRPr="002B0BBB" w:rsidRDefault="00937CF8">
      <w:pPr>
        <w:numPr>
          <w:ilvl w:val="0"/>
          <w:numId w:val="1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lastRenderedPageBreak/>
        <w:t>выявлять математические закономерности, взаимосвязи и противоречия в фактах, данных, наблюдениях и утверждениях, предлагать критерии для выявления закономерностей и противоречий;</w:t>
      </w:r>
    </w:p>
    <w:p w:rsidR="00AD5B30" w:rsidRPr="002B0BBB" w:rsidRDefault="00937CF8">
      <w:pPr>
        <w:numPr>
          <w:ilvl w:val="0"/>
          <w:numId w:val="1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делать выводы с исп</w:t>
      </w:r>
      <w:r w:rsidRPr="002B0BBB">
        <w:rPr>
          <w:rFonts w:ascii="Times New Roman" w:hAnsi="Times New Roman"/>
          <w:color w:val="000000"/>
          <w:sz w:val="28"/>
        </w:rPr>
        <w:t>ользованием законов логики, дедуктивных и индуктивных умозаключений, умозаключений по аналогии;</w:t>
      </w:r>
    </w:p>
    <w:p w:rsidR="00AD5B30" w:rsidRPr="002B0BBB" w:rsidRDefault="00937CF8">
      <w:pPr>
        <w:numPr>
          <w:ilvl w:val="0"/>
          <w:numId w:val="1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разбирать доказательства математических утверждений (прямые и от противного), проводить самостоятельно несложные доказательства математических фактов, выстраива</w:t>
      </w:r>
      <w:r w:rsidRPr="002B0BBB">
        <w:rPr>
          <w:rFonts w:ascii="Times New Roman" w:hAnsi="Times New Roman"/>
          <w:color w:val="000000"/>
          <w:sz w:val="28"/>
        </w:rPr>
        <w:t xml:space="preserve">ть аргументацию, приводить примеры и </w:t>
      </w:r>
      <w:proofErr w:type="spellStart"/>
      <w:r w:rsidRPr="002B0BBB">
        <w:rPr>
          <w:rFonts w:ascii="Times New Roman" w:hAnsi="Times New Roman"/>
          <w:color w:val="000000"/>
          <w:sz w:val="28"/>
        </w:rPr>
        <w:t>контрпримеры</w:t>
      </w:r>
      <w:proofErr w:type="spellEnd"/>
      <w:r w:rsidRPr="002B0BBB">
        <w:rPr>
          <w:rFonts w:ascii="Times New Roman" w:hAnsi="Times New Roman"/>
          <w:color w:val="000000"/>
          <w:sz w:val="28"/>
        </w:rPr>
        <w:t>, обосновывать собственные рассуждения;</w:t>
      </w:r>
    </w:p>
    <w:p w:rsidR="00AD5B30" w:rsidRPr="002B0BBB" w:rsidRDefault="00937CF8">
      <w:pPr>
        <w:numPr>
          <w:ilvl w:val="0"/>
          <w:numId w:val="1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AD5B30" w:rsidRDefault="00937CF8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Базовые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исс</w:t>
      </w:r>
      <w:r>
        <w:rPr>
          <w:rFonts w:ascii="Times New Roman" w:hAnsi="Times New Roman"/>
          <w:b/>
          <w:color w:val="000000"/>
          <w:sz w:val="28"/>
        </w:rPr>
        <w:t>ледовательские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</w:p>
    <w:p w:rsidR="00AD5B30" w:rsidRPr="002B0BBB" w:rsidRDefault="00937CF8">
      <w:pPr>
        <w:numPr>
          <w:ilvl w:val="0"/>
          <w:numId w:val="2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использовать вопросы как исследовательский инструмент познания, формулировать вопросы, фиксирующие противоречие, проблему, самостоятельно устанавливать искомое и данное, формировать гипотезу, аргументировать свою позицию, мнение;</w:t>
      </w:r>
    </w:p>
    <w:p w:rsidR="00AD5B30" w:rsidRPr="002B0BBB" w:rsidRDefault="00937CF8">
      <w:pPr>
        <w:numPr>
          <w:ilvl w:val="0"/>
          <w:numId w:val="2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п</w:t>
      </w:r>
      <w:r w:rsidRPr="002B0BBB">
        <w:rPr>
          <w:rFonts w:ascii="Times New Roman" w:hAnsi="Times New Roman"/>
          <w:color w:val="000000"/>
          <w:sz w:val="28"/>
        </w:rPr>
        <w:t>роводить по самостоятельно составленному плану несложный эксперимент, небольшое исследование по установлению особенностей математического объекта, зависимостей объектов между собой;</w:t>
      </w:r>
    </w:p>
    <w:p w:rsidR="00AD5B30" w:rsidRPr="002B0BBB" w:rsidRDefault="00937CF8">
      <w:pPr>
        <w:numPr>
          <w:ilvl w:val="0"/>
          <w:numId w:val="2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самостоятельно формулировать обобщения и выводы по результатам проведённог</w:t>
      </w:r>
      <w:r w:rsidRPr="002B0BBB">
        <w:rPr>
          <w:rFonts w:ascii="Times New Roman" w:hAnsi="Times New Roman"/>
          <w:color w:val="000000"/>
          <w:sz w:val="28"/>
        </w:rPr>
        <w:t>о наблюдения, исследования, оценивать достоверность полученных результатов, выводов и обобщений;</w:t>
      </w:r>
    </w:p>
    <w:p w:rsidR="00AD5B30" w:rsidRPr="002B0BBB" w:rsidRDefault="00937CF8">
      <w:pPr>
        <w:numPr>
          <w:ilvl w:val="0"/>
          <w:numId w:val="2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прогнозировать возможное развитие процесса, а также выдвигать предположения о его развитии в новых условиях.</w:t>
      </w:r>
    </w:p>
    <w:p w:rsidR="00AD5B30" w:rsidRDefault="00937CF8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Работа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с </w:t>
      </w:r>
      <w:proofErr w:type="spellStart"/>
      <w:r>
        <w:rPr>
          <w:rFonts w:ascii="Times New Roman" w:hAnsi="Times New Roman"/>
          <w:b/>
          <w:color w:val="000000"/>
          <w:sz w:val="28"/>
        </w:rPr>
        <w:t>информацией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AD5B30" w:rsidRPr="002B0BBB" w:rsidRDefault="00937CF8">
      <w:pPr>
        <w:numPr>
          <w:ilvl w:val="0"/>
          <w:numId w:val="3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выявлять недостаточность и и</w:t>
      </w:r>
      <w:r w:rsidRPr="002B0BBB">
        <w:rPr>
          <w:rFonts w:ascii="Times New Roman" w:hAnsi="Times New Roman"/>
          <w:color w:val="000000"/>
          <w:sz w:val="28"/>
        </w:rPr>
        <w:t>збыточность информации, данных, необходимых для решения задачи;</w:t>
      </w:r>
    </w:p>
    <w:p w:rsidR="00AD5B30" w:rsidRPr="002B0BBB" w:rsidRDefault="00937CF8">
      <w:pPr>
        <w:numPr>
          <w:ilvl w:val="0"/>
          <w:numId w:val="3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:rsidR="00AD5B30" w:rsidRPr="002B0BBB" w:rsidRDefault="00937CF8">
      <w:pPr>
        <w:numPr>
          <w:ilvl w:val="0"/>
          <w:numId w:val="3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выбирать форму представления информации и иллюстрировать решаемые задачи схемами,</w:t>
      </w:r>
      <w:r w:rsidRPr="002B0BBB">
        <w:rPr>
          <w:rFonts w:ascii="Times New Roman" w:hAnsi="Times New Roman"/>
          <w:color w:val="000000"/>
          <w:sz w:val="28"/>
        </w:rPr>
        <w:t xml:space="preserve"> диаграммами, иной графикой и их комбинациями;</w:t>
      </w:r>
    </w:p>
    <w:p w:rsidR="00AD5B30" w:rsidRPr="002B0BBB" w:rsidRDefault="00937CF8">
      <w:pPr>
        <w:numPr>
          <w:ilvl w:val="0"/>
          <w:numId w:val="3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оценивать надёжность информации по критериям, предложенным учителем или сформулированным самостоятельно.</w:t>
      </w:r>
    </w:p>
    <w:p w:rsidR="00AD5B30" w:rsidRDefault="00937CF8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Коммуникативные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универсальные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учебные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AD5B30" w:rsidRPr="002B0BBB" w:rsidRDefault="00937CF8">
      <w:pPr>
        <w:numPr>
          <w:ilvl w:val="0"/>
          <w:numId w:val="4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воспринимать и формулировать суждения в соответствии с у</w:t>
      </w:r>
      <w:r w:rsidRPr="002B0BBB">
        <w:rPr>
          <w:rFonts w:ascii="Times New Roman" w:hAnsi="Times New Roman"/>
          <w:color w:val="000000"/>
          <w:sz w:val="28"/>
        </w:rPr>
        <w:t xml:space="preserve">словиями и целями общения, ясно, точно, грамотно выражать свою точку зрения </w:t>
      </w:r>
      <w:r w:rsidRPr="002B0BBB">
        <w:rPr>
          <w:rFonts w:ascii="Times New Roman" w:hAnsi="Times New Roman"/>
          <w:color w:val="000000"/>
          <w:sz w:val="28"/>
        </w:rPr>
        <w:lastRenderedPageBreak/>
        <w:t>в устных и письменных текстах, давать пояснения по ходу решения задачи, комментировать полученный результат;</w:t>
      </w:r>
    </w:p>
    <w:p w:rsidR="00AD5B30" w:rsidRPr="002B0BBB" w:rsidRDefault="00937CF8">
      <w:pPr>
        <w:numPr>
          <w:ilvl w:val="0"/>
          <w:numId w:val="4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 xml:space="preserve">в ходе обсуждения задавать вопросы по существу обсуждаемой темы, </w:t>
      </w:r>
      <w:r w:rsidRPr="002B0BBB">
        <w:rPr>
          <w:rFonts w:ascii="Times New Roman" w:hAnsi="Times New Roman"/>
          <w:color w:val="000000"/>
          <w:sz w:val="28"/>
        </w:rPr>
        <w:t>проблемы, решаемой задачи, высказывать идеи, нацеленные на поиск решения, сопоставлять свои суждения с суждениями других участников диалога, обнаруживать различие и сходство позиций, в корректной форме формулировать разногласия, свои возражения;</w:t>
      </w:r>
    </w:p>
    <w:p w:rsidR="00AD5B30" w:rsidRPr="002B0BBB" w:rsidRDefault="00937CF8">
      <w:pPr>
        <w:numPr>
          <w:ilvl w:val="0"/>
          <w:numId w:val="4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представля</w:t>
      </w:r>
      <w:r w:rsidRPr="002B0BBB">
        <w:rPr>
          <w:rFonts w:ascii="Times New Roman" w:hAnsi="Times New Roman"/>
          <w:color w:val="000000"/>
          <w:sz w:val="28"/>
        </w:rPr>
        <w:t>ть результаты решения задачи, эксперимента, исследования, проекта, самостоятельно выбирать формат выступления с учётом задач презентации и особенностей аудитории;</w:t>
      </w:r>
    </w:p>
    <w:p w:rsidR="00AD5B30" w:rsidRPr="002B0BBB" w:rsidRDefault="00937CF8">
      <w:pPr>
        <w:numPr>
          <w:ilvl w:val="0"/>
          <w:numId w:val="4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понимать и использовать преимущества командной и индивидуальной работы при решении учебных ма</w:t>
      </w:r>
      <w:r w:rsidRPr="002B0BBB">
        <w:rPr>
          <w:rFonts w:ascii="Times New Roman" w:hAnsi="Times New Roman"/>
          <w:color w:val="000000"/>
          <w:sz w:val="28"/>
        </w:rPr>
        <w:t xml:space="preserve">тематических задач; </w:t>
      </w:r>
    </w:p>
    <w:p w:rsidR="00AD5B30" w:rsidRPr="002B0BBB" w:rsidRDefault="00937CF8">
      <w:pPr>
        <w:numPr>
          <w:ilvl w:val="0"/>
          <w:numId w:val="4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принимать цель совместной деятельности, планировать организацию совместной работы, распределять виды работ, договариваться, обсуждать процесс и результат работы, обобщать мнения нескольких людей;</w:t>
      </w:r>
    </w:p>
    <w:p w:rsidR="00AD5B30" w:rsidRPr="002B0BBB" w:rsidRDefault="00937CF8">
      <w:pPr>
        <w:numPr>
          <w:ilvl w:val="0"/>
          <w:numId w:val="4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участвовать в групповых формах работы (</w:t>
      </w:r>
      <w:r w:rsidRPr="002B0BBB">
        <w:rPr>
          <w:rFonts w:ascii="Times New Roman" w:hAnsi="Times New Roman"/>
          <w:color w:val="000000"/>
          <w:sz w:val="28"/>
        </w:rPr>
        <w:t>обсуждения, обмен мнениями, мозговые штурмы и другие), выполнять свою часть работы и координировать свои действия с другими членами команды, оценивать качество своего вклада в общий продукт по критериям, сформулированным участниками взаимодействия.</w:t>
      </w:r>
    </w:p>
    <w:p w:rsidR="00AD5B30" w:rsidRPr="002B0BBB" w:rsidRDefault="00AD5B30">
      <w:pPr>
        <w:spacing w:after="0" w:line="264" w:lineRule="auto"/>
        <w:ind w:left="120"/>
        <w:jc w:val="both"/>
      </w:pPr>
    </w:p>
    <w:p w:rsidR="00AD5B30" w:rsidRPr="002B0BBB" w:rsidRDefault="00937CF8">
      <w:pPr>
        <w:spacing w:after="0" w:line="264" w:lineRule="auto"/>
        <w:ind w:left="120"/>
        <w:jc w:val="both"/>
      </w:pPr>
      <w:r w:rsidRPr="002B0BBB">
        <w:rPr>
          <w:rFonts w:ascii="Times New Roman" w:hAnsi="Times New Roman"/>
          <w:b/>
          <w:color w:val="000000"/>
          <w:sz w:val="28"/>
        </w:rPr>
        <w:t>Регуля</w:t>
      </w:r>
      <w:r w:rsidRPr="002B0BBB">
        <w:rPr>
          <w:rFonts w:ascii="Times New Roman" w:hAnsi="Times New Roman"/>
          <w:b/>
          <w:color w:val="000000"/>
          <w:sz w:val="28"/>
        </w:rPr>
        <w:t>тивные универсальные учебные действия</w:t>
      </w:r>
    </w:p>
    <w:p w:rsidR="00AD5B30" w:rsidRPr="002B0BBB" w:rsidRDefault="00AD5B30">
      <w:pPr>
        <w:spacing w:after="0" w:line="264" w:lineRule="auto"/>
        <w:ind w:left="120"/>
        <w:jc w:val="both"/>
      </w:pPr>
    </w:p>
    <w:p w:rsidR="00AD5B30" w:rsidRPr="002B0BBB" w:rsidRDefault="00937CF8">
      <w:pPr>
        <w:spacing w:after="0" w:line="264" w:lineRule="auto"/>
        <w:ind w:left="120"/>
        <w:jc w:val="both"/>
      </w:pPr>
      <w:r w:rsidRPr="002B0BBB">
        <w:rPr>
          <w:rFonts w:ascii="Times New Roman" w:hAnsi="Times New Roman"/>
          <w:b/>
          <w:color w:val="000000"/>
          <w:sz w:val="28"/>
        </w:rPr>
        <w:t>Самоорганизация:</w:t>
      </w:r>
    </w:p>
    <w:p w:rsidR="00AD5B30" w:rsidRPr="002B0BBB" w:rsidRDefault="00937CF8">
      <w:pPr>
        <w:numPr>
          <w:ilvl w:val="0"/>
          <w:numId w:val="5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самостоятельно составлять план, алгоритм решения задачи (или его часть), выбирать способ решения с учётом имеющихся ресурсов и собственных возможностей, аргументировать и корректировать варианты решен</w:t>
      </w:r>
      <w:r w:rsidRPr="002B0BBB">
        <w:rPr>
          <w:rFonts w:ascii="Times New Roman" w:hAnsi="Times New Roman"/>
          <w:color w:val="000000"/>
          <w:sz w:val="28"/>
        </w:rPr>
        <w:t>ий с учётом новой информации.</w:t>
      </w:r>
    </w:p>
    <w:p w:rsidR="00AD5B30" w:rsidRDefault="00937CF8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Самоконтроль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, </w:t>
      </w:r>
      <w:proofErr w:type="spellStart"/>
      <w:r>
        <w:rPr>
          <w:rFonts w:ascii="Times New Roman" w:hAnsi="Times New Roman"/>
          <w:b/>
          <w:color w:val="000000"/>
          <w:sz w:val="28"/>
        </w:rPr>
        <w:t>эмоциональный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интеллект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AD5B30" w:rsidRPr="002B0BBB" w:rsidRDefault="00937CF8">
      <w:pPr>
        <w:numPr>
          <w:ilvl w:val="0"/>
          <w:numId w:val="6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>владеть способами самопроверки, самоконтроля процесса и результата решения математической задачи;</w:t>
      </w:r>
    </w:p>
    <w:p w:rsidR="00AD5B30" w:rsidRPr="002B0BBB" w:rsidRDefault="00937CF8">
      <w:pPr>
        <w:numPr>
          <w:ilvl w:val="0"/>
          <w:numId w:val="6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 xml:space="preserve">предвидеть трудности, которые могут возникнуть при решении задачи, вносить коррективы в </w:t>
      </w:r>
      <w:r w:rsidRPr="002B0BBB">
        <w:rPr>
          <w:rFonts w:ascii="Times New Roman" w:hAnsi="Times New Roman"/>
          <w:color w:val="000000"/>
          <w:sz w:val="28"/>
        </w:rPr>
        <w:t>деятельность на основе новых обстоятельств, найденных ошибок, выявленных трудностей;</w:t>
      </w:r>
    </w:p>
    <w:p w:rsidR="00AD5B30" w:rsidRPr="002B0BBB" w:rsidRDefault="00937CF8">
      <w:pPr>
        <w:numPr>
          <w:ilvl w:val="0"/>
          <w:numId w:val="6"/>
        </w:numPr>
        <w:spacing w:after="0" w:line="264" w:lineRule="auto"/>
        <w:jc w:val="both"/>
      </w:pPr>
      <w:r w:rsidRPr="002B0BBB">
        <w:rPr>
          <w:rFonts w:ascii="Times New Roman" w:hAnsi="Times New Roman"/>
          <w:color w:val="000000"/>
          <w:sz w:val="28"/>
        </w:rPr>
        <w:t xml:space="preserve">оценивать соответствие результата деятельности поставленной цели и условиям, объяснять причины достижения или </w:t>
      </w:r>
      <w:proofErr w:type="spellStart"/>
      <w:r w:rsidRPr="002B0BBB">
        <w:rPr>
          <w:rFonts w:ascii="Times New Roman" w:hAnsi="Times New Roman"/>
          <w:color w:val="000000"/>
          <w:sz w:val="28"/>
        </w:rPr>
        <w:t>недостижения</w:t>
      </w:r>
      <w:proofErr w:type="spellEnd"/>
      <w:r w:rsidRPr="002B0BBB">
        <w:rPr>
          <w:rFonts w:ascii="Times New Roman" w:hAnsi="Times New Roman"/>
          <w:color w:val="000000"/>
          <w:sz w:val="28"/>
        </w:rPr>
        <w:t xml:space="preserve"> цели, находить ошибку, давать оценку приобретённ</w:t>
      </w:r>
      <w:r w:rsidRPr="002B0BBB">
        <w:rPr>
          <w:rFonts w:ascii="Times New Roman" w:hAnsi="Times New Roman"/>
          <w:color w:val="000000"/>
          <w:sz w:val="28"/>
        </w:rPr>
        <w:t>ому опыту.</w:t>
      </w:r>
    </w:p>
    <w:p w:rsidR="00AD5B30" w:rsidRPr="002B0BBB" w:rsidRDefault="00AD5B30">
      <w:pPr>
        <w:spacing w:after="0" w:line="264" w:lineRule="auto"/>
        <w:ind w:left="120"/>
        <w:jc w:val="both"/>
      </w:pPr>
    </w:p>
    <w:p w:rsidR="00AD5B30" w:rsidRPr="002B0BBB" w:rsidRDefault="00937CF8">
      <w:pPr>
        <w:spacing w:after="0" w:line="264" w:lineRule="auto"/>
        <w:ind w:left="120"/>
        <w:jc w:val="both"/>
      </w:pPr>
      <w:r w:rsidRPr="002B0BBB"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AD5B30" w:rsidRPr="002B0BBB" w:rsidRDefault="00AD5B30">
      <w:pPr>
        <w:spacing w:after="0" w:line="264" w:lineRule="auto"/>
        <w:ind w:left="120"/>
        <w:jc w:val="both"/>
      </w:pPr>
    </w:p>
    <w:p w:rsidR="00AD5B30" w:rsidRPr="002B0BBB" w:rsidRDefault="00937CF8">
      <w:pPr>
        <w:spacing w:after="0" w:line="264" w:lineRule="auto"/>
        <w:ind w:firstLine="600"/>
        <w:jc w:val="both"/>
      </w:pPr>
      <w:bookmarkStart w:id="7" w:name="_Toc124426249"/>
      <w:bookmarkEnd w:id="7"/>
      <w:r w:rsidRPr="002B0BBB">
        <w:rPr>
          <w:rFonts w:ascii="Times New Roman" w:hAnsi="Times New Roman"/>
          <w:color w:val="000000"/>
          <w:sz w:val="28"/>
        </w:rPr>
        <w:t xml:space="preserve">К концу обучения </w:t>
      </w:r>
      <w:r w:rsidRPr="002B0BBB">
        <w:rPr>
          <w:rFonts w:ascii="Times New Roman" w:hAnsi="Times New Roman"/>
          <w:b/>
          <w:color w:val="000000"/>
          <w:sz w:val="28"/>
        </w:rPr>
        <w:t>в 7 классе</w:t>
      </w:r>
      <w:r w:rsidRPr="002B0BBB">
        <w:rPr>
          <w:rFonts w:ascii="Times New Roman" w:hAnsi="Times New Roman"/>
          <w:color w:val="000000"/>
          <w:sz w:val="28"/>
        </w:rPr>
        <w:t xml:space="preserve"> </w:t>
      </w:r>
      <w:proofErr w:type="gramStart"/>
      <w:r w:rsidRPr="002B0BBB">
        <w:rPr>
          <w:rFonts w:ascii="Times New Roman" w:hAnsi="Times New Roman"/>
          <w:color w:val="000000"/>
          <w:sz w:val="28"/>
        </w:rPr>
        <w:t>обучающийся</w:t>
      </w:r>
      <w:proofErr w:type="gramEnd"/>
      <w:r w:rsidRPr="002B0BBB">
        <w:rPr>
          <w:rFonts w:ascii="Times New Roman" w:hAnsi="Times New Roman"/>
          <w:color w:val="000000"/>
          <w:sz w:val="28"/>
        </w:rPr>
        <w:t xml:space="preserve"> получит следующие предметные результаты: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 xml:space="preserve">Читать информацию, представленную в таблицах, на диаграммах, представлять данные в виде таблиц, строить диаграммы (столбиковые (столбчатые) </w:t>
      </w:r>
      <w:r w:rsidRPr="002B0BBB">
        <w:rPr>
          <w:rFonts w:ascii="Times New Roman" w:hAnsi="Times New Roman"/>
          <w:color w:val="000000"/>
          <w:sz w:val="28"/>
        </w:rPr>
        <w:t>и круговые) по массивам значений.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Описывать и интерпретировать реальные числовые данные, представленные в таблицах, на диаграммах, графиках.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Использовать для описания данных статистические характеристики: среднее арифметическое, медиана, наибольшее и наиме</w:t>
      </w:r>
      <w:r w:rsidRPr="002B0BBB">
        <w:rPr>
          <w:rFonts w:ascii="Times New Roman" w:hAnsi="Times New Roman"/>
          <w:color w:val="000000"/>
          <w:sz w:val="28"/>
        </w:rPr>
        <w:t>ньшее значения, размах.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Иметь представление о случайной изменчивости на примерах цен, физических величин, антропометрических данных, иметь представление о статистической устойчивости.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 xml:space="preserve">К концу обучения </w:t>
      </w:r>
      <w:r w:rsidRPr="002B0BBB">
        <w:rPr>
          <w:rFonts w:ascii="Times New Roman" w:hAnsi="Times New Roman"/>
          <w:b/>
          <w:color w:val="000000"/>
          <w:sz w:val="28"/>
        </w:rPr>
        <w:t>в 8 классе</w:t>
      </w:r>
      <w:r w:rsidRPr="002B0BBB">
        <w:rPr>
          <w:rFonts w:ascii="Times New Roman" w:hAnsi="Times New Roman"/>
          <w:color w:val="000000"/>
          <w:sz w:val="28"/>
        </w:rPr>
        <w:t xml:space="preserve"> </w:t>
      </w:r>
      <w:proofErr w:type="gramStart"/>
      <w:r w:rsidRPr="002B0BBB">
        <w:rPr>
          <w:rFonts w:ascii="Times New Roman" w:hAnsi="Times New Roman"/>
          <w:color w:val="000000"/>
          <w:sz w:val="28"/>
        </w:rPr>
        <w:t>обучающийся</w:t>
      </w:r>
      <w:proofErr w:type="gramEnd"/>
      <w:r w:rsidRPr="002B0BBB">
        <w:rPr>
          <w:rFonts w:ascii="Times New Roman" w:hAnsi="Times New Roman"/>
          <w:color w:val="000000"/>
          <w:sz w:val="28"/>
        </w:rPr>
        <w:t xml:space="preserve"> получит следующие предметные результаты: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Извлекать и преобразовывать информацию, представленную в виде таблиц, диаграмм, графиков, представлять данные в виде таблиц, диаграмм, графиков.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Описывать данные с помощью статистических показателей: ср</w:t>
      </w:r>
      <w:r w:rsidRPr="002B0BBB">
        <w:rPr>
          <w:rFonts w:ascii="Times New Roman" w:hAnsi="Times New Roman"/>
          <w:color w:val="000000"/>
          <w:sz w:val="28"/>
        </w:rPr>
        <w:t>едних значений и мер рассеивания (размах, дисперсия и стандартное отклонение).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Находить частоты числовых значений и частоты событий, в том числе по результатам измерений и наблюдений.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Находить вероятности случайных событий в опытах, зная вероятности элемен</w:t>
      </w:r>
      <w:r w:rsidRPr="002B0BBB">
        <w:rPr>
          <w:rFonts w:ascii="Times New Roman" w:hAnsi="Times New Roman"/>
          <w:color w:val="000000"/>
          <w:sz w:val="28"/>
        </w:rPr>
        <w:t>тарных событий, в том числе в опытах с равновозможными элементарными событиями.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Использовать графические модели: дерево случайного эксперимента, диаграммы Эйлера, числовая прямая.</w:t>
      </w:r>
    </w:p>
    <w:p w:rsidR="00AD5B30" w:rsidRPr="002B0BBB" w:rsidRDefault="00937CF8">
      <w:pPr>
        <w:spacing w:after="0" w:line="264" w:lineRule="auto"/>
        <w:ind w:firstLine="600"/>
        <w:jc w:val="both"/>
      </w:pPr>
      <w:proofErr w:type="gramStart"/>
      <w:r w:rsidRPr="002B0BBB">
        <w:rPr>
          <w:rFonts w:ascii="Times New Roman" w:hAnsi="Times New Roman"/>
          <w:color w:val="000000"/>
          <w:sz w:val="28"/>
        </w:rPr>
        <w:t>Оперировать понятиями: множество, подмножество, выполнять операции над множе</w:t>
      </w:r>
      <w:r w:rsidRPr="002B0BBB">
        <w:rPr>
          <w:rFonts w:ascii="Times New Roman" w:hAnsi="Times New Roman"/>
          <w:color w:val="000000"/>
          <w:sz w:val="28"/>
        </w:rPr>
        <w:t>ствами: объединение, пересечение, дополнение, перечислять элементы множеств, применять свойства множеств.</w:t>
      </w:r>
      <w:proofErr w:type="gramEnd"/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 xml:space="preserve">Использовать графическое представление множеств и связей между ними для описания процессов и явлений, в том числе при решении задач из других учебных </w:t>
      </w:r>
      <w:r w:rsidRPr="002B0BBB">
        <w:rPr>
          <w:rFonts w:ascii="Times New Roman" w:hAnsi="Times New Roman"/>
          <w:color w:val="000000"/>
          <w:sz w:val="28"/>
        </w:rPr>
        <w:t>предметов и курсов.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 xml:space="preserve">К концу обучения </w:t>
      </w:r>
      <w:r w:rsidRPr="002B0BBB">
        <w:rPr>
          <w:rFonts w:ascii="Times New Roman" w:hAnsi="Times New Roman"/>
          <w:b/>
          <w:color w:val="000000"/>
          <w:sz w:val="28"/>
        </w:rPr>
        <w:t>в 9 классе</w:t>
      </w:r>
      <w:r w:rsidRPr="002B0BBB">
        <w:rPr>
          <w:rFonts w:ascii="Times New Roman" w:hAnsi="Times New Roman"/>
          <w:color w:val="000000"/>
          <w:sz w:val="28"/>
        </w:rPr>
        <w:t xml:space="preserve"> </w:t>
      </w:r>
      <w:proofErr w:type="gramStart"/>
      <w:r w:rsidRPr="002B0BBB">
        <w:rPr>
          <w:rFonts w:ascii="Times New Roman" w:hAnsi="Times New Roman"/>
          <w:color w:val="000000"/>
          <w:sz w:val="28"/>
        </w:rPr>
        <w:t>обучающийся</w:t>
      </w:r>
      <w:proofErr w:type="gramEnd"/>
      <w:r w:rsidRPr="002B0BBB">
        <w:rPr>
          <w:rFonts w:ascii="Times New Roman" w:hAnsi="Times New Roman"/>
          <w:color w:val="000000"/>
          <w:sz w:val="28"/>
        </w:rPr>
        <w:t xml:space="preserve"> получит следующие предметные результаты: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Извлекать и преобразовывать информацию, представленную в различных источниках в виде таблиц, диаграмм, графиков, представлять данные в виде таблиц, диаграм</w:t>
      </w:r>
      <w:r w:rsidRPr="002B0BBB">
        <w:rPr>
          <w:rFonts w:ascii="Times New Roman" w:hAnsi="Times New Roman"/>
          <w:color w:val="000000"/>
          <w:sz w:val="28"/>
        </w:rPr>
        <w:t>м, графиков.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lastRenderedPageBreak/>
        <w:t>Решать задачи организованным перебором вариантов, а также с использованием комбинаторных правил и методов.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Использовать описательные характеристики для массивов числовых данных, в том числе средние значения и меры рассеивания.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Находить частоты</w:t>
      </w:r>
      <w:r w:rsidRPr="002B0BBB">
        <w:rPr>
          <w:rFonts w:ascii="Times New Roman" w:hAnsi="Times New Roman"/>
          <w:color w:val="000000"/>
          <w:sz w:val="28"/>
        </w:rPr>
        <w:t xml:space="preserve"> значений и частоты события, в том числе пользуясь результатами проведённых измерений и наблюдений.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Находить вероятности случайных событий в изученных опытах, в том числе в опытах с равновозможными элементарными событиями, в сериях испытаний до первого усп</w:t>
      </w:r>
      <w:r w:rsidRPr="002B0BBB">
        <w:rPr>
          <w:rFonts w:ascii="Times New Roman" w:hAnsi="Times New Roman"/>
          <w:color w:val="000000"/>
          <w:sz w:val="28"/>
        </w:rPr>
        <w:t>еха, в сериях испытаний Бернулли.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Иметь представление о случайной величине и о распределении вероятностей.</w:t>
      </w:r>
    </w:p>
    <w:p w:rsidR="00AD5B30" w:rsidRPr="002B0BBB" w:rsidRDefault="00937CF8">
      <w:pPr>
        <w:spacing w:after="0" w:line="264" w:lineRule="auto"/>
        <w:ind w:firstLine="600"/>
        <w:jc w:val="both"/>
      </w:pPr>
      <w:r w:rsidRPr="002B0BBB">
        <w:rPr>
          <w:rFonts w:ascii="Times New Roman" w:hAnsi="Times New Roman"/>
          <w:color w:val="000000"/>
          <w:sz w:val="28"/>
        </w:rPr>
        <w:t>Иметь представление о законе больших чисел как о проявлении закономерности в случайной изменчивости и о роли закона больших чисел в природе и обществ</w:t>
      </w:r>
      <w:r w:rsidRPr="002B0BBB">
        <w:rPr>
          <w:rFonts w:ascii="Times New Roman" w:hAnsi="Times New Roman"/>
          <w:color w:val="000000"/>
          <w:sz w:val="28"/>
        </w:rPr>
        <w:t>е.</w:t>
      </w:r>
    </w:p>
    <w:p w:rsidR="00AD5B30" w:rsidRPr="002B0BBB" w:rsidRDefault="00AD5B30">
      <w:pPr>
        <w:sectPr w:rsidR="00AD5B30" w:rsidRPr="002B0BBB">
          <w:pgSz w:w="11906" w:h="16383"/>
          <w:pgMar w:top="1134" w:right="850" w:bottom="1134" w:left="1701" w:header="720" w:footer="720" w:gutter="0"/>
          <w:cols w:space="720"/>
        </w:sectPr>
      </w:pPr>
    </w:p>
    <w:p w:rsidR="00AD5B30" w:rsidRDefault="00937CF8">
      <w:pPr>
        <w:spacing w:after="0"/>
        <w:ind w:left="120"/>
      </w:pPr>
      <w:bookmarkStart w:id="8" w:name="block-19972587"/>
      <w:bookmarkEnd w:id="6"/>
      <w:r w:rsidRPr="002B0BBB"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AD5B30" w:rsidRDefault="00937CF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98"/>
        <w:gridCol w:w="1841"/>
        <w:gridCol w:w="1910"/>
        <w:gridCol w:w="2788"/>
      </w:tblGrid>
      <w:tr w:rsidR="00AD5B30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</w:tr>
      <w:tr w:rsidR="00AD5B3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D5B30" w:rsidRDefault="00AD5B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D5B30" w:rsidRDefault="00AD5B30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D5B30" w:rsidRDefault="00AD5B30"/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Представление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данных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fdc</w:t>
              </w:r>
              <w:proofErr w:type="spellEnd"/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Описательная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статистика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fdc</w:t>
              </w:r>
              <w:proofErr w:type="spellEnd"/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Случайная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изменчивость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fdc</w:t>
              </w:r>
              <w:proofErr w:type="spellEnd"/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теорию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графов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fdc</w:t>
              </w:r>
              <w:proofErr w:type="spellEnd"/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Вероятность и частота случайного </w:t>
            </w:r>
            <w:r w:rsidRPr="002B0BBB">
              <w:rPr>
                <w:rFonts w:ascii="Times New Roman" w:hAnsi="Times New Roman"/>
                <w:color w:val="000000"/>
                <w:sz w:val="24"/>
              </w:rPr>
              <w:t>события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fdc</w:t>
              </w:r>
              <w:proofErr w:type="spellEnd"/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систематизация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знаний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fdc</w:t>
              </w:r>
              <w:proofErr w:type="spellEnd"/>
            </w:hyperlink>
          </w:p>
        </w:tc>
      </w:tr>
      <w:tr w:rsidR="00AD5B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ОБЩЕЕ </w:t>
            </w:r>
            <w:r w:rsidRPr="002B0BBB">
              <w:rPr>
                <w:rFonts w:ascii="Times New Roman" w:hAnsi="Times New Roman"/>
                <w:color w:val="000000"/>
                <w:sz w:val="24"/>
              </w:rPr>
              <w:t>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Default="00AD5B30"/>
        </w:tc>
      </w:tr>
    </w:tbl>
    <w:p w:rsidR="00AD5B30" w:rsidRDefault="00AD5B30">
      <w:pPr>
        <w:sectPr w:rsidR="00AD5B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D5B30" w:rsidRDefault="00937CF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98"/>
        <w:gridCol w:w="1841"/>
        <w:gridCol w:w="1910"/>
        <w:gridCol w:w="2800"/>
      </w:tblGrid>
      <w:tr w:rsidR="00AD5B30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</w:tr>
      <w:tr w:rsidR="00AD5B3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D5B30" w:rsidRDefault="00AD5B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D5B30" w:rsidRDefault="00AD5B30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D5B30" w:rsidRDefault="00AD5B30"/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курса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класса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Описательная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статистика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Рассеивание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данных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Множества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случайного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события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теорию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графов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Случайные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события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систематизация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знаний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AD5B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Default="00AD5B30"/>
        </w:tc>
      </w:tr>
    </w:tbl>
    <w:p w:rsidR="00AD5B30" w:rsidRDefault="00AD5B30">
      <w:pPr>
        <w:sectPr w:rsidR="00AD5B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D5B30" w:rsidRDefault="00937CF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98"/>
        <w:gridCol w:w="1841"/>
        <w:gridCol w:w="1910"/>
        <w:gridCol w:w="2824"/>
      </w:tblGrid>
      <w:tr w:rsidR="00AD5B30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</w:tr>
      <w:tr w:rsidR="00AD5B3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D5B30" w:rsidRDefault="00AD5B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D5B30" w:rsidRDefault="00AD5B30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D5B30" w:rsidRDefault="00AD5B30"/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курса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класса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302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комбинаторики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302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вероятность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302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Испытания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Бернулли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302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Случайная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величина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302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302</w:t>
              </w:r>
            </w:hyperlink>
          </w:p>
        </w:tc>
      </w:tr>
      <w:tr w:rsidR="00AD5B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D5B30" w:rsidRDefault="00AD5B30"/>
        </w:tc>
      </w:tr>
    </w:tbl>
    <w:p w:rsidR="00AD5B30" w:rsidRDefault="00AD5B30">
      <w:pPr>
        <w:sectPr w:rsidR="00AD5B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D5B30" w:rsidRDefault="00AD5B30">
      <w:pPr>
        <w:sectPr w:rsidR="00AD5B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D5B30" w:rsidRDefault="00937CF8">
      <w:pPr>
        <w:spacing w:after="0"/>
        <w:ind w:left="120"/>
      </w:pPr>
      <w:bookmarkStart w:id="9" w:name="block-19972588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AD5B30" w:rsidRDefault="00937CF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3855"/>
        <w:gridCol w:w="1238"/>
        <w:gridCol w:w="1841"/>
        <w:gridCol w:w="1910"/>
        <w:gridCol w:w="1347"/>
        <w:gridCol w:w="2861"/>
      </w:tblGrid>
      <w:tr w:rsidR="00AD5B30">
        <w:trPr>
          <w:trHeight w:val="144"/>
          <w:tblCellSpacing w:w="20" w:type="nil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</w:tr>
      <w:tr w:rsidR="00AD5B3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D5B30" w:rsidRDefault="00AD5B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D5B30" w:rsidRDefault="00AD5B30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AD5B30" w:rsidRDefault="00AD5B3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D5B30" w:rsidRDefault="00AD5B3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D5B30" w:rsidRDefault="00AD5B30"/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Представление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таблицах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Практические </w:t>
            </w:r>
            <w:r w:rsidRPr="002B0BBB">
              <w:rPr>
                <w:rFonts w:ascii="Times New Roman" w:hAnsi="Times New Roman"/>
                <w:color w:val="000000"/>
                <w:sz w:val="24"/>
              </w:rPr>
              <w:t>вычисления по табличным данным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324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>Извлечение и интерпретация табличных данных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AD5B3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Таблицы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>Графическое представление данных в виде круговых, столбиковых (столбчатых) диаграмм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>Чтение и построение диаграмм. Примеры демографических диаграмм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602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Диаграммы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наборы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Среднее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арифметическое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846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наборы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Среднее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арифметическое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846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Медиана числового набора. </w:t>
            </w:r>
            <w:r w:rsidRPr="002B0BBB">
              <w:rPr>
                <w:rFonts w:ascii="Times New Roman" w:hAnsi="Times New Roman"/>
                <w:color w:val="000000"/>
                <w:sz w:val="24"/>
              </w:rPr>
              <w:lastRenderedPageBreak/>
              <w:t>Устойчивость медианы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edb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AD5B3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>Медиана</w:t>
            </w: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числового набора. Устойчивость медианы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Средние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значения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edc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Наибольшее и наименьшее значения числового набора.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Размах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07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AD5B3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Наибольшее и наименьшее значения числового набора.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Размах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</w:tr>
      <w:tr w:rsidR="00AD5B3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Наибольшее и наименьшее значения числового набора.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Размах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>Контрольная работа</w:t>
            </w: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по темам "Представление данных.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Описательная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статистика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390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Случайная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изменчивость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proofErr w:type="spellEnd"/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>Частота значений в массиве данных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Группировка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AD5B3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Гистограммы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Гистограммы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eee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Случайная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изменчивость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eecc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>Граф, вершина, ребро. Представление задачи с помощью графа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eef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52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Степень (валентность) вершины. Число рёбер и суммарная степень вершин.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Цепь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цикл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proofErr w:type="spellEnd"/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Цепь и цикл. Путь в графе.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Представление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связности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графа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236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Представление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ориентированных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графах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>Случайный опыт и случайное событие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>Вероятность и частота события. Роль маловероятных и практически достоверных событий в природе и в обществе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646</w:t>
              </w:r>
            </w:hyperlink>
          </w:p>
        </w:tc>
      </w:tr>
      <w:tr w:rsidR="00AD5B3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>Монета и игральная кость в теории вероятностей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>Практическая работа "Частота выпадения орла"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Контрольная работа по темам "Случайная изменчивость.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случайного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события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0186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Представление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данных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efa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24</w:t>
              </w:r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Описательная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статистика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efbaa</w:t>
              </w:r>
              <w:proofErr w:type="spellEnd"/>
            </w:hyperlink>
          </w:p>
        </w:tc>
      </w:tr>
      <w:tr w:rsidR="00AD5B30" w:rsidRPr="002B0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>Повторение, обобщение. Вероятность случайного события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D5B30" w:rsidRDefault="00AD5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efec</w:t>
              </w:r>
              <w:proofErr w:type="spellEnd"/>
              <w:r w:rsidRPr="002B0BBB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AD5B3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D5B30" w:rsidRPr="002B0BBB" w:rsidRDefault="00937CF8">
            <w:pPr>
              <w:spacing w:after="0"/>
              <w:ind w:left="135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ОБЩЕЕ КОЛИЧЕСТВО ЧАСОВ ПО </w:t>
            </w:r>
            <w:r w:rsidRPr="002B0BBB">
              <w:rPr>
                <w:rFonts w:ascii="Times New Roman" w:hAnsi="Times New Roman"/>
                <w:color w:val="000000"/>
                <w:sz w:val="24"/>
              </w:rPr>
              <w:t>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 w:rsidRPr="002B0BB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D5B30" w:rsidRDefault="00937C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D5B30" w:rsidRDefault="00AD5B30"/>
        </w:tc>
      </w:tr>
    </w:tbl>
    <w:p w:rsidR="00AD5B30" w:rsidRDefault="00AD5B30">
      <w:pPr>
        <w:sectPr w:rsidR="00AD5B3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D5B30" w:rsidRPr="002B0BBB" w:rsidRDefault="00937CF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bookmarkStart w:id="10" w:name="block-19972589"/>
      <w:bookmarkStart w:id="11" w:name="_GoBack"/>
      <w:bookmarkEnd w:id="9"/>
      <w:bookmarkEnd w:id="11"/>
      <w:r w:rsidRPr="002B0BBB">
        <w:rPr>
          <w:rFonts w:ascii="Times New Roman" w:hAnsi="Times New Roman"/>
          <w:b/>
          <w:color w:val="000000"/>
          <w:sz w:val="28"/>
        </w:rPr>
        <w:t>УЧЕБНО-МЕТОДИЧЕСКОЕ ОБЕСПЕЧЕНИЕ ОБРАЗОВАТЕЛЬНОГО ПРОЦЕССА</w:t>
      </w:r>
    </w:p>
    <w:p w:rsidR="00AD5B30" w:rsidRPr="002B0BBB" w:rsidRDefault="00937CF8">
      <w:pPr>
        <w:spacing w:after="0" w:line="480" w:lineRule="auto"/>
        <w:ind w:left="120"/>
      </w:pPr>
      <w:r w:rsidRPr="002B0BBB"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AD5B30" w:rsidRPr="002B0BBB" w:rsidRDefault="00937CF8">
      <w:pPr>
        <w:spacing w:after="0" w:line="480" w:lineRule="auto"/>
        <w:ind w:left="120"/>
      </w:pPr>
      <w:bookmarkStart w:id="12" w:name="08f63327-de1a-4627-a256-8545dcca3d8e"/>
      <w:r w:rsidRPr="002B0BBB">
        <w:rPr>
          <w:rFonts w:ascii="Times New Roman" w:hAnsi="Times New Roman"/>
          <w:color w:val="000000"/>
          <w:sz w:val="28"/>
        </w:rPr>
        <w:t xml:space="preserve">• Математика. Вероятность и статистика: 7-9-е </w:t>
      </w:r>
      <w:r w:rsidRPr="002B0BBB">
        <w:rPr>
          <w:rFonts w:ascii="Times New Roman" w:hAnsi="Times New Roman"/>
          <w:color w:val="000000"/>
          <w:sz w:val="28"/>
        </w:rPr>
        <w:t>классы: базовый уровень: учебник: в 2 частях, 7-9 классы/ Высоцкий И.Р., Ященко И.В.; под ред. Ященко И.В., Акционерное общество «Издательство «Просвещение»</w:t>
      </w:r>
      <w:bookmarkEnd w:id="12"/>
    </w:p>
    <w:p w:rsidR="00AD5B30" w:rsidRPr="002B0BBB" w:rsidRDefault="00AD5B30">
      <w:pPr>
        <w:spacing w:after="0" w:line="480" w:lineRule="auto"/>
        <w:ind w:left="120"/>
      </w:pPr>
    </w:p>
    <w:p w:rsidR="00AD5B30" w:rsidRPr="002B0BBB" w:rsidRDefault="00AD5B30">
      <w:pPr>
        <w:spacing w:after="0"/>
        <w:ind w:left="120"/>
      </w:pPr>
    </w:p>
    <w:p w:rsidR="00AD5B30" w:rsidRPr="002B0BBB" w:rsidRDefault="00937CF8">
      <w:pPr>
        <w:spacing w:after="0" w:line="480" w:lineRule="auto"/>
        <w:ind w:left="120"/>
      </w:pPr>
      <w:r w:rsidRPr="002B0BBB"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AD5B30" w:rsidRPr="002B0BBB" w:rsidRDefault="00AD5B30">
      <w:pPr>
        <w:spacing w:after="0" w:line="480" w:lineRule="auto"/>
        <w:ind w:left="120"/>
      </w:pPr>
    </w:p>
    <w:p w:rsidR="00AD5B30" w:rsidRPr="002B0BBB" w:rsidRDefault="00AD5B30">
      <w:pPr>
        <w:spacing w:after="0"/>
        <w:ind w:left="120"/>
      </w:pPr>
    </w:p>
    <w:p w:rsidR="00000000" w:rsidRPr="002B0BBB" w:rsidRDefault="00937CF8" w:rsidP="002B0BBB">
      <w:pPr>
        <w:spacing w:after="0" w:line="480" w:lineRule="auto"/>
        <w:ind w:left="120"/>
      </w:pPr>
      <w:r w:rsidRPr="002B0BBB"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  <w:bookmarkEnd w:id="10"/>
    </w:p>
    <w:sectPr w:rsidR="00000000" w:rsidRPr="002B0BBB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C5298"/>
    <w:multiLevelType w:val="multilevel"/>
    <w:tmpl w:val="90C0A350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256F79"/>
    <w:multiLevelType w:val="multilevel"/>
    <w:tmpl w:val="7E5284C2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AA580C"/>
    <w:multiLevelType w:val="multilevel"/>
    <w:tmpl w:val="391EAF44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D6C553D"/>
    <w:multiLevelType w:val="multilevel"/>
    <w:tmpl w:val="BE7E9A6E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FAF18AC"/>
    <w:multiLevelType w:val="multilevel"/>
    <w:tmpl w:val="43B86DE4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2CC4E88"/>
    <w:multiLevelType w:val="multilevel"/>
    <w:tmpl w:val="0E24BBB2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B30"/>
    <w:rsid w:val="002B0BBB"/>
    <w:rsid w:val="00937CF8"/>
    <w:rsid w:val="00AD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.edsoo.ru/7f417fb2" TargetMode="External"/><Relationship Id="rId18" Type="http://schemas.openxmlformats.org/officeDocument/2006/relationships/hyperlink" Target="https://m.edsoo.ru/7f417fb2" TargetMode="External"/><Relationship Id="rId26" Type="http://schemas.openxmlformats.org/officeDocument/2006/relationships/hyperlink" Target="https://m.edsoo.ru/863ec324" TargetMode="External"/><Relationship Id="rId39" Type="http://schemas.openxmlformats.org/officeDocument/2006/relationships/hyperlink" Target="https://m.edsoo.ru/863ee9d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m.edsoo.ru/7f41a302" TargetMode="External"/><Relationship Id="rId34" Type="http://schemas.openxmlformats.org/officeDocument/2006/relationships/hyperlink" Target="https://m.edsoo.ru/863edc6a" TargetMode="External"/><Relationship Id="rId42" Type="http://schemas.openxmlformats.org/officeDocument/2006/relationships/hyperlink" Target="https://m.edsoo.ru/863eef52" TargetMode="External"/><Relationship Id="rId47" Type="http://schemas.openxmlformats.org/officeDocument/2006/relationships/hyperlink" Target="https://m.edsoo.ru/863ef646" TargetMode="External"/><Relationship Id="rId50" Type="http://schemas.openxmlformats.org/officeDocument/2006/relationships/hyperlink" Target="https://m.edsoo.ru/863efa24" TargetMode="External"/><Relationship Id="rId7" Type="http://schemas.openxmlformats.org/officeDocument/2006/relationships/hyperlink" Target="https://m.edsoo.ru/7f415fdc" TargetMode="External"/><Relationship Id="rId12" Type="http://schemas.openxmlformats.org/officeDocument/2006/relationships/hyperlink" Target="https://m.edsoo.ru/7f417fb2" TargetMode="External"/><Relationship Id="rId17" Type="http://schemas.openxmlformats.org/officeDocument/2006/relationships/hyperlink" Target="https://m.edsoo.ru/7f417fb2" TargetMode="External"/><Relationship Id="rId25" Type="http://schemas.openxmlformats.org/officeDocument/2006/relationships/hyperlink" Target="https://m.edsoo.ru/863ec1f8" TargetMode="External"/><Relationship Id="rId33" Type="http://schemas.openxmlformats.org/officeDocument/2006/relationships/hyperlink" Target="https://m.edsoo.ru/863edb3e" TargetMode="External"/><Relationship Id="rId38" Type="http://schemas.openxmlformats.org/officeDocument/2006/relationships/hyperlink" Target="https://m.edsoo.ru/863ee69c" TargetMode="External"/><Relationship Id="rId46" Type="http://schemas.openxmlformats.org/officeDocument/2006/relationships/hyperlink" Target="https://m.edsoo.ru/863ef4d4" TargetMode="External"/><Relationship Id="rId2" Type="http://schemas.openxmlformats.org/officeDocument/2006/relationships/styles" Target="styles.xml"/><Relationship Id="rId16" Type="http://schemas.openxmlformats.org/officeDocument/2006/relationships/hyperlink" Target="https://m.edsoo.ru/7f417fb2" TargetMode="External"/><Relationship Id="rId20" Type="http://schemas.openxmlformats.org/officeDocument/2006/relationships/hyperlink" Target="https://m.edsoo.ru/7f41a302" TargetMode="External"/><Relationship Id="rId29" Type="http://schemas.openxmlformats.org/officeDocument/2006/relationships/hyperlink" Target="https://m.edsoo.ru/863ed602" TargetMode="External"/><Relationship Id="rId41" Type="http://schemas.openxmlformats.org/officeDocument/2006/relationships/hyperlink" Target="https://m.edsoo.ru/863eecc8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m.edsoo.ru/7f415fdc" TargetMode="External"/><Relationship Id="rId11" Type="http://schemas.openxmlformats.org/officeDocument/2006/relationships/hyperlink" Target="https://m.edsoo.ru/7f415fdc" TargetMode="External"/><Relationship Id="rId24" Type="http://schemas.openxmlformats.org/officeDocument/2006/relationships/hyperlink" Target="https://m.edsoo.ru/7f41a302" TargetMode="External"/><Relationship Id="rId32" Type="http://schemas.openxmlformats.org/officeDocument/2006/relationships/hyperlink" Target="https://m.edsoo.ru/863ed846" TargetMode="External"/><Relationship Id="rId37" Type="http://schemas.openxmlformats.org/officeDocument/2006/relationships/hyperlink" Target="https://m.edsoo.ru/863ee4bc" TargetMode="External"/><Relationship Id="rId40" Type="http://schemas.openxmlformats.org/officeDocument/2006/relationships/hyperlink" Target="https://m.edsoo.ru/863eee1c" TargetMode="External"/><Relationship Id="rId45" Type="http://schemas.openxmlformats.org/officeDocument/2006/relationships/hyperlink" Target="https://m.edsoo.ru/863ef3b2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m.edsoo.ru/7f417fb2" TargetMode="External"/><Relationship Id="rId23" Type="http://schemas.openxmlformats.org/officeDocument/2006/relationships/hyperlink" Target="https://m.edsoo.ru/7f41a302" TargetMode="External"/><Relationship Id="rId28" Type="http://schemas.openxmlformats.org/officeDocument/2006/relationships/hyperlink" Target="https://m.edsoo.ru/863ed18e" TargetMode="External"/><Relationship Id="rId36" Type="http://schemas.openxmlformats.org/officeDocument/2006/relationships/hyperlink" Target="https://m.edsoo.ru/863ee390" TargetMode="External"/><Relationship Id="rId49" Type="http://schemas.openxmlformats.org/officeDocument/2006/relationships/hyperlink" Target="https://m.edsoo.ru/863f0186" TargetMode="External"/><Relationship Id="rId10" Type="http://schemas.openxmlformats.org/officeDocument/2006/relationships/hyperlink" Target="https://m.edsoo.ru/7f415fdc" TargetMode="External"/><Relationship Id="rId19" Type="http://schemas.openxmlformats.org/officeDocument/2006/relationships/hyperlink" Target="https://m.edsoo.ru/7f41a302" TargetMode="External"/><Relationship Id="rId31" Type="http://schemas.openxmlformats.org/officeDocument/2006/relationships/hyperlink" Target="https://m.edsoo.ru/863ed846" TargetMode="External"/><Relationship Id="rId44" Type="http://schemas.openxmlformats.org/officeDocument/2006/relationships/hyperlink" Target="https://m.edsoo.ru/863ef236" TargetMode="External"/><Relationship Id="rId52" Type="http://schemas.openxmlformats.org/officeDocument/2006/relationships/hyperlink" Target="https://m.edsoo.ru/863efec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.edsoo.ru/7f415fdc" TargetMode="External"/><Relationship Id="rId14" Type="http://schemas.openxmlformats.org/officeDocument/2006/relationships/hyperlink" Target="https://m.edsoo.ru/7f417fb2" TargetMode="External"/><Relationship Id="rId22" Type="http://schemas.openxmlformats.org/officeDocument/2006/relationships/hyperlink" Target="https://m.edsoo.ru/7f41a302" TargetMode="External"/><Relationship Id="rId27" Type="http://schemas.openxmlformats.org/officeDocument/2006/relationships/hyperlink" Target="https://m.edsoo.ru/863ec78e" TargetMode="External"/><Relationship Id="rId30" Type="http://schemas.openxmlformats.org/officeDocument/2006/relationships/hyperlink" Target="https://m.edsoo.ru/863ed72e" TargetMode="External"/><Relationship Id="rId35" Type="http://schemas.openxmlformats.org/officeDocument/2006/relationships/hyperlink" Target="https://m.edsoo.ru/863ee07a" TargetMode="External"/><Relationship Id="rId43" Type="http://schemas.openxmlformats.org/officeDocument/2006/relationships/hyperlink" Target="https://m.edsoo.ru/863ef0ba" TargetMode="External"/><Relationship Id="rId48" Type="http://schemas.openxmlformats.org/officeDocument/2006/relationships/hyperlink" Target="https://m.edsoo.ru/863ef8a8" TargetMode="External"/><Relationship Id="rId8" Type="http://schemas.openxmlformats.org/officeDocument/2006/relationships/hyperlink" Target="https://m.edsoo.ru/7f415fdc" TargetMode="External"/><Relationship Id="rId51" Type="http://schemas.openxmlformats.org/officeDocument/2006/relationships/hyperlink" Target="https://m.edsoo.ru/863efba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3939</Words>
  <Characters>22458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Тимофеева Наталья Евгеньевна</dc:creator>
  <cp:lastModifiedBy>Тимофеева Наталья Евгеньевна</cp:lastModifiedBy>
  <cp:revision>2</cp:revision>
  <dcterms:created xsi:type="dcterms:W3CDTF">2024-09-13T10:23:00Z</dcterms:created>
  <dcterms:modified xsi:type="dcterms:W3CDTF">2024-09-13T10:23:00Z</dcterms:modified>
</cp:coreProperties>
</file>