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C3E" w:rsidRPr="005E30A9" w:rsidRDefault="00737C3E" w:rsidP="00737C3E">
      <w:pPr>
        <w:spacing w:after="0" w:line="360" w:lineRule="auto"/>
        <w:ind w:firstLine="709"/>
        <w:contextualSpacing/>
        <w:rPr>
          <w:rFonts w:ascii="Times New Roman" w:hAnsi="Times New Roman" w:cs="Times New Roman"/>
          <w:sz w:val="24"/>
          <w:szCs w:val="24"/>
          <w:u w:val="single"/>
        </w:rPr>
      </w:pPr>
      <w:r w:rsidRPr="005E30A9">
        <w:rPr>
          <w:rFonts w:ascii="Times New Roman" w:hAnsi="Times New Roman" w:cs="Times New Roman"/>
          <w:sz w:val="24"/>
          <w:szCs w:val="24"/>
          <w:u w:val="single"/>
        </w:rPr>
        <w:t>Пояснительная записка.</w:t>
      </w:r>
    </w:p>
    <w:p w:rsidR="00737C3E" w:rsidRPr="005E30A9" w:rsidRDefault="00737C3E" w:rsidP="00737C3E">
      <w:pPr>
        <w:spacing w:after="0" w:line="360" w:lineRule="auto"/>
        <w:ind w:firstLine="709"/>
        <w:contextualSpacing/>
        <w:rPr>
          <w:rFonts w:ascii="Times New Roman" w:hAnsi="Times New Roman" w:cs="Times New Roman"/>
          <w:sz w:val="24"/>
          <w:szCs w:val="24"/>
        </w:rPr>
      </w:pPr>
      <w:r w:rsidRPr="005E30A9">
        <w:rPr>
          <w:rFonts w:ascii="Times New Roman" w:hAnsi="Times New Roman" w:cs="Times New Roman"/>
          <w:sz w:val="24"/>
          <w:szCs w:val="24"/>
        </w:rPr>
        <w:t xml:space="preserve">Предмет История Отечества играет важную роль в процессе развития и воспитания  </w:t>
      </w:r>
      <w:proofErr w:type="gramStart"/>
      <w:r w:rsidRPr="005E30A9">
        <w:rPr>
          <w:rFonts w:ascii="Times New Roman" w:hAnsi="Times New Roman" w:cs="Times New Roman"/>
          <w:sz w:val="24"/>
          <w:szCs w:val="24"/>
        </w:rPr>
        <w:t>личности</w:t>
      </w:r>
      <w:proofErr w:type="gramEnd"/>
      <w:r w:rsidRPr="005E30A9">
        <w:rPr>
          <w:rFonts w:ascii="Times New Roman" w:hAnsi="Times New Roman" w:cs="Times New Roman"/>
          <w:sz w:val="24"/>
          <w:szCs w:val="24"/>
        </w:rPr>
        <w:t xml:space="preserve"> обучающихся с умственной отсталостью (интеллектуальными нарушениями), формирования гражданской позиции обучающихся, воспитания их в духе патриотизма и уважения к своей Родине, ее историческому прошлому.</w:t>
      </w:r>
    </w:p>
    <w:p w:rsidR="00737C3E" w:rsidRPr="005E30A9" w:rsidRDefault="00737C3E" w:rsidP="00737C3E">
      <w:pPr>
        <w:spacing w:after="0" w:line="360" w:lineRule="auto"/>
        <w:ind w:firstLine="709"/>
        <w:contextualSpacing/>
        <w:rPr>
          <w:rFonts w:ascii="Times New Roman" w:hAnsi="Times New Roman" w:cs="Times New Roman"/>
          <w:sz w:val="24"/>
          <w:szCs w:val="24"/>
        </w:rPr>
      </w:pPr>
      <w:r w:rsidRPr="005E30A9">
        <w:rPr>
          <w:rFonts w:ascii="Times New Roman" w:hAnsi="Times New Roman" w:cs="Times New Roman"/>
          <w:sz w:val="24"/>
          <w:szCs w:val="24"/>
        </w:rPr>
        <w:t xml:space="preserve">Основные </w:t>
      </w:r>
      <w:r w:rsidRPr="005E30A9">
        <w:rPr>
          <w:rFonts w:ascii="Times New Roman" w:hAnsi="Times New Roman" w:cs="Times New Roman"/>
          <w:sz w:val="24"/>
          <w:szCs w:val="24"/>
          <w:u w:val="single"/>
        </w:rPr>
        <w:t>цели</w:t>
      </w:r>
      <w:r w:rsidRPr="005E30A9">
        <w:rPr>
          <w:rFonts w:ascii="Times New Roman" w:hAnsi="Times New Roman" w:cs="Times New Roman"/>
          <w:sz w:val="24"/>
          <w:szCs w:val="24"/>
        </w:rPr>
        <w:t xml:space="preserve"> изучения данного предмета История Отечества:</w:t>
      </w:r>
    </w:p>
    <w:p w:rsidR="00737C3E" w:rsidRPr="005E30A9" w:rsidRDefault="00737C3E" w:rsidP="00737C3E">
      <w:pPr>
        <w:pStyle w:val="a3"/>
        <w:numPr>
          <w:ilvl w:val="0"/>
          <w:numId w:val="1"/>
        </w:numPr>
        <w:spacing w:after="0" w:line="360" w:lineRule="auto"/>
        <w:ind w:left="284" w:hanging="284"/>
        <w:rPr>
          <w:rFonts w:ascii="Times New Roman" w:hAnsi="Times New Roman" w:cs="Times New Roman"/>
          <w:sz w:val="24"/>
          <w:szCs w:val="24"/>
        </w:rPr>
      </w:pPr>
      <w:r w:rsidRPr="005E30A9">
        <w:rPr>
          <w:rFonts w:ascii="Times New Roman" w:hAnsi="Times New Roman" w:cs="Times New Roman"/>
          <w:sz w:val="24"/>
          <w:szCs w:val="24"/>
        </w:rPr>
        <w:t>формирование нравственного сознания развивающейся личности обучающихся с умственной отсталостью (интеллектуальными нарушениями), способных к определению своих ценностных приоритетов на основе осмысления исторического опыта своей страны;</w:t>
      </w:r>
    </w:p>
    <w:p w:rsidR="00737C3E" w:rsidRPr="005E30A9" w:rsidRDefault="00737C3E" w:rsidP="00737C3E">
      <w:pPr>
        <w:pStyle w:val="a3"/>
        <w:numPr>
          <w:ilvl w:val="0"/>
          <w:numId w:val="1"/>
        </w:numPr>
        <w:spacing w:after="0" w:line="360" w:lineRule="auto"/>
        <w:ind w:left="284" w:hanging="284"/>
        <w:rPr>
          <w:rFonts w:ascii="Times New Roman" w:hAnsi="Times New Roman" w:cs="Times New Roman"/>
          <w:sz w:val="24"/>
          <w:szCs w:val="24"/>
        </w:rPr>
      </w:pPr>
      <w:r w:rsidRPr="005E30A9">
        <w:rPr>
          <w:rFonts w:ascii="Times New Roman" w:hAnsi="Times New Roman" w:cs="Times New Roman"/>
          <w:sz w:val="24"/>
          <w:szCs w:val="24"/>
        </w:rPr>
        <w:t>развитие умения применять исторические знания в учебной и социальной деятельности; развитие нарушенных при умственной отсталости высших психических функций.</w:t>
      </w:r>
    </w:p>
    <w:p w:rsidR="00737C3E" w:rsidRPr="005E30A9" w:rsidRDefault="00737C3E" w:rsidP="00737C3E">
      <w:pPr>
        <w:pStyle w:val="a3"/>
        <w:numPr>
          <w:ilvl w:val="0"/>
          <w:numId w:val="1"/>
        </w:numPr>
        <w:spacing w:after="0" w:line="360" w:lineRule="auto"/>
        <w:ind w:left="284" w:hanging="284"/>
        <w:rPr>
          <w:rFonts w:ascii="Times New Roman" w:hAnsi="Times New Roman" w:cs="Times New Roman"/>
          <w:sz w:val="24"/>
          <w:szCs w:val="24"/>
        </w:rPr>
      </w:pPr>
      <w:r w:rsidRPr="005E30A9">
        <w:rPr>
          <w:rFonts w:ascii="Times New Roman" w:hAnsi="Times New Roman" w:cs="Times New Roman"/>
          <w:sz w:val="24"/>
          <w:szCs w:val="24"/>
        </w:rPr>
        <w:t>Достижение этих целей будет способствовать социализации обучающихся с интеллектуальным недоразвитием.</w:t>
      </w:r>
    </w:p>
    <w:p w:rsidR="00737C3E" w:rsidRPr="005E30A9" w:rsidRDefault="00737C3E" w:rsidP="00737C3E">
      <w:pPr>
        <w:spacing w:after="0" w:line="360" w:lineRule="auto"/>
        <w:ind w:firstLine="709"/>
        <w:contextualSpacing/>
        <w:rPr>
          <w:rFonts w:ascii="Times New Roman" w:hAnsi="Times New Roman" w:cs="Times New Roman"/>
          <w:sz w:val="24"/>
          <w:szCs w:val="24"/>
        </w:rPr>
      </w:pPr>
      <w:r w:rsidRPr="005E30A9">
        <w:rPr>
          <w:rFonts w:ascii="Times New Roman" w:hAnsi="Times New Roman" w:cs="Times New Roman"/>
          <w:sz w:val="24"/>
          <w:szCs w:val="24"/>
        </w:rPr>
        <w:t xml:space="preserve">Основные </w:t>
      </w:r>
      <w:r w:rsidRPr="005E30A9">
        <w:rPr>
          <w:rFonts w:ascii="Times New Roman" w:hAnsi="Times New Roman" w:cs="Times New Roman"/>
          <w:sz w:val="24"/>
          <w:szCs w:val="24"/>
          <w:u w:val="single"/>
        </w:rPr>
        <w:t>задачи</w:t>
      </w:r>
      <w:r w:rsidRPr="005E30A9">
        <w:rPr>
          <w:rFonts w:ascii="Times New Roman" w:hAnsi="Times New Roman" w:cs="Times New Roman"/>
          <w:sz w:val="24"/>
          <w:szCs w:val="24"/>
        </w:rPr>
        <w:t xml:space="preserve"> изучения предмета:</w:t>
      </w:r>
    </w:p>
    <w:p w:rsidR="00737C3E" w:rsidRPr="005E30A9" w:rsidRDefault="00737C3E" w:rsidP="00737C3E">
      <w:pPr>
        <w:pStyle w:val="a3"/>
        <w:numPr>
          <w:ilvl w:val="0"/>
          <w:numId w:val="2"/>
        </w:numPr>
        <w:spacing w:after="0" w:line="360" w:lineRule="auto"/>
        <w:ind w:left="284" w:hanging="295"/>
        <w:rPr>
          <w:rFonts w:ascii="Times New Roman" w:hAnsi="Times New Roman" w:cs="Times New Roman"/>
          <w:sz w:val="24"/>
          <w:szCs w:val="24"/>
        </w:rPr>
      </w:pPr>
      <w:r w:rsidRPr="005E30A9">
        <w:rPr>
          <w:rFonts w:ascii="Times New Roman" w:hAnsi="Times New Roman" w:cs="Times New Roman"/>
          <w:sz w:val="24"/>
          <w:szCs w:val="24"/>
        </w:rPr>
        <w:t>овладение обучающимися знаниями о выдающихся событиях и деятелях отечественной истории;</w:t>
      </w:r>
    </w:p>
    <w:p w:rsidR="00737C3E" w:rsidRPr="005E30A9" w:rsidRDefault="00737C3E" w:rsidP="00737C3E">
      <w:pPr>
        <w:pStyle w:val="a3"/>
        <w:numPr>
          <w:ilvl w:val="0"/>
          <w:numId w:val="2"/>
        </w:numPr>
        <w:spacing w:after="0" w:line="360" w:lineRule="auto"/>
        <w:ind w:left="284" w:hanging="295"/>
        <w:rPr>
          <w:rFonts w:ascii="Times New Roman" w:hAnsi="Times New Roman" w:cs="Times New Roman"/>
          <w:sz w:val="24"/>
          <w:szCs w:val="24"/>
        </w:rPr>
      </w:pPr>
      <w:r w:rsidRPr="005E30A9">
        <w:rPr>
          <w:rFonts w:ascii="Times New Roman" w:hAnsi="Times New Roman" w:cs="Times New Roman"/>
          <w:sz w:val="24"/>
          <w:szCs w:val="24"/>
        </w:rPr>
        <w:t>формирование у обучающихся представлений о жизни, быте, труде людей в разные исторические эпохи;</w:t>
      </w:r>
    </w:p>
    <w:p w:rsidR="00737C3E" w:rsidRPr="005E30A9" w:rsidRDefault="00737C3E" w:rsidP="00737C3E">
      <w:pPr>
        <w:pStyle w:val="a3"/>
        <w:numPr>
          <w:ilvl w:val="0"/>
          <w:numId w:val="2"/>
        </w:numPr>
        <w:spacing w:after="0" w:line="360" w:lineRule="auto"/>
        <w:ind w:left="284" w:hanging="295"/>
        <w:rPr>
          <w:rFonts w:ascii="Times New Roman" w:hAnsi="Times New Roman" w:cs="Times New Roman"/>
          <w:sz w:val="24"/>
          <w:szCs w:val="24"/>
        </w:rPr>
      </w:pPr>
      <w:r w:rsidRPr="005E30A9">
        <w:rPr>
          <w:rFonts w:ascii="Times New Roman" w:hAnsi="Times New Roman" w:cs="Times New Roman"/>
          <w:sz w:val="24"/>
          <w:szCs w:val="24"/>
        </w:rPr>
        <w:t>формирование представлений о развитии российской культуры, ее выдающихся достижениях, памятниках;</w:t>
      </w:r>
    </w:p>
    <w:p w:rsidR="00737C3E" w:rsidRPr="005E30A9" w:rsidRDefault="00737C3E" w:rsidP="00737C3E">
      <w:pPr>
        <w:pStyle w:val="a3"/>
        <w:numPr>
          <w:ilvl w:val="0"/>
          <w:numId w:val="2"/>
        </w:numPr>
        <w:spacing w:after="0" w:line="360" w:lineRule="auto"/>
        <w:ind w:left="284" w:hanging="295"/>
        <w:rPr>
          <w:rFonts w:ascii="Times New Roman" w:hAnsi="Times New Roman" w:cs="Times New Roman"/>
          <w:sz w:val="24"/>
          <w:szCs w:val="24"/>
        </w:rPr>
      </w:pPr>
      <w:r w:rsidRPr="005E30A9">
        <w:rPr>
          <w:rFonts w:ascii="Times New Roman" w:hAnsi="Times New Roman" w:cs="Times New Roman"/>
          <w:sz w:val="24"/>
          <w:szCs w:val="24"/>
        </w:rPr>
        <w:t>формирование представлений о постоянном развитии общества, связи прошлого и настоящего;</w:t>
      </w:r>
    </w:p>
    <w:p w:rsidR="00737C3E" w:rsidRPr="005E30A9" w:rsidRDefault="00737C3E" w:rsidP="00737C3E">
      <w:pPr>
        <w:pStyle w:val="a3"/>
        <w:numPr>
          <w:ilvl w:val="0"/>
          <w:numId w:val="2"/>
        </w:numPr>
        <w:spacing w:after="0" w:line="360" w:lineRule="auto"/>
        <w:ind w:left="284" w:hanging="295"/>
        <w:rPr>
          <w:rFonts w:ascii="Times New Roman" w:hAnsi="Times New Roman" w:cs="Times New Roman"/>
          <w:sz w:val="24"/>
          <w:szCs w:val="24"/>
        </w:rPr>
      </w:pPr>
      <w:r w:rsidRPr="005E30A9">
        <w:rPr>
          <w:rFonts w:ascii="Times New Roman" w:hAnsi="Times New Roman" w:cs="Times New Roman"/>
          <w:sz w:val="24"/>
          <w:szCs w:val="24"/>
        </w:rPr>
        <w:t xml:space="preserve">усвоение </w:t>
      </w:r>
      <w:proofErr w:type="gramStart"/>
      <w:r w:rsidRPr="005E30A9">
        <w:rPr>
          <w:rFonts w:ascii="Times New Roman" w:hAnsi="Times New Roman" w:cs="Times New Roman"/>
          <w:sz w:val="24"/>
          <w:szCs w:val="24"/>
        </w:rPr>
        <w:t>обучающимися</w:t>
      </w:r>
      <w:proofErr w:type="gramEnd"/>
      <w:r w:rsidRPr="005E30A9">
        <w:rPr>
          <w:rFonts w:ascii="Times New Roman" w:hAnsi="Times New Roman" w:cs="Times New Roman"/>
          <w:sz w:val="24"/>
          <w:szCs w:val="24"/>
        </w:rPr>
        <w:t xml:space="preserve"> терминов и понятий, знание которых необходимо для понимания хода развития истории;</w:t>
      </w:r>
    </w:p>
    <w:p w:rsidR="00737C3E" w:rsidRPr="005E30A9" w:rsidRDefault="00737C3E" w:rsidP="00737C3E">
      <w:pPr>
        <w:pStyle w:val="a3"/>
        <w:numPr>
          <w:ilvl w:val="0"/>
          <w:numId w:val="2"/>
        </w:numPr>
        <w:spacing w:after="0" w:line="360" w:lineRule="auto"/>
        <w:ind w:left="284" w:hanging="295"/>
        <w:rPr>
          <w:rFonts w:ascii="Times New Roman" w:hAnsi="Times New Roman" w:cs="Times New Roman"/>
          <w:sz w:val="24"/>
          <w:szCs w:val="24"/>
        </w:rPr>
      </w:pPr>
      <w:r w:rsidRPr="005E30A9">
        <w:rPr>
          <w:rFonts w:ascii="Times New Roman" w:hAnsi="Times New Roman" w:cs="Times New Roman"/>
          <w:sz w:val="24"/>
          <w:szCs w:val="24"/>
        </w:rPr>
        <w:t>формирование интереса к истории как части общечеловеческой культуры, средству познания мира и самопознания;</w:t>
      </w:r>
    </w:p>
    <w:p w:rsidR="00737C3E" w:rsidRPr="005E30A9" w:rsidRDefault="00737C3E" w:rsidP="00737C3E">
      <w:pPr>
        <w:pStyle w:val="a3"/>
        <w:numPr>
          <w:ilvl w:val="0"/>
          <w:numId w:val="2"/>
        </w:numPr>
        <w:spacing w:after="0" w:line="360" w:lineRule="auto"/>
        <w:ind w:left="284" w:hanging="295"/>
        <w:rPr>
          <w:rFonts w:ascii="Times New Roman" w:hAnsi="Times New Roman" w:cs="Times New Roman"/>
          <w:sz w:val="24"/>
          <w:szCs w:val="24"/>
        </w:rPr>
      </w:pPr>
      <w:r w:rsidRPr="005E30A9">
        <w:rPr>
          <w:rFonts w:ascii="Times New Roman" w:hAnsi="Times New Roman" w:cs="Times New Roman"/>
          <w:sz w:val="24"/>
          <w:szCs w:val="24"/>
        </w:rPr>
        <w:t xml:space="preserve">формирование у обучающихся умений применять исторические знания для осмысления сущности современных общественных явлений, в общении с другими людьми в современном поликультурном, </w:t>
      </w:r>
      <w:proofErr w:type="spellStart"/>
      <w:r w:rsidRPr="005E30A9">
        <w:rPr>
          <w:rFonts w:ascii="Times New Roman" w:hAnsi="Times New Roman" w:cs="Times New Roman"/>
          <w:sz w:val="24"/>
          <w:szCs w:val="24"/>
        </w:rPr>
        <w:t>полиэтническом</w:t>
      </w:r>
      <w:proofErr w:type="spellEnd"/>
      <w:r w:rsidRPr="005E30A9">
        <w:rPr>
          <w:rFonts w:ascii="Times New Roman" w:hAnsi="Times New Roman" w:cs="Times New Roman"/>
          <w:sz w:val="24"/>
          <w:szCs w:val="24"/>
        </w:rPr>
        <w:t xml:space="preserve"> и </w:t>
      </w:r>
      <w:proofErr w:type="spellStart"/>
      <w:r w:rsidRPr="005E30A9">
        <w:rPr>
          <w:rFonts w:ascii="Times New Roman" w:hAnsi="Times New Roman" w:cs="Times New Roman"/>
          <w:sz w:val="24"/>
          <w:szCs w:val="24"/>
        </w:rPr>
        <w:t>многоконфессиональном</w:t>
      </w:r>
      <w:proofErr w:type="spellEnd"/>
      <w:r w:rsidRPr="005E30A9">
        <w:rPr>
          <w:rFonts w:ascii="Times New Roman" w:hAnsi="Times New Roman" w:cs="Times New Roman"/>
          <w:sz w:val="24"/>
          <w:szCs w:val="24"/>
        </w:rPr>
        <w:t xml:space="preserve"> обществе;</w:t>
      </w:r>
    </w:p>
    <w:p w:rsidR="00737C3E" w:rsidRPr="005E30A9" w:rsidRDefault="00737C3E" w:rsidP="00737C3E">
      <w:pPr>
        <w:pStyle w:val="a3"/>
        <w:numPr>
          <w:ilvl w:val="0"/>
          <w:numId w:val="2"/>
        </w:numPr>
        <w:spacing w:after="0" w:line="360" w:lineRule="auto"/>
        <w:ind w:left="284" w:hanging="295"/>
        <w:rPr>
          <w:rFonts w:ascii="Times New Roman" w:hAnsi="Times New Roman" w:cs="Times New Roman"/>
          <w:sz w:val="24"/>
          <w:szCs w:val="24"/>
        </w:rPr>
      </w:pPr>
      <w:r w:rsidRPr="005E30A9">
        <w:rPr>
          <w:rFonts w:ascii="Times New Roman" w:hAnsi="Times New Roman" w:cs="Times New Roman"/>
          <w:sz w:val="24"/>
          <w:szCs w:val="24"/>
        </w:rPr>
        <w:t xml:space="preserve">воспитание </w:t>
      </w:r>
      <w:proofErr w:type="gramStart"/>
      <w:r w:rsidRPr="005E30A9">
        <w:rPr>
          <w:rFonts w:ascii="Times New Roman" w:hAnsi="Times New Roman" w:cs="Times New Roman"/>
          <w:sz w:val="24"/>
          <w:szCs w:val="24"/>
        </w:rPr>
        <w:t>обучающихся</w:t>
      </w:r>
      <w:proofErr w:type="gramEnd"/>
      <w:r w:rsidRPr="005E30A9">
        <w:rPr>
          <w:rFonts w:ascii="Times New Roman" w:hAnsi="Times New Roman" w:cs="Times New Roman"/>
          <w:sz w:val="24"/>
          <w:szCs w:val="24"/>
        </w:rPr>
        <w:t xml:space="preserve"> в духе патриотизма, уважения к своему Отечеству;</w:t>
      </w:r>
    </w:p>
    <w:p w:rsidR="00737C3E" w:rsidRPr="005E30A9" w:rsidRDefault="00737C3E" w:rsidP="00737C3E">
      <w:pPr>
        <w:pStyle w:val="a3"/>
        <w:numPr>
          <w:ilvl w:val="0"/>
          <w:numId w:val="2"/>
        </w:numPr>
        <w:spacing w:after="0" w:line="360" w:lineRule="auto"/>
        <w:ind w:left="284" w:hanging="295"/>
        <w:rPr>
          <w:rFonts w:ascii="Times New Roman" w:hAnsi="Times New Roman" w:cs="Times New Roman"/>
          <w:sz w:val="24"/>
          <w:szCs w:val="24"/>
        </w:rPr>
      </w:pPr>
      <w:r w:rsidRPr="005E30A9">
        <w:rPr>
          <w:rFonts w:ascii="Times New Roman" w:hAnsi="Times New Roman" w:cs="Times New Roman"/>
          <w:sz w:val="24"/>
          <w:szCs w:val="24"/>
        </w:rPr>
        <w:t>воспитание гражданственности и толерантности;</w:t>
      </w:r>
    </w:p>
    <w:p w:rsidR="00737C3E" w:rsidRPr="005E30A9" w:rsidRDefault="00737C3E" w:rsidP="00737C3E">
      <w:pPr>
        <w:pStyle w:val="a3"/>
        <w:numPr>
          <w:ilvl w:val="0"/>
          <w:numId w:val="2"/>
        </w:numPr>
        <w:spacing w:after="0" w:line="360" w:lineRule="auto"/>
        <w:ind w:left="284" w:hanging="295"/>
        <w:rPr>
          <w:rFonts w:ascii="Times New Roman" w:hAnsi="Times New Roman" w:cs="Times New Roman"/>
          <w:sz w:val="24"/>
          <w:szCs w:val="24"/>
        </w:rPr>
      </w:pPr>
      <w:r w:rsidRPr="005E30A9">
        <w:rPr>
          <w:rFonts w:ascii="Times New Roman" w:hAnsi="Times New Roman" w:cs="Times New Roman"/>
          <w:sz w:val="24"/>
          <w:szCs w:val="24"/>
        </w:rPr>
        <w:t>коррекция и развитие познавательных психических процессов.</w:t>
      </w:r>
    </w:p>
    <w:p w:rsidR="00737C3E" w:rsidRPr="00737C3E" w:rsidRDefault="00737C3E" w:rsidP="00737C3E">
      <w:pPr>
        <w:pStyle w:val="a3"/>
        <w:spacing w:after="0" w:line="360" w:lineRule="auto"/>
        <w:jc w:val="both"/>
        <w:rPr>
          <w:rFonts w:ascii="Times New Roman" w:hAnsi="Times New Roman" w:cs="Times New Roman"/>
          <w:sz w:val="24"/>
          <w:szCs w:val="24"/>
          <w:u w:val="single"/>
        </w:rPr>
      </w:pPr>
      <w:r w:rsidRPr="00737C3E">
        <w:rPr>
          <w:rFonts w:ascii="Times New Roman" w:hAnsi="Times New Roman" w:cs="Times New Roman"/>
          <w:sz w:val="24"/>
          <w:szCs w:val="24"/>
          <w:u w:val="single"/>
        </w:rPr>
        <w:lastRenderedPageBreak/>
        <w:t>Содержание учебного предмета.</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1. Россия в 1917 - 1921 годах.</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Революционные события 1917 года. Февральская революция и отречение царя от престола. Временное правительство. А.Ф. Керенский. Создание Петроградского Совета рабочих депутатов. Двоевластие. Обстановка в стране в период двоевластия. Октябрь 1917 года в Петрограде. II Всероссийский съезд Советов. Образование Совета Народных Комиссаров (СНК) во главе с В.И. Лениным. Принятие первых декретов</w:t>
      </w:r>
      <w:proofErr w:type="gramStart"/>
      <w:r w:rsidRPr="00737C3E">
        <w:rPr>
          <w:rFonts w:ascii="Times New Roman" w:hAnsi="Times New Roman" w:cs="Times New Roman"/>
          <w:sz w:val="24"/>
          <w:szCs w:val="24"/>
        </w:rPr>
        <w:t xml:space="preserve"> О</w:t>
      </w:r>
      <w:proofErr w:type="gramEnd"/>
      <w:r w:rsidRPr="00737C3E">
        <w:rPr>
          <w:rFonts w:ascii="Times New Roman" w:hAnsi="Times New Roman" w:cs="Times New Roman"/>
          <w:sz w:val="24"/>
          <w:szCs w:val="24"/>
        </w:rPr>
        <w:t xml:space="preserve"> мире и О земле. Установление советской власти в стране и образование нового государства - Российской Советской Федеративной Социалистической Республики (РСФСР). Принятие первой Советской Конституции - Основного Закона РСФСР. Судьба семьи Николая II.</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Гражданская война в России: предпосылки, участники, основные этапы вооруженной борьбы. Борьба между красными и белыми. Положение населения в годы войны. Интервенция. Окончание и итоги Гражданской войны. Экономическая политика советской власти во время Гражданской войны: военный коммунизм. Экономический и политический кризис в конце 1920 - начале 1921 г. Массовые выступления против политики власти (крестьянские восстания, восстание в Кронштадте). Переход к новой экономической политике, положительные и отрицательные результаты нэпа.</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2. СССР в 20-е - 30-е годы XX века.</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Образование СССР. Первая Конституция (Основной Закон) СССР 1924 года. Система государственного управления СССР. Смерть первого главы Советского государства - В. И. Ленина. Сосредоточение всей полноты партийной и государственной власти в руках И.В. Сталина. Культ личности Сталина. Массовые репрессии. ГУЛАГ. Последствия репрессий.</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 xml:space="preserve">Индустриализация страны, первые пятилетние планы. Стройки первых пятилеток (Днепрогэс, Магнитка, </w:t>
      </w:r>
      <w:proofErr w:type="spellStart"/>
      <w:r w:rsidRPr="00737C3E">
        <w:rPr>
          <w:rFonts w:ascii="Times New Roman" w:hAnsi="Times New Roman" w:cs="Times New Roman"/>
          <w:sz w:val="24"/>
          <w:szCs w:val="24"/>
        </w:rPr>
        <w:t>Турксиб</w:t>
      </w:r>
      <w:proofErr w:type="spellEnd"/>
      <w:r w:rsidRPr="00737C3E">
        <w:rPr>
          <w:rFonts w:ascii="Times New Roman" w:hAnsi="Times New Roman" w:cs="Times New Roman"/>
          <w:sz w:val="24"/>
          <w:szCs w:val="24"/>
        </w:rPr>
        <w:t>, Комсомольск-на-Амуре). Роль рабочего класса в индустриализации. Стахановское движение. Ударничество. Коллективизация сельского хозяйства: ее насильственное осуществление, экономические и социальные последствия. Создание колхозов. Раскулачивание. Гибель крепких крестьянских хозяйств. Голод на селе.</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Новая Конституция СССР 1936 года. Ее значение. Изменения в системе государственного управления СССР. Образование новых республик и включение их в состав СССР. Политическая жизнь страны в 30-е годы. Основные направления внешней политики Советского государства в 1920 - 1930-е годы. Укрепление позиций страны на международной арене.</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lastRenderedPageBreak/>
        <w:t>Культура и духовная жизнь в стране в 1920-е - 1930-е гг. Культурная революция: задачи и направления. Ликвидация неграмотности, создание системы народного образования. Развитие советской науки, выдающиеся научные открытия (И.П. Павлов, К.А. Тимирязев, К.Э. Циолковский) Идеологический контроль над духовной жизнью общества. Русская эмиграция. Политика власти в отношении религии и церкви. Жизнь и быт советских людей в 20-е - 30-е годы.</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3. СССР во</w:t>
      </w:r>
      <w:proofErr w:type="gramStart"/>
      <w:r w:rsidRPr="00737C3E">
        <w:rPr>
          <w:rFonts w:ascii="Times New Roman" w:hAnsi="Times New Roman" w:cs="Times New Roman"/>
          <w:sz w:val="24"/>
          <w:szCs w:val="24"/>
        </w:rPr>
        <w:t xml:space="preserve"> В</w:t>
      </w:r>
      <w:proofErr w:type="gramEnd"/>
      <w:r w:rsidRPr="00737C3E">
        <w:rPr>
          <w:rFonts w:ascii="Times New Roman" w:hAnsi="Times New Roman" w:cs="Times New Roman"/>
          <w:sz w:val="24"/>
          <w:szCs w:val="24"/>
        </w:rPr>
        <w:t>торой мировой и Великой Отечественной войне 1941 – 1945 годов.</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СССР накануне</w:t>
      </w:r>
      <w:proofErr w:type="gramStart"/>
      <w:r w:rsidRPr="00737C3E">
        <w:rPr>
          <w:rFonts w:ascii="Times New Roman" w:hAnsi="Times New Roman" w:cs="Times New Roman"/>
          <w:sz w:val="24"/>
          <w:szCs w:val="24"/>
        </w:rPr>
        <w:t xml:space="preserve"> В</w:t>
      </w:r>
      <w:proofErr w:type="gramEnd"/>
      <w:r w:rsidRPr="00737C3E">
        <w:rPr>
          <w:rFonts w:ascii="Times New Roman" w:hAnsi="Times New Roman" w:cs="Times New Roman"/>
          <w:sz w:val="24"/>
          <w:szCs w:val="24"/>
        </w:rPr>
        <w:t>торой мировой войны. Мероприятия по укреплению обороноспособности страны. Первое военное столкновение между японскими и советскими войсками в 1938 г. Советско-германский договор о ненападении. Советско-финляндская война 1939 - 1940 годов, ее итоги. Начало</w:t>
      </w:r>
      <w:proofErr w:type="gramStart"/>
      <w:r w:rsidRPr="00737C3E">
        <w:rPr>
          <w:rFonts w:ascii="Times New Roman" w:hAnsi="Times New Roman" w:cs="Times New Roman"/>
          <w:sz w:val="24"/>
          <w:szCs w:val="24"/>
        </w:rPr>
        <w:t xml:space="preserve"> В</w:t>
      </w:r>
      <w:proofErr w:type="gramEnd"/>
      <w:r w:rsidRPr="00737C3E">
        <w:rPr>
          <w:rFonts w:ascii="Times New Roman" w:hAnsi="Times New Roman" w:cs="Times New Roman"/>
          <w:sz w:val="24"/>
          <w:szCs w:val="24"/>
        </w:rPr>
        <w:t>торой мировой войны, нападение Германии на Польшу и наступление на Запад, подготовка к нападению на СССР.</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 xml:space="preserve">Нападение Германии на Советский Союз. Начало Великой Отечественной войны. Героическая оборона Брестской крепости. Первые неудачи Красной армии, героическая защита городов на пути отступления советских войск. Битва за Москву, ее историческое значение. Маршал Г.К. Жуков. Герои-панфиловцы. </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Героизм тружеников тыла. Все для фронта! Все для победы! Создание новых вооружений советскими военными конструкторами. Блокада Ленинграда и мужество ленинградцев. Города-герои.</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 xml:space="preserve">Сталинградская битва. Начало коренного перелома в ходе Великой Отечественной войны. Зверства фашистов на оккупированной территории, и в концентрационных лагерях. Подвиг генерала Д.М. </w:t>
      </w:r>
      <w:proofErr w:type="spellStart"/>
      <w:r w:rsidRPr="00737C3E">
        <w:rPr>
          <w:rFonts w:ascii="Times New Roman" w:hAnsi="Times New Roman" w:cs="Times New Roman"/>
          <w:sz w:val="24"/>
          <w:szCs w:val="24"/>
        </w:rPr>
        <w:t>Карбышева</w:t>
      </w:r>
      <w:proofErr w:type="spellEnd"/>
      <w:r w:rsidRPr="00737C3E">
        <w:rPr>
          <w:rFonts w:ascii="Times New Roman" w:hAnsi="Times New Roman" w:cs="Times New Roman"/>
          <w:sz w:val="24"/>
          <w:szCs w:val="24"/>
        </w:rPr>
        <w:t>. Борьба советских людей на оккупированной территории. Партизанское движение. Герои- подпольщики и партизаны. Битва на Курской дуге. Мужество и героизм советских солдат. Отступление немецких войск по всем фронтам. Наука и культура в годы войны.</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 xml:space="preserve">Создание антигитлеровской коалиции. Открытие второго фронта в Европе в конце войны. Изгнание захватчиков с советской земли, освобождение народов Европы. Битва за Берлин. Капитуляция Германии. Решающий вклад СССР в разгром гитлеровской </w:t>
      </w:r>
      <w:proofErr w:type="gramStart"/>
      <w:r w:rsidRPr="00737C3E">
        <w:rPr>
          <w:rFonts w:ascii="Times New Roman" w:hAnsi="Times New Roman" w:cs="Times New Roman"/>
          <w:sz w:val="24"/>
          <w:szCs w:val="24"/>
        </w:rPr>
        <w:t xml:space="preserve">Г </w:t>
      </w:r>
      <w:proofErr w:type="spellStart"/>
      <w:r w:rsidRPr="00737C3E">
        <w:rPr>
          <w:rFonts w:ascii="Times New Roman" w:hAnsi="Times New Roman" w:cs="Times New Roman"/>
          <w:sz w:val="24"/>
          <w:szCs w:val="24"/>
        </w:rPr>
        <w:t>ермании</w:t>
      </w:r>
      <w:proofErr w:type="spellEnd"/>
      <w:proofErr w:type="gramEnd"/>
      <w:r w:rsidRPr="00737C3E">
        <w:rPr>
          <w:rFonts w:ascii="Times New Roman" w:hAnsi="Times New Roman" w:cs="Times New Roman"/>
          <w:sz w:val="24"/>
          <w:szCs w:val="24"/>
        </w:rPr>
        <w:t>. Завершение Великой Отечественной войны. День Победы - 9 мая 1945 года.</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Вступление СССР в войну с Японией. Военные действия США против Японии в 1945 г. Атомная бомбардировка Хиросимы и Нагасаки. Капитуляция Японии. Окончание</w:t>
      </w:r>
      <w:proofErr w:type="gramStart"/>
      <w:r w:rsidRPr="00737C3E">
        <w:rPr>
          <w:rFonts w:ascii="Times New Roman" w:hAnsi="Times New Roman" w:cs="Times New Roman"/>
          <w:sz w:val="24"/>
          <w:szCs w:val="24"/>
        </w:rPr>
        <w:t xml:space="preserve"> В</w:t>
      </w:r>
      <w:proofErr w:type="gramEnd"/>
      <w:r w:rsidRPr="00737C3E">
        <w:rPr>
          <w:rFonts w:ascii="Times New Roman" w:hAnsi="Times New Roman" w:cs="Times New Roman"/>
          <w:sz w:val="24"/>
          <w:szCs w:val="24"/>
        </w:rPr>
        <w:t>торой мировой войны. Нюрнбергский процесс. Героические и трагические уроки войны. Причины победы советского народа. Советские полководцы (Г.К. Жуков, К.К. Рокоссовский, А.М. Василевский, И.С. Конев), герои войны. Великая Отечественная война 1941 - 1945 гг. в памяти народа, произведениях искусства.</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lastRenderedPageBreak/>
        <w:t>4. Советский Союз в 1945 - 1991 годах.</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Возрождение Советской страны после войны. Трудности послевоенной жизни. Восстановление разрушенных городов. Возрождение и развитие промышленности. Положение в сельском хозяйстве. Жизнь и быт людей в послевоенное время, судьбы солдат, вернувшихся с фронта. Новая волна репрессий. Голод 1946 – 1947 гг. Внешняя политика СССР в послевоенные годы. Укрепление статуса СССР как великой мировой державы. Формирование двух военно-политических блоков. Начало холодной войны. Политика укрепления социалистического лагеря.</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Смерть И.В. Сталина. Борьба за власть. Приход к власти Н.С. Хрущева. Осуждение культа личности, начало реабилитации репрессированных. Реформы Н.С. Хрущева. Освоение целины. Жилищное строительство. Жизнь советских людей в годы правления Н.С. Хрущева. Выработка новых подходов к внешней политике. Достижения в науке и технике в 50 - 60-е годы. Исследование атомной энергии. Выдающиеся ученые И.В. Курчатов, М.В. Келдыш, А.Д. Сахаров. Освоение космоса и полет первого человека. Ю.А. Гагарин. Первая женщина космонавт В.В. Терешкова. Хрущевская оттепель. Противоречия внутриполитического курса Н.С. Хрущева, его отставка.</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Экономическая и социальная политика Л.И. Брежнева. Экономический спад. Конституция СССР 1977 г. Внешняя политика Советского Союза в 70-е годы. Война в Афганистане. XXII-летние Олимпийские игры в Москве. Ухудшение материального положения населения и морального климата в стране. Советская культура, жизнь и быт советских людей в 70-е - начале 80-х годов XX века.</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 xml:space="preserve"> Смерть Л.И. Брежнева. Приход к власти М.С. Горбачева. Реформы Горбачева в политической, социальной и экономической сферах. Вывод войск из Афганистана. Избрание первого президента СССР - М.С. Горбачева. Нарастание экономического кризиса и обострение межнациональных отношений в стране. Образование новых политических партий и движений. Августовские события 1991 г. Распад СССР. Принятие Декларации о государственном суверенитете РСФСР. Первый президент России Б.Н. Ельцин. Образование Содружества Независимых Государств (далее - СНГ). Причины и последствия кризиса советской системы и распада СССР.</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5. Россия (Российская Федерация) в 1991 - 2015 годах.</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 xml:space="preserve">Вступление России в новый этап истории. Формирование суверенной российской государственности. Политический кризис осени 1993 г. Принятие Конституции России (1993 г.). Символы государственной власти Российской Федерации. Экономические реформы 1990-х гг., их результаты. Жизнь и быт людей в новых экономических и политических условиях Основные направления национальной политики: успехи и </w:t>
      </w:r>
      <w:r w:rsidRPr="00737C3E">
        <w:rPr>
          <w:rFonts w:ascii="Times New Roman" w:hAnsi="Times New Roman" w:cs="Times New Roman"/>
          <w:sz w:val="24"/>
          <w:szCs w:val="24"/>
        </w:rPr>
        <w:lastRenderedPageBreak/>
        <w:t xml:space="preserve">просчеты. Нарастание противоречий между центром и регионами. Военно-политический кризис в Чеченской Республике. Внешняя политика России в 1990-е гг. Отношения со странами СНГ и </w:t>
      </w:r>
      <w:proofErr w:type="spellStart"/>
      <w:r w:rsidRPr="00737C3E">
        <w:rPr>
          <w:rFonts w:ascii="Times New Roman" w:hAnsi="Times New Roman" w:cs="Times New Roman"/>
          <w:sz w:val="24"/>
          <w:szCs w:val="24"/>
        </w:rPr>
        <w:t>Балтии</w:t>
      </w:r>
      <w:proofErr w:type="gramStart"/>
      <w:r w:rsidRPr="00737C3E">
        <w:rPr>
          <w:rFonts w:ascii="Times New Roman" w:hAnsi="Times New Roman" w:cs="Times New Roman"/>
          <w:sz w:val="24"/>
          <w:szCs w:val="24"/>
        </w:rPr>
        <w:t>.В</w:t>
      </w:r>
      <w:proofErr w:type="gramEnd"/>
      <w:r w:rsidRPr="00737C3E">
        <w:rPr>
          <w:rFonts w:ascii="Times New Roman" w:hAnsi="Times New Roman" w:cs="Times New Roman"/>
          <w:sz w:val="24"/>
          <w:szCs w:val="24"/>
        </w:rPr>
        <w:t>осточное</w:t>
      </w:r>
      <w:proofErr w:type="spellEnd"/>
      <w:r w:rsidRPr="00737C3E">
        <w:rPr>
          <w:rFonts w:ascii="Times New Roman" w:hAnsi="Times New Roman" w:cs="Times New Roman"/>
          <w:sz w:val="24"/>
          <w:szCs w:val="24"/>
        </w:rPr>
        <w:t xml:space="preserve"> направление внешней политики. Русское зарубежье.</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 xml:space="preserve">Отставка Б.Н. Ельцина, президентские выборы в 2000 году. Второй президент России - В.В. Путин. Его деятельность: курс на продолжение реформ, стабилизацию положения в стране, сохранение целостности России, укрепление государственности, обеспечение согласия и единства общества. Новые государственные символы России. Развитие экономики и социальной </w:t>
      </w:r>
      <w:proofErr w:type="spellStart"/>
      <w:r w:rsidRPr="00737C3E">
        <w:rPr>
          <w:rFonts w:ascii="Times New Roman" w:hAnsi="Times New Roman" w:cs="Times New Roman"/>
          <w:sz w:val="24"/>
          <w:szCs w:val="24"/>
        </w:rPr>
        <w:t>сферы</w:t>
      </w:r>
      <w:proofErr w:type="gramStart"/>
      <w:r w:rsidRPr="00737C3E">
        <w:rPr>
          <w:rFonts w:ascii="Times New Roman" w:hAnsi="Times New Roman" w:cs="Times New Roman"/>
          <w:sz w:val="24"/>
          <w:szCs w:val="24"/>
        </w:rPr>
        <w:t>.П</w:t>
      </w:r>
      <w:proofErr w:type="gramEnd"/>
      <w:r w:rsidRPr="00737C3E">
        <w:rPr>
          <w:rFonts w:ascii="Times New Roman" w:hAnsi="Times New Roman" w:cs="Times New Roman"/>
          <w:sz w:val="24"/>
          <w:szCs w:val="24"/>
        </w:rPr>
        <w:t>олитические</w:t>
      </w:r>
      <w:proofErr w:type="spellEnd"/>
      <w:r w:rsidRPr="00737C3E">
        <w:rPr>
          <w:rFonts w:ascii="Times New Roman" w:hAnsi="Times New Roman" w:cs="Times New Roman"/>
          <w:sz w:val="24"/>
          <w:szCs w:val="24"/>
        </w:rPr>
        <w:t xml:space="preserve"> лидеры и общественные деятели современной России. Культура и духовная жизнь общества в начале XXI века. Русская православная церковь в новой России.</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r w:rsidRPr="00737C3E">
        <w:rPr>
          <w:rFonts w:ascii="Times New Roman" w:hAnsi="Times New Roman" w:cs="Times New Roman"/>
          <w:sz w:val="24"/>
          <w:szCs w:val="24"/>
        </w:rPr>
        <w:t>Президентские выборы 2008 г. Президент России - Д.А. Медведев. Общественно-политическое и экономическое развитие страны, культурная жизнь на современном этапе. Разработка новой внешнеполитической стратегии в начале XXI века. Укрепление международного престижа России.</w:t>
      </w:r>
    </w:p>
    <w:p w:rsidR="00737C3E" w:rsidRPr="00737C3E" w:rsidRDefault="00737C3E" w:rsidP="00737C3E">
      <w:pPr>
        <w:spacing w:after="0" w:line="360" w:lineRule="auto"/>
        <w:ind w:firstLine="709"/>
        <w:contextualSpacing/>
        <w:jc w:val="both"/>
        <w:rPr>
          <w:rFonts w:ascii="Times New Roman" w:hAnsi="Times New Roman" w:cs="Times New Roman"/>
          <w:sz w:val="24"/>
          <w:szCs w:val="24"/>
        </w:rPr>
      </w:pPr>
    </w:p>
    <w:p w:rsidR="00737C3E" w:rsidRPr="00F0164D" w:rsidRDefault="00737C3E" w:rsidP="00737C3E">
      <w:pPr>
        <w:jc w:val="center"/>
        <w:rPr>
          <w:rFonts w:ascii="Times New Roman" w:hAnsi="Times New Roman"/>
          <w:b/>
          <w:sz w:val="28"/>
          <w:szCs w:val="28"/>
        </w:rPr>
      </w:pPr>
      <w:r>
        <w:rPr>
          <w:rFonts w:ascii="Times New Roman" w:hAnsi="Times New Roman"/>
          <w:b/>
          <w:sz w:val="28"/>
          <w:szCs w:val="28"/>
        </w:rPr>
        <w:t>Т</w:t>
      </w:r>
      <w:r w:rsidRPr="00F0164D">
        <w:rPr>
          <w:rFonts w:ascii="Times New Roman" w:hAnsi="Times New Roman"/>
          <w:b/>
          <w:sz w:val="28"/>
          <w:szCs w:val="28"/>
        </w:rPr>
        <w:t>ематическое планирование</w:t>
      </w:r>
    </w:p>
    <w:p w:rsidR="00737C3E" w:rsidRPr="00F0164D" w:rsidRDefault="00737C3E" w:rsidP="00737C3E">
      <w:pPr>
        <w:jc w:val="center"/>
        <w:rPr>
          <w:rFonts w:ascii="Times New Roman" w:hAnsi="Times New Roman"/>
          <w:sz w:val="24"/>
          <w:szCs w:val="24"/>
        </w:rPr>
      </w:pPr>
      <w:r>
        <w:rPr>
          <w:rFonts w:ascii="Times New Roman" w:hAnsi="Times New Roman"/>
          <w:b/>
          <w:sz w:val="24"/>
          <w:szCs w:val="24"/>
        </w:rPr>
        <w:t>Глава 1. Великая российская революция и Гражданская война</w:t>
      </w:r>
    </w:p>
    <w:tbl>
      <w:tblPr>
        <w:tblpPr w:leftFromText="180" w:rightFromText="180" w:vertAnchor="text" w:horzAnchor="margin" w:tblpXSpec="center" w:tblpY="454"/>
        <w:tblW w:w="9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9106"/>
      </w:tblGrid>
      <w:tr w:rsidR="00737C3E" w:rsidRPr="00F0164D" w:rsidTr="00737C3E">
        <w:trPr>
          <w:trHeight w:val="416"/>
        </w:trPr>
        <w:tc>
          <w:tcPr>
            <w:tcW w:w="534" w:type="dxa"/>
            <w:vAlign w:val="center"/>
          </w:tcPr>
          <w:p w:rsidR="00737C3E" w:rsidRPr="00F0164D" w:rsidRDefault="00737C3E" w:rsidP="001F5747">
            <w:pPr>
              <w:spacing w:after="0" w:line="240" w:lineRule="auto"/>
              <w:rPr>
                <w:rFonts w:ascii="Times New Roman" w:hAnsi="Times New Roman"/>
                <w:b/>
                <w:sz w:val="24"/>
                <w:szCs w:val="24"/>
                <w:lang w:eastAsia="en-US"/>
              </w:rPr>
            </w:pPr>
            <w:r w:rsidRPr="00F0164D">
              <w:rPr>
                <w:rFonts w:ascii="Times New Roman" w:hAnsi="Times New Roman"/>
                <w:b/>
                <w:sz w:val="24"/>
                <w:szCs w:val="24"/>
              </w:rPr>
              <w:t xml:space="preserve">№ </w:t>
            </w:r>
            <w:proofErr w:type="spellStart"/>
            <w:proofErr w:type="gramStart"/>
            <w:r w:rsidRPr="00F0164D">
              <w:rPr>
                <w:rFonts w:ascii="Times New Roman" w:hAnsi="Times New Roman"/>
                <w:b/>
                <w:sz w:val="24"/>
                <w:szCs w:val="24"/>
              </w:rPr>
              <w:t>п</w:t>
            </w:r>
            <w:proofErr w:type="spellEnd"/>
            <w:proofErr w:type="gramEnd"/>
            <w:r w:rsidRPr="00F0164D">
              <w:rPr>
                <w:rFonts w:ascii="Times New Roman" w:hAnsi="Times New Roman"/>
                <w:b/>
                <w:sz w:val="24"/>
                <w:szCs w:val="24"/>
              </w:rPr>
              <w:t>/</w:t>
            </w:r>
            <w:proofErr w:type="spellStart"/>
            <w:r w:rsidRPr="00F0164D">
              <w:rPr>
                <w:rFonts w:ascii="Times New Roman" w:hAnsi="Times New Roman"/>
                <w:b/>
                <w:sz w:val="24"/>
                <w:szCs w:val="24"/>
              </w:rPr>
              <w:t>п</w:t>
            </w:r>
            <w:proofErr w:type="spellEnd"/>
          </w:p>
        </w:tc>
        <w:tc>
          <w:tcPr>
            <w:tcW w:w="9106" w:type="dxa"/>
            <w:vAlign w:val="center"/>
          </w:tcPr>
          <w:p w:rsidR="00737C3E" w:rsidRPr="00F0164D" w:rsidRDefault="00737C3E" w:rsidP="001F5747">
            <w:pPr>
              <w:spacing w:after="0" w:line="240" w:lineRule="auto"/>
              <w:rPr>
                <w:rFonts w:ascii="Times New Roman" w:hAnsi="Times New Roman"/>
                <w:b/>
                <w:sz w:val="24"/>
                <w:szCs w:val="24"/>
                <w:lang w:eastAsia="en-US"/>
              </w:rPr>
            </w:pPr>
            <w:r w:rsidRPr="00F0164D">
              <w:rPr>
                <w:rFonts w:ascii="Times New Roman" w:hAnsi="Times New Roman"/>
                <w:b/>
                <w:sz w:val="24"/>
                <w:szCs w:val="24"/>
              </w:rPr>
              <w:t>Тема урока</w:t>
            </w:r>
          </w:p>
        </w:tc>
      </w:tr>
      <w:tr w:rsidR="00737C3E" w:rsidRPr="00F0164D" w:rsidTr="00737C3E">
        <w:trPr>
          <w:trHeight w:val="254"/>
        </w:trPr>
        <w:tc>
          <w:tcPr>
            <w:tcW w:w="534" w:type="dxa"/>
            <w:vAlign w:val="center"/>
          </w:tcPr>
          <w:p w:rsidR="00737C3E" w:rsidRPr="00F0164D" w:rsidRDefault="00737C3E" w:rsidP="001F5747">
            <w:pPr>
              <w:spacing w:after="0" w:line="240" w:lineRule="auto"/>
              <w:rPr>
                <w:rFonts w:ascii="Times New Roman" w:hAnsi="Times New Roman"/>
                <w:sz w:val="24"/>
                <w:szCs w:val="24"/>
              </w:rPr>
            </w:pPr>
            <w:r w:rsidRPr="00F0164D">
              <w:rPr>
                <w:rFonts w:ascii="Times New Roman" w:hAnsi="Times New Roman"/>
                <w:sz w:val="24"/>
                <w:szCs w:val="24"/>
              </w:rPr>
              <w:t>1</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sidRPr="00F0164D">
              <w:rPr>
                <w:rFonts w:ascii="Times New Roman" w:hAnsi="Times New Roman"/>
                <w:sz w:val="24"/>
                <w:szCs w:val="24"/>
              </w:rPr>
              <w:t>Вводный урок</w:t>
            </w:r>
          </w:p>
        </w:tc>
      </w:tr>
      <w:tr w:rsidR="00737C3E" w:rsidRPr="00F0164D" w:rsidTr="00737C3E">
        <w:trPr>
          <w:trHeight w:val="254"/>
        </w:trPr>
        <w:tc>
          <w:tcPr>
            <w:tcW w:w="534" w:type="dxa"/>
            <w:vAlign w:val="center"/>
          </w:tcPr>
          <w:p w:rsidR="00737C3E" w:rsidRPr="00F0164D" w:rsidRDefault="00737C3E" w:rsidP="001F5747">
            <w:pPr>
              <w:spacing w:after="0" w:line="240" w:lineRule="auto"/>
              <w:rPr>
                <w:rFonts w:ascii="Times New Roman" w:hAnsi="Times New Roman"/>
                <w:sz w:val="24"/>
                <w:szCs w:val="24"/>
              </w:rPr>
            </w:pPr>
          </w:p>
        </w:tc>
        <w:tc>
          <w:tcPr>
            <w:tcW w:w="9106" w:type="dxa"/>
            <w:vAlign w:val="center"/>
          </w:tcPr>
          <w:p w:rsidR="00737C3E" w:rsidRPr="006D400A" w:rsidRDefault="00737C3E" w:rsidP="001F5747">
            <w:pPr>
              <w:spacing w:after="0" w:line="240" w:lineRule="auto"/>
              <w:rPr>
                <w:rFonts w:ascii="Times New Roman" w:hAnsi="Times New Roman"/>
                <w:b/>
                <w:sz w:val="24"/>
                <w:szCs w:val="24"/>
              </w:rPr>
            </w:pPr>
            <w:r w:rsidRPr="006D400A">
              <w:rPr>
                <w:rFonts w:ascii="Times New Roman" w:hAnsi="Times New Roman"/>
                <w:b/>
                <w:sz w:val="24"/>
                <w:szCs w:val="24"/>
              </w:rPr>
              <w:t>Тема 1</w:t>
            </w:r>
            <w:r>
              <w:rPr>
                <w:rFonts w:ascii="Times New Roman" w:hAnsi="Times New Roman"/>
                <w:b/>
                <w:sz w:val="24"/>
                <w:szCs w:val="24"/>
              </w:rPr>
              <w:t>.</w:t>
            </w:r>
            <w:r w:rsidRPr="006D400A">
              <w:rPr>
                <w:rFonts w:ascii="Times New Roman" w:hAnsi="Times New Roman"/>
                <w:b/>
                <w:sz w:val="24"/>
                <w:szCs w:val="24"/>
              </w:rPr>
              <w:t xml:space="preserve"> Великая российская революция: февраль.</w:t>
            </w:r>
          </w:p>
        </w:tc>
      </w:tr>
      <w:tr w:rsidR="00737C3E" w:rsidRPr="00F0164D" w:rsidTr="00737C3E">
        <w:trPr>
          <w:trHeight w:val="255"/>
        </w:trPr>
        <w:tc>
          <w:tcPr>
            <w:tcW w:w="534" w:type="dxa"/>
            <w:vAlign w:val="center"/>
          </w:tcPr>
          <w:p w:rsidR="00737C3E" w:rsidRPr="00F0164D" w:rsidRDefault="00737C3E" w:rsidP="001F5747">
            <w:pPr>
              <w:spacing w:after="0" w:line="240" w:lineRule="auto"/>
              <w:rPr>
                <w:rFonts w:ascii="Times New Roman" w:hAnsi="Times New Roman"/>
                <w:sz w:val="24"/>
                <w:szCs w:val="24"/>
              </w:rPr>
            </w:pPr>
            <w:r w:rsidRPr="00F0164D">
              <w:rPr>
                <w:rFonts w:ascii="Times New Roman" w:hAnsi="Times New Roman"/>
                <w:sz w:val="24"/>
                <w:szCs w:val="24"/>
              </w:rPr>
              <w:t>2</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 xml:space="preserve">Падение монархии. </w:t>
            </w:r>
          </w:p>
        </w:tc>
      </w:tr>
      <w:tr w:rsidR="00737C3E" w:rsidRPr="00F0164D" w:rsidTr="00737C3E">
        <w:trPr>
          <w:trHeight w:val="260"/>
        </w:trPr>
        <w:tc>
          <w:tcPr>
            <w:tcW w:w="534" w:type="dxa"/>
            <w:vAlign w:val="center"/>
          </w:tcPr>
          <w:p w:rsidR="00737C3E" w:rsidRPr="00F0164D" w:rsidRDefault="00737C3E" w:rsidP="001F5747">
            <w:pPr>
              <w:spacing w:after="0" w:line="240" w:lineRule="auto"/>
              <w:rPr>
                <w:rFonts w:ascii="Times New Roman" w:hAnsi="Times New Roman"/>
                <w:sz w:val="24"/>
                <w:szCs w:val="24"/>
              </w:rPr>
            </w:pPr>
            <w:r w:rsidRPr="00F0164D">
              <w:rPr>
                <w:rFonts w:ascii="Times New Roman" w:hAnsi="Times New Roman"/>
                <w:sz w:val="24"/>
                <w:szCs w:val="24"/>
              </w:rPr>
              <w:t>3</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Основные политические партии в 1917 году</w:t>
            </w:r>
          </w:p>
        </w:tc>
      </w:tr>
      <w:tr w:rsidR="00737C3E" w:rsidRPr="00F0164D" w:rsidTr="00737C3E">
        <w:trPr>
          <w:trHeight w:val="265"/>
        </w:trPr>
        <w:tc>
          <w:tcPr>
            <w:tcW w:w="534" w:type="dxa"/>
            <w:vAlign w:val="center"/>
          </w:tcPr>
          <w:p w:rsidR="00737C3E" w:rsidRPr="00F0164D" w:rsidRDefault="00737C3E" w:rsidP="001F5747">
            <w:pPr>
              <w:spacing w:after="0" w:line="240" w:lineRule="auto"/>
              <w:rPr>
                <w:rFonts w:ascii="Times New Roman" w:hAnsi="Times New Roman"/>
                <w:sz w:val="24"/>
                <w:szCs w:val="24"/>
              </w:rPr>
            </w:pPr>
          </w:p>
        </w:tc>
        <w:tc>
          <w:tcPr>
            <w:tcW w:w="9106" w:type="dxa"/>
            <w:vAlign w:val="center"/>
          </w:tcPr>
          <w:p w:rsidR="00737C3E" w:rsidRPr="006D400A" w:rsidRDefault="00737C3E" w:rsidP="001F5747">
            <w:pPr>
              <w:spacing w:after="0" w:line="240" w:lineRule="auto"/>
              <w:rPr>
                <w:rFonts w:ascii="Times New Roman" w:hAnsi="Times New Roman"/>
                <w:b/>
                <w:sz w:val="24"/>
                <w:szCs w:val="24"/>
              </w:rPr>
            </w:pPr>
            <w:r w:rsidRPr="006D400A">
              <w:rPr>
                <w:rFonts w:ascii="Times New Roman" w:hAnsi="Times New Roman"/>
                <w:b/>
                <w:sz w:val="24"/>
                <w:szCs w:val="24"/>
              </w:rPr>
              <w:t>Тема 2.  Великая Российская революция: октябрь.</w:t>
            </w:r>
          </w:p>
        </w:tc>
      </w:tr>
      <w:tr w:rsidR="00737C3E" w:rsidRPr="00F0164D" w:rsidTr="00737C3E">
        <w:trPr>
          <w:trHeight w:val="268"/>
        </w:trPr>
        <w:tc>
          <w:tcPr>
            <w:tcW w:w="534" w:type="dxa"/>
            <w:vAlign w:val="center"/>
          </w:tcPr>
          <w:p w:rsidR="00737C3E" w:rsidRPr="00F0164D" w:rsidRDefault="00737C3E" w:rsidP="001F5747">
            <w:pPr>
              <w:spacing w:after="0" w:line="240" w:lineRule="auto"/>
              <w:rPr>
                <w:rFonts w:ascii="Times New Roman" w:hAnsi="Times New Roman"/>
                <w:sz w:val="24"/>
                <w:szCs w:val="24"/>
              </w:rPr>
            </w:pPr>
            <w:r w:rsidRPr="00F0164D">
              <w:rPr>
                <w:rFonts w:ascii="Times New Roman" w:hAnsi="Times New Roman"/>
                <w:sz w:val="24"/>
                <w:szCs w:val="24"/>
              </w:rPr>
              <w:t>4</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Программа большевиков</w:t>
            </w:r>
          </w:p>
        </w:tc>
      </w:tr>
      <w:tr w:rsidR="00737C3E" w:rsidRPr="00F0164D" w:rsidTr="00737C3E">
        <w:trPr>
          <w:trHeight w:val="404"/>
        </w:trPr>
        <w:tc>
          <w:tcPr>
            <w:tcW w:w="534" w:type="dxa"/>
            <w:vAlign w:val="center"/>
          </w:tcPr>
          <w:p w:rsidR="00737C3E" w:rsidRPr="00F0164D" w:rsidRDefault="00737C3E" w:rsidP="001F5747">
            <w:pPr>
              <w:spacing w:after="0" w:line="240" w:lineRule="auto"/>
              <w:rPr>
                <w:rFonts w:ascii="Times New Roman" w:hAnsi="Times New Roman"/>
                <w:sz w:val="24"/>
                <w:szCs w:val="24"/>
              </w:rPr>
            </w:pPr>
            <w:r w:rsidRPr="00F0164D">
              <w:rPr>
                <w:rFonts w:ascii="Times New Roman" w:hAnsi="Times New Roman"/>
                <w:sz w:val="24"/>
                <w:szCs w:val="24"/>
              </w:rPr>
              <w:t>5</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Неудачи Временного правительства. Поход на Петроград Лавра Георгиевича</w:t>
            </w:r>
          </w:p>
        </w:tc>
      </w:tr>
      <w:tr w:rsidR="00737C3E" w:rsidRPr="00F0164D" w:rsidTr="00737C3E">
        <w:trPr>
          <w:trHeight w:val="283"/>
        </w:trPr>
        <w:tc>
          <w:tcPr>
            <w:tcW w:w="534" w:type="dxa"/>
            <w:vAlign w:val="center"/>
          </w:tcPr>
          <w:p w:rsidR="00737C3E" w:rsidRPr="00F0164D" w:rsidRDefault="00737C3E" w:rsidP="001F5747">
            <w:pPr>
              <w:spacing w:after="0" w:line="240" w:lineRule="auto"/>
              <w:rPr>
                <w:rFonts w:ascii="Times New Roman" w:hAnsi="Times New Roman"/>
                <w:sz w:val="24"/>
                <w:szCs w:val="24"/>
              </w:rPr>
            </w:pPr>
            <w:r w:rsidRPr="00F0164D">
              <w:rPr>
                <w:rFonts w:ascii="Times New Roman" w:hAnsi="Times New Roman"/>
                <w:sz w:val="24"/>
                <w:szCs w:val="24"/>
              </w:rPr>
              <w:t>6</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Захват власти большевиками. Второй съезд Советов</w:t>
            </w:r>
          </w:p>
        </w:tc>
      </w:tr>
      <w:tr w:rsidR="00737C3E" w:rsidRPr="00F0164D" w:rsidTr="00737C3E">
        <w:trPr>
          <w:trHeight w:val="259"/>
        </w:trPr>
        <w:tc>
          <w:tcPr>
            <w:tcW w:w="534" w:type="dxa"/>
            <w:vAlign w:val="center"/>
          </w:tcPr>
          <w:p w:rsidR="00737C3E" w:rsidRPr="00F0164D" w:rsidRDefault="00737C3E" w:rsidP="001F5747">
            <w:pPr>
              <w:spacing w:after="0" w:line="240" w:lineRule="auto"/>
              <w:rPr>
                <w:rFonts w:ascii="Times New Roman" w:hAnsi="Times New Roman"/>
                <w:sz w:val="24"/>
                <w:szCs w:val="24"/>
              </w:rPr>
            </w:pPr>
          </w:p>
        </w:tc>
        <w:tc>
          <w:tcPr>
            <w:tcW w:w="9106" w:type="dxa"/>
            <w:vAlign w:val="center"/>
          </w:tcPr>
          <w:p w:rsidR="00737C3E" w:rsidRPr="006D400A" w:rsidRDefault="00737C3E" w:rsidP="001F5747">
            <w:pPr>
              <w:spacing w:after="0" w:line="240" w:lineRule="auto"/>
              <w:rPr>
                <w:rFonts w:ascii="Times New Roman" w:hAnsi="Times New Roman"/>
                <w:b/>
                <w:sz w:val="24"/>
                <w:szCs w:val="24"/>
              </w:rPr>
            </w:pPr>
            <w:r>
              <w:rPr>
                <w:rFonts w:ascii="Times New Roman" w:hAnsi="Times New Roman"/>
                <w:b/>
                <w:sz w:val="24"/>
                <w:szCs w:val="24"/>
              </w:rPr>
              <w:t>Тема3. Установление советской власти</w:t>
            </w:r>
          </w:p>
        </w:tc>
      </w:tr>
      <w:tr w:rsidR="00737C3E" w:rsidRPr="00F0164D" w:rsidTr="00737C3E">
        <w:trPr>
          <w:trHeight w:val="263"/>
        </w:trPr>
        <w:tc>
          <w:tcPr>
            <w:tcW w:w="53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7</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Созыв и роспуск Учредительного собрания. Конституция РСФСР</w:t>
            </w:r>
          </w:p>
        </w:tc>
      </w:tr>
      <w:tr w:rsidR="00737C3E" w:rsidRPr="00F0164D" w:rsidTr="00737C3E">
        <w:trPr>
          <w:trHeight w:val="267"/>
        </w:trPr>
        <w:tc>
          <w:tcPr>
            <w:tcW w:w="53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8</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Брестский мир. Экономическая политика большевиков</w:t>
            </w:r>
          </w:p>
        </w:tc>
      </w:tr>
      <w:tr w:rsidR="00737C3E" w:rsidRPr="00F0164D" w:rsidTr="00737C3E">
        <w:trPr>
          <w:trHeight w:val="257"/>
        </w:trPr>
        <w:tc>
          <w:tcPr>
            <w:tcW w:w="534" w:type="dxa"/>
            <w:vAlign w:val="center"/>
          </w:tcPr>
          <w:p w:rsidR="00737C3E" w:rsidRPr="00F0164D" w:rsidRDefault="00737C3E" w:rsidP="001F5747">
            <w:pPr>
              <w:spacing w:after="0" w:line="240" w:lineRule="auto"/>
              <w:rPr>
                <w:rFonts w:ascii="Times New Roman" w:hAnsi="Times New Roman"/>
                <w:sz w:val="24"/>
                <w:szCs w:val="24"/>
              </w:rPr>
            </w:pPr>
          </w:p>
        </w:tc>
        <w:tc>
          <w:tcPr>
            <w:tcW w:w="9106" w:type="dxa"/>
            <w:vAlign w:val="center"/>
          </w:tcPr>
          <w:p w:rsidR="00737C3E" w:rsidRPr="00C72A1C" w:rsidRDefault="00737C3E" w:rsidP="001F5747">
            <w:pPr>
              <w:spacing w:after="0" w:line="240" w:lineRule="auto"/>
              <w:rPr>
                <w:rFonts w:ascii="Times New Roman" w:hAnsi="Times New Roman"/>
                <w:b/>
                <w:sz w:val="24"/>
                <w:szCs w:val="24"/>
              </w:rPr>
            </w:pPr>
            <w:r>
              <w:rPr>
                <w:rFonts w:ascii="Times New Roman" w:hAnsi="Times New Roman"/>
                <w:b/>
                <w:sz w:val="24"/>
                <w:szCs w:val="24"/>
              </w:rPr>
              <w:t>Тема 4. Гражданская война 1918-1920</w:t>
            </w:r>
          </w:p>
        </w:tc>
      </w:tr>
      <w:tr w:rsidR="00737C3E" w:rsidRPr="00F0164D" w:rsidTr="00737C3E">
        <w:trPr>
          <w:trHeight w:val="277"/>
        </w:trPr>
        <w:tc>
          <w:tcPr>
            <w:tcW w:w="53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9</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Политика «военного коммунизма». Белая армия</w:t>
            </w:r>
          </w:p>
        </w:tc>
      </w:tr>
      <w:tr w:rsidR="00737C3E" w:rsidRPr="00F0164D" w:rsidTr="00737C3E">
        <w:trPr>
          <w:trHeight w:val="251"/>
        </w:trPr>
        <w:tc>
          <w:tcPr>
            <w:tcW w:w="53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10</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Рабоче-крестьянская Красная Армия. Ход гражданской войны</w:t>
            </w:r>
          </w:p>
        </w:tc>
      </w:tr>
      <w:tr w:rsidR="00737C3E" w:rsidRPr="00F0164D" w:rsidTr="00737C3E">
        <w:trPr>
          <w:trHeight w:val="255"/>
        </w:trPr>
        <w:tc>
          <w:tcPr>
            <w:tcW w:w="53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11</w:t>
            </w:r>
          </w:p>
        </w:tc>
        <w:tc>
          <w:tcPr>
            <w:tcW w:w="9106"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Окончание Гражданской войны. Эмиграция</w:t>
            </w:r>
          </w:p>
        </w:tc>
      </w:tr>
      <w:tr w:rsidR="00737C3E" w:rsidRPr="00F0164D" w:rsidTr="00737C3E">
        <w:trPr>
          <w:trHeight w:val="401"/>
        </w:trPr>
        <w:tc>
          <w:tcPr>
            <w:tcW w:w="53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12</w:t>
            </w:r>
          </w:p>
        </w:tc>
        <w:tc>
          <w:tcPr>
            <w:tcW w:w="9106"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Итоги Гражданской войны. Образование и культура в период Гражданской войны</w:t>
            </w:r>
          </w:p>
        </w:tc>
      </w:tr>
      <w:tr w:rsidR="00737C3E" w:rsidRPr="00F0164D" w:rsidTr="00737C3E">
        <w:trPr>
          <w:trHeight w:val="548"/>
        </w:trPr>
        <w:tc>
          <w:tcPr>
            <w:tcW w:w="53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13</w:t>
            </w:r>
          </w:p>
        </w:tc>
        <w:tc>
          <w:tcPr>
            <w:tcW w:w="9106" w:type="dxa"/>
            <w:vAlign w:val="center"/>
          </w:tcPr>
          <w:p w:rsidR="00737C3E" w:rsidRPr="00F0164D" w:rsidRDefault="00737C3E" w:rsidP="001F5747">
            <w:pPr>
              <w:spacing w:after="0" w:line="240" w:lineRule="auto"/>
              <w:rPr>
                <w:rFonts w:ascii="Times New Roman" w:hAnsi="Times New Roman"/>
                <w:sz w:val="24"/>
                <w:szCs w:val="24"/>
              </w:rPr>
            </w:pPr>
            <w:r w:rsidRPr="00F0164D">
              <w:rPr>
                <w:rFonts w:ascii="Times New Roman" w:hAnsi="Times New Roman"/>
                <w:sz w:val="24"/>
                <w:szCs w:val="24"/>
              </w:rPr>
              <w:t xml:space="preserve">Повторительно-обобщающий урок по </w:t>
            </w:r>
            <w:r>
              <w:rPr>
                <w:rFonts w:ascii="Times New Roman" w:hAnsi="Times New Roman"/>
                <w:sz w:val="24"/>
                <w:szCs w:val="24"/>
              </w:rPr>
              <w:t>глав</w:t>
            </w:r>
            <w:r w:rsidRPr="00F0164D">
              <w:rPr>
                <w:rFonts w:ascii="Times New Roman" w:hAnsi="Times New Roman"/>
                <w:sz w:val="24"/>
                <w:szCs w:val="24"/>
              </w:rPr>
              <w:t>е: «</w:t>
            </w:r>
            <w:r>
              <w:rPr>
                <w:rFonts w:ascii="Times New Roman" w:hAnsi="Times New Roman"/>
                <w:sz w:val="24"/>
                <w:szCs w:val="24"/>
              </w:rPr>
              <w:t>Великая российская революция и Гражданская война</w:t>
            </w:r>
            <w:r w:rsidRPr="00F0164D">
              <w:rPr>
                <w:rFonts w:ascii="Times New Roman" w:hAnsi="Times New Roman"/>
                <w:sz w:val="24"/>
                <w:szCs w:val="24"/>
              </w:rPr>
              <w:t>».</w:t>
            </w:r>
          </w:p>
        </w:tc>
      </w:tr>
    </w:tbl>
    <w:p w:rsidR="00737C3E" w:rsidRPr="00F0164D" w:rsidRDefault="00737C3E" w:rsidP="00737C3E">
      <w:pPr>
        <w:rPr>
          <w:rFonts w:ascii="Times New Roman" w:hAnsi="Times New Roman"/>
          <w:b/>
          <w:sz w:val="28"/>
          <w:szCs w:val="28"/>
        </w:rPr>
      </w:pPr>
      <w:r w:rsidRPr="00F0164D">
        <w:rPr>
          <w:rFonts w:ascii="Times New Roman" w:hAnsi="Times New Roman"/>
          <w:b/>
          <w:sz w:val="28"/>
          <w:szCs w:val="28"/>
        </w:rPr>
        <w:t xml:space="preserve">                                                                               </w:t>
      </w:r>
    </w:p>
    <w:p w:rsidR="00737C3E" w:rsidRPr="00F0164D" w:rsidRDefault="00737C3E" w:rsidP="00737C3E">
      <w:pPr>
        <w:jc w:val="center"/>
        <w:rPr>
          <w:rFonts w:ascii="Times New Roman" w:hAnsi="Times New Roman"/>
          <w:b/>
          <w:sz w:val="20"/>
          <w:szCs w:val="20"/>
        </w:rPr>
      </w:pPr>
      <w:r w:rsidRPr="00C72A1C">
        <w:rPr>
          <w:rFonts w:ascii="Times New Roman" w:hAnsi="Times New Roman"/>
          <w:b/>
          <w:sz w:val="24"/>
          <w:szCs w:val="24"/>
        </w:rPr>
        <w:lastRenderedPageBreak/>
        <w:t>Глава 2. Советское государство 1920-1930-е годы</w:t>
      </w:r>
    </w:p>
    <w:tbl>
      <w:tblPr>
        <w:tblW w:w="100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
        <w:gridCol w:w="9214"/>
      </w:tblGrid>
      <w:tr w:rsidR="00737C3E" w:rsidRPr="00F0164D" w:rsidTr="00737C3E">
        <w:trPr>
          <w:trHeight w:val="464"/>
        </w:trPr>
        <w:tc>
          <w:tcPr>
            <w:tcW w:w="851" w:type="dxa"/>
            <w:vAlign w:val="center"/>
          </w:tcPr>
          <w:p w:rsidR="00737C3E" w:rsidRPr="00F0164D" w:rsidRDefault="00737C3E" w:rsidP="001F5747">
            <w:pPr>
              <w:spacing w:after="0" w:line="240" w:lineRule="auto"/>
              <w:rPr>
                <w:rFonts w:ascii="Times New Roman" w:hAnsi="Times New Roman"/>
                <w:sz w:val="24"/>
                <w:szCs w:val="24"/>
              </w:rPr>
            </w:pPr>
          </w:p>
        </w:tc>
        <w:tc>
          <w:tcPr>
            <w:tcW w:w="9214" w:type="dxa"/>
            <w:vAlign w:val="center"/>
          </w:tcPr>
          <w:p w:rsidR="00737C3E" w:rsidRPr="00C72A1C" w:rsidRDefault="00737C3E" w:rsidP="001F5747">
            <w:pPr>
              <w:spacing w:after="0" w:line="240" w:lineRule="auto"/>
              <w:rPr>
                <w:rFonts w:ascii="Times New Roman" w:hAnsi="Times New Roman"/>
                <w:b/>
                <w:sz w:val="24"/>
                <w:szCs w:val="24"/>
              </w:rPr>
            </w:pPr>
            <w:r w:rsidRPr="00C72A1C">
              <w:rPr>
                <w:rFonts w:ascii="Times New Roman" w:hAnsi="Times New Roman"/>
                <w:b/>
                <w:sz w:val="24"/>
                <w:szCs w:val="24"/>
              </w:rPr>
              <w:t>Тема</w:t>
            </w:r>
            <w:proofErr w:type="gramStart"/>
            <w:r w:rsidRPr="00C72A1C">
              <w:rPr>
                <w:rFonts w:ascii="Times New Roman" w:hAnsi="Times New Roman"/>
                <w:b/>
                <w:sz w:val="24"/>
                <w:szCs w:val="24"/>
              </w:rPr>
              <w:t>1</w:t>
            </w:r>
            <w:proofErr w:type="gramEnd"/>
            <w:r w:rsidRPr="00C72A1C">
              <w:rPr>
                <w:rFonts w:ascii="Times New Roman" w:hAnsi="Times New Roman"/>
                <w:b/>
                <w:sz w:val="24"/>
                <w:szCs w:val="24"/>
              </w:rPr>
              <w:t>. Советская Россия в первой половине 1920-х годов</w:t>
            </w:r>
          </w:p>
        </w:tc>
      </w:tr>
      <w:tr w:rsidR="00737C3E" w:rsidRPr="00F0164D" w:rsidTr="00737C3E">
        <w:trPr>
          <w:trHeight w:val="272"/>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14</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Восстание в Кронштадте. Отношения РСФСР со странами Европы</w:t>
            </w:r>
          </w:p>
        </w:tc>
      </w:tr>
      <w:tr w:rsidR="00737C3E" w:rsidRPr="00F0164D" w:rsidTr="00737C3E">
        <w:trPr>
          <w:trHeight w:val="262"/>
        </w:trPr>
        <w:tc>
          <w:tcPr>
            <w:tcW w:w="851" w:type="dxa"/>
            <w:vAlign w:val="center"/>
          </w:tcPr>
          <w:p w:rsidR="00737C3E" w:rsidRDefault="00737C3E" w:rsidP="001F5747">
            <w:pPr>
              <w:spacing w:after="0" w:line="240" w:lineRule="auto"/>
              <w:rPr>
                <w:rFonts w:ascii="Times New Roman" w:hAnsi="Times New Roman"/>
                <w:sz w:val="24"/>
                <w:szCs w:val="24"/>
              </w:rPr>
            </w:pPr>
          </w:p>
        </w:tc>
        <w:tc>
          <w:tcPr>
            <w:tcW w:w="9214" w:type="dxa"/>
            <w:vAlign w:val="center"/>
          </w:tcPr>
          <w:p w:rsidR="00737C3E" w:rsidRPr="00C72A1C" w:rsidRDefault="00737C3E" w:rsidP="001F5747">
            <w:pPr>
              <w:spacing w:after="0" w:line="240" w:lineRule="auto"/>
              <w:rPr>
                <w:rFonts w:ascii="Times New Roman" w:hAnsi="Times New Roman"/>
                <w:b/>
                <w:sz w:val="24"/>
                <w:szCs w:val="24"/>
              </w:rPr>
            </w:pPr>
            <w:r w:rsidRPr="00C72A1C">
              <w:rPr>
                <w:rFonts w:ascii="Times New Roman" w:hAnsi="Times New Roman"/>
                <w:b/>
                <w:sz w:val="24"/>
                <w:szCs w:val="24"/>
              </w:rPr>
              <w:t>Тема 2. Новая экономическая политика (НЭП)</w:t>
            </w:r>
          </w:p>
        </w:tc>
      </w:tr>
      <w:tr w:rsidR="00737C3E" w:rsidRPr="00F0164D" w:rsidTr="00737C3E">
        <w:trPr>
          <w:trHeight w:val="265"/>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15</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Финансовая реформа 1922-1924гг. Промышленное производство в период нэпа</w:t>
            </w:r>
          </w:p>
        </w:tc>
      </w:tr>
      <w:tr w:rsidR="00737C3E" w:rsidRPr="00F0164D" w:rsidTr="00737C3E">
        <w:trPr>
          <w:trHeight w:val="270"/>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16</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План электрификации РСФСР. Итоги нэпа</w:t>
            </w:r>
          </w:p>
        </w:tc>
      </w:tr>
      <w:tr w:rsidR="00737C3E" w:rsidRPr="00F0164D" w:rsidTr="00737C3E">
        <w:trPr>
          <w:trHeight w:val="259"/>
        </w:trPr>
        <w:tc>
          <w:tcPr>
            <w:tcW w:w="851" w:type="dxa"/>
            <w:vAlign w:val="center"/>
          </w:tcPr>
          <w:p w:rsidR="00737C3E" w:rsidRDefault="00737C3E" w:rsidP="001F5747">
            <w:pPr>
              <w:spacing w:after="0" w:line="240" w:lineRule="auto"/>
              <w:rPr>
                <w:rFonts w:ascii="Times New Roman" w:hAnsi="Times New Roman"/>
                <w:sz w:val="24"/>
                <w:szCs w:val="24"/>
              </w:rPr>
            </w:pPr>
          </w:p>
        </w:tc>
        <w:tc>
          <w:tcPr>
            <w:tcW w:w="9214" w:type="dxa"/>
            <w:vAlign w:val="center"/>
          </w:tcPr>
          <w:p w:rsidR="00737C3E" w:rsidRPr="00C72A1C" w:rsidRDefault="00737C3E" w:rsidP="001F5747">
            <w:pPr>
              <w:spacing w:after="0" w:line="240" w:lineRule="auto"/>
              <w:rPr>
                <w:rFonts w:ascii="Times New Roman" w:hAnsi="Times New Roman"/>
                <w:b/>
                <w:sz w:val="24"/>
                <w:szCs w:val="24"/>
              </w:rPr>
            </w:pPr>
            <w:r>
              <w:rPr>
                <w:rFonts w:ascii="Times New Roman" w:hAnsi="Times New Roman"/>
                <w:b/>
                <w:sz w:val="24"/>
                <w:szCs w:val="24"/>
              </w:rPr>
              <w:t>Тема 3. Образование Союза Советских Социалистических Республик</w:t>
            </w:r>
          </w:p>
        </w:tc>
      </w:tr>
      <w:tr w:rsidR="00737C3E" w:rsidRPr="00F0164D" w:rsidTr="00737C3E">
        <w:trPr>
          <w:trHeight w:val="405"/>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17</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Объединение советских республик</w:t>
            </w:r>
          </w:p>
        </w:tc>
      </w:tr>
      <w:tr w:rsidR="00737C3E" w:rsidRPr="00F0164D" w:rsidTr="00737C3E">
        <w:trPr>
          <w:trHeight w:val="270"/>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18</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Национально- государственное устройство СССР в 1920-е годы</w:t>
            </w:r>
          </w:p>
        </w:tc>
      </w:tr>
      <w:tr w:rsidR="00737C3E" w:rsidRPr="00F0164D" w:rsidTr="00737C3E">
        <w:trPr>
          <w:trHeight w:val="260"/>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19</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Смерть Ленина</w:t>
            </w:r>
          </w:p>
        </w:tc>
      </w:tr>
      <w:tr w:rsidR="00737C3E" w:rsidRPr="00F0164D" w:rsidTr="00737C3E">
        <w:trPr>
          <w:trHeight w:val="264"/>
        </w:trPr>
        <w:tc>
          <w:tcPr>
            <w:tcW w:w="851" w:type="dxa"/>
            <w:vAlign w:val="center"/>
          </w:tcPr>
          <w:p w:rsidR="00737C3E" w:rsidRDefault="00737C3E" w:rsidP="001F5747">
            <w:pPr>
              <w:spacing w:after="0" w:line="240" w:lineRule="auto"/>
              <w:rPr>
                <w:rFonts w:ascii="Times New Roman" w:hAnsi="Times New Roman"/>
                <w:sz w:val="24"/>
                <w:szCs w:val="24"/>
              </w:rPr>
            </w:pPr>
          </w:p>
        </w:tc>
        <w:tc>
          <w:tcPr>
            <w:tcW w:w="9214" w:type="dxa"/>
            <w:vAlign w:val="center"/>
          </w:tcPr>
          <w:p w:rsidR="00737C3E" w:rsidRPr="005E5816" w:rsidRDefault="00737C3E" w:rsidP="001F5747">
            <w:pPr>
              <w:spacing w:after="0" w:line="240" w:lineRule="auto"/>
              <w:rPr>
                <w:rFonts w:ascii="Times New Roman" w:hAnsi="Times New Roman"/>
                <w:b/>
                <w:sz w:val="24"/>
                <w:szCs w:val="24"/>
              </w:rPr>
            </w:pPr>
            <w:r>
              <w:rPr>
                <w:rFonts w:ascii="Times New Roman" w:hAnsi="Times New Roman"/>
                <w:b/>
                <w:sz w:val="24"/>
                <w:szCs w:val="24"/>
              </w:rPr>
              <w:t>Тема 4. Индустриализация в СССР</w:t>
            </w:r>
          </w:p>
        </w:tc>
      </w:tr>
      <w:tr w:rsidR="00737C3E" w:rsidRPr="00F0164D" w:rsidTr="00737C3E">
        <w:trPr>
          <w:trHeight w:val="268"/>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20</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Первая пятилетка (1928-1932 год): ускоренное развитие промышленности</w:t>
            </w:r>
          </w:p>
        </w:tc>
      </w:tr>
      <w:tr w:rsidR="00737C3E" w:rsidRPr="00F0164D" w:rsidTr="00737C3E">
        <w:trPr>
          <w:trHeight w:val="258"/>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21</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Переход к коллективизации. Итоги коллективизации</w:t>
            </w:r>
          </w:p>
        </w:tc>
      </w:tr>
      <w:tr w:rsidR="00737C3E" w:rsidRPr="00F0164D" w:rsidTr="00737C3E">
        <w:trPr>
          <w:trHeight w:val="262"/>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22</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Вторая пятилетка (1933-1937 год)</w:t>
            </w:r>
          </w:p>
        </w:tc>
      </w:tr>
      <w:tr w:rsidR="00737C3E" w:rsidRPr="00F0164D" w:rsidTr="00737C3E">
        <w:trPr>
          <w:trHeight w:val="252"/>
        </w:trPr>
        <w:tc>
          <w:tcPr>
            <w:tcW w:w="851"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23</w:t>
            </w:r>
          </w:p>
        </w:tc>
        <w:tc>
          <w:tcPr>
            <w:tcW w:w="9214"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Конституция 1936 года</w:t>
            </w:r>
          </w:p>
        </w:tc>
      </w:tr>
      <w:tr w:rsidR="00737C3E" w:rsidRPr="00F0164D" w:rsidTr="00737C3E">
        <w:trPr>
          <w:trHeight w:val="256"/>
        </w:trPr>
        <w:tc>
          <w:tcPr>
            <w:tcW w:w="851" w:type="dxa"/>
            <w:vAlign w:val="center"/>
          </w:tcPr>
          <w:p w:rsidR="00737C3E" w:rsidRDefault="00737C3E" w:rsidP="001F5747">
            <w:pPr>
              <w:spacing w:after="0" w:line="240" w:lineRule="auto"/>
              <w:rPr>
                <w:rFonts w:ascii="Times New Roman" w:hAnsi="Times New Roman"/>
                <w:sz w:val="24"/>
                <w:szCs w:val="24"/>
              </w:rPr>
            </w:pPr>
          </w:p>
        </w:tc>
        <w:tc>
          <w:tcPr>
            <w:tcW w:w="9214" w:type="dxa"/>
            <w:vAlign w:val="center"/>
          </w:tcPr>
          <w:p w:rsidR="00737C3E" w:rsidRPr="005E5816" w:rsidRDefault="00737C3E" w:rsidP="001F5747">
            <w:pPr>
              <w:spacing w:after="0" w:line="240" w:lineRule="auto"/>
              <w:rPr>
                <w:rFonts w:ascii="Times New Roman" w:hAnsi="Times New Roman"/>
                <w:b/>
                <w:sz w:val="24"/>
                <w:szCs w:val="24"/>
              </w:rPr>
            </w:pPr>
            <w:r>
              <w:rPr>
                <w:rFonts w:ascii="Times New Roman" w:hAnsi="Times New Roman"/>
                <w:b/>
                <w:sz w:val="24"/>
                <w:szCs w:val="24"/>
              </w:rPr>
              <w:t>Тема 5. СССР накануне второй мировой войны</w:t>
            </w:r>
          </w:p>
        </w:tc>
      </w:tr>
      <w:tr w:rsidR="00737C3E" w:rsidRPr="00F0164D" w:rsidTr="00737C3E">
        <w:trPr>
          <w:trHeight w:val="260"/>
        </w:trPr>
        <w:tc>
          <w:tcPr>
            <w:tcW w:w="851"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24</w:t>
            </w:r>
          </w:p>
        </w:tc>
        <w:tc>
          <w:tcPr>
            <w:tcW w:w="9214" w:type="dxa"/>
            <w:vAlign w:val="center"/>
          </w:tcPr>
          <w:p w:rsidR="00737C3E" w:rsidRPr="005E5816" w:rsidRDefault="00737C3E" w:rsidP="001F5747">
            <w:pPr>
              <w:spacing w:after="0" w:line="240" w:lineRule="auto"/>
              <w:rPr>
                <w:rFonts w:ascii="Times New Roman" w:hAnsi="Times New Roman"/>
                <w:sz w:val="24"/>
                <w:szCs w:val="24"/>
              </w:rPr>
            </w:pPr>
            <w:r w:rsidRPr="005E5816">
              <w:rPr>
                <w:rFonts w:ascii="Times New Roman" w:hAnsi="Times New Roman"/>
                <w:sz w:val="24"/>
                <w:szCs w:val="24"/>
              </w:rPr>
              <w:t>Советское общество в 1930-е годы.</w:t>
            </w:r>
            <w:r>
              <w:rPr>
                <w:rFonts w:ascii="Times New Roman" w:hAnsi="Times New Roman"/>
                <w:sz w:val="24"/>
                <w:szCs w:val="24"/>
              </w:rPr>
              <w:t xml:space="preserve"> Образование и культура в 1930-е годы</w:t>
            </w:r>
          </w:p>
        </w:tc>
      </w:tr>
      <w:tr w:rsidR="00737C3E" w:rsidRPr="00F0164D" w:rsidTr="00737C3E">
        <w:trPr>
          <w:trHeight w:val="250"/>
        </w:trPr>
        <w:tc>
          <w:tcPr>
            <w:tcW w:w="851"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25</w:t>
            </w:r>
          </w:p>
        </w:tc>
        <w:tc>
          <w:tcPr>
            <w:tcW w:w="9214" w:type="dxa"/>
            <w:vAlign w:val="center"/>
          </w:tcPr>
          <w:p w:rsidR="00737C3E" w:rsidRPr="005E5816" w:rsidRDefault="00737C3E" w:rsidP="001F5747">
            <w:pPr>
              <w:spacing w:after="0" w:line="240" w:lineRule="auto"/>
              <w:rPr>
                <w:rFonts w:ascii="Times New Roman" w:hAnsi="Times New Roman"/>
                <w:sz w:val="24"/>
                <w:szCs w:val="24"/>
              </w:rPr>
            </w:pPr>
            <w:r w:rsidRPr="005E5816">
              <w:rPr>
                <w:rFonts w:ascii="Times New Roman" w:hAnsi="Times New Roman"/>
                <w:sz w:val="24"/>
                <w:szCs w:val="24"/>
              </w:rPr>
              <w:t>Ситуация в мире в 1930-е годы</w:t>
            </w:r>
            <w:r>
              <w:rPr>
                <w:rFonts w:ascii="Times New Roman" w:hAnsi="Times New Roman"/>
                <w:sz w:val="24"/>
                <w:szCs w:val="24"/>
              </w:rPr>
              <w:t>. Положение на Дальнем Востоке</w:t>
            </w:r>
          </w:p>
        </w:tc>
      </w:tr>
      <w:tr w:rsidR="00737C3E" w:rsidRPr="00F0164D" w:rsidTr="00737C3E">
        <w:trPr>
          <w:trHeight w:val="396"/>
        </w:trPr>
        <w:tc>
          <w:tcPr>
            <w:tcW w:w="851"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26</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Внешняя политика СССР накануне</w:t>
            </w:r>
            <w:proofErr w:type="gramStart"/>
            <w:r>
              <w:rPr>
                <w:rFonts w:ascii="Times New Roman" w:hAnsi="Times New Roman"/>
                <w:sz w:val="24"/>
                <w:szCs w:val="24"/>
              </w:rPr>
              <w:t xml:space="preserve"> В</w:t>
            </w:r>
            <w:proofErr w:type="gramEnd"/>
            <w:r>
              <w:rPr>
                <w:rFonts w:ascii="Times New Roman" w:hAnsi="Times New Roman"/>
                <w:sz w:val="24"/>
                <w:szCs w:val="24"/>
              </w:rPr>
              <w:t>торой мировой войны</w:t>
            </w:r>
          </w:p>
        </w:tc>
      </w:tr>
      <w:tr w:rsidR="00737C3E" w:rsidRPr="00F0164D" w:rsidTr="00737C3E">
        <w:trPr>
          <w:trHeight w:val="273"/>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27</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sidRPr="00F0164D">
              <w:rPr>
                <w:rFonts w:ascii="Times New Roman" w:hAnsi="Times New Roman"/>
                <w:sz w:val="24"/>
                <w:szCs w:val="24"/>
              </w:rPr>
              <w:t xml:space="preserve">Повторительно-обобщающий урок по </w:t>
            </w:r>
            <w:r>
              <w:rPr>
                <w:rFonts w:ascii="Times New Roman" w:hAnsi="Times New Roman"/>
                <w:sz w:val="24"/>
                <w:szCs w:val="24"/>
              </w:rPr>
              <w:t>главе</w:t>
            </w:r>
            <w:r w:rsidRPr="00F0164D">
              <w:rPr>
                <w:rFonts w:ascii="Times New Roman" w:hAnsi="Times New Roman"/>
                <w:sz w:val="24"/>
                <w:szCs w:val="24"/>
              </w:rPr>
              <w:t xml:space="preserve"> «</w:t>
            </w:r>
            <w:r w:rsidRPr="005E5816">
              <w:rPr>
                <w:rFonts w:ascii="Times New Roman" w:hAnsi="Times New Roman"/>
                <w:sz w:val="24"/>
                <w:szCs w:val="24"/>
              </w:rPr>
              <w:t>Советское государство 1920-1930-е годы</w:t>
            </w:r>
            <w:r w:rsidRPr="00F0164D">
              <w:rPr>
                <w:rFonts w:ascii="Times New Roman" w:hAnsi="Times New Roman"/>
                <w:sz w:val="24"/>
                <w:szCs w:val="24"/>
              </w:rPr>
              <w:t>»</w:t>
            </w:r>
          </w:p>
        </w:tc>
      </w:tr>
    </w:tbl>
    <w:p w:rsidR="00737C3E" w:rsidRPr="00F0164D" w:rsidRDefault="00737C3E" w:rsidP="00737C3E">
      <w:pPr>
        <w:jc w:val="center"/>
        <w:rPr>
          <w:rFonts w:ascii="Times New Roman" w:hAnsi="Times New Roman"/>
          <w:sz w:val="20"/>
          <w:szCs w:val="20"/>
        </w:rPr>
      </w:pPr>
      <w:r w:rsidRPr="00F0164D">
        <w:rPr>
          <w:rFonts w:ascii="Times New Roman" w:hAnsi="Times New Roman"/>
          <w:b/>
          <w:sz w:val="28"/>
          <w:szCs w:val="28"/>
        </w:rPr>
        <w:t xml:space="preserve">Раздел 3. СССР в </w:t>
      </w:r>
      <w:r>
        <w:rPr>
          <w:rFonts w:ascii="Times New Roman" w:hAnsi="Times New Roman"/>
          <w:b/>
          <w:sz w:val="28"/>
          <w:szCs w:val="28"/>
        </w:rPr>
        <w:t>Великой Отечественной войне (1941-1945)</w:t>
      </w:r>
    </w:p>
    <w:tbl>
      <w:tblPr>
        <w:tblW w:w="100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
        <w:gridCol w:w="9214"/>
      </w:tblGrid>
      <w:tr w:rsidR="00737C3E" w:rsidRPr="00F0164D" w:rsidTr="00A50411">
        <w:trPr>
          <w:trHeight w:val="399"/>
        </w:trPr>
        <w:tc>
          <w:tcPr>
            <w:tcW w:w="851" w:type="dxa"/>
            <w:vAlign w:val="center"/>
          </w:tcPr>
          <w:p w:rsidR="00737C3E" w:rsidRPr="00F0164D" w:rsidRDefault="00737C3E" w:rsidP="001F5747">
            <w:pPr>
              <w:spacing w:after="0" w:line="240" w:lineRule="auto"/>
              <w:rPr>
                <w:rFonts w:ascii="Times New Roman" w:hAnsi="Times New Roman"/>
                <w:sz w:val="24"/>
                <w:szCs w:val="24"/>
              </w:rPr>
            </w:pPr>
          </w:p>
        </w:tc>
        <w:tc>
          <w:tcPr>
            <w:tcW w:w="9214" w:type="dxa"/>
            <w:vAlign w:val="center"/>
          </w:tcPr>
          <w:p w:rsidR="00737C3E" w:rsidRPr="005E5816" w:rsidRDefault="00737C3E" w:rsidP="001F5747">
            <w:pPr>
              <w:spacing w:after="0" w:line="240" w:lineRule="auto"/>
              <w:rPr>
                <w:rFonts w:ascii="Times New Roman" w:hAnsi="Times New Roman"/>
                <w:b/>
                <w:sz w:val="24"/>
                <w:szCs w:val="24"/>
              </w:rPr>
            </w:pPr>
            <w:r>
              <w:rPr>
                <w:rFonts w:ascii="Times New Roman" w:hAnsi="Times New Roman"/>
                <w:b/>
                <w:sz w:val="24"/>
                <w:szCs w:val="24"/>
              </w:rPr>
              <w:t>Тема</w:t>
            </w:r>
            <w:proofErr w:type="gramStart"/>
            <w:r>
              <w:rPr>
                <w:rFonts w:ascii="Times New Roman" w:hAnsi="Times New Roman"/>
                <w:b/>
                <w:sz w:val="24"/>
                <w:szCs w:val="24"/>
              </w:rPr>
              <w:t>1</w:t>
            </w:r>
            <w:proofErr w:type="gramEnd"/>
            <w:r>
              <w:rPr>
                <w:rFonts w:ascii="Times New Roman" w:hAnsi="Times New Roman"/>
                <w:b/>
                <w:sz w:val="24"/>
                <w:szCs w:val="24"/>
              </w:rPr>
              <w:t>. Накануне Великой Отечественной войны</w:t>
            </w:r>
          </w:p>
        </w:tc>
      </w:tr>
      <w:tr w:rsidR="00737C3E" w:rsidRPr="00F0164D" w:rsidTr="00A50411">
        <w:trPr>
          <w:trHeight w:val="561"/>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28</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Действия СССР в начале</w:t>
            </w:r>
            <w:proofErr w:type="gramStart"/>
            <w:r>
              <w:rPr>
                <w:rFonts w:ascii="Times New Roman" w:hAnsi="Times New Roman"/>
                <w:sz w:val="24"/>
                <w:szCs w:val="24"/>
              </w:rPr>
              <w:t xml:space="preserve"> В</w:t>
            </w:r>
            <w:proofErr w:type="gramEnd"/>
            <w:r>
              <w:rPr>
                <w:rFonts w:ascii="Times New Roman" w:hAnsi="Times New Roman"/>
                <w:sz w:val="24"/>
                <w:szCs w:val="24"/>
              </w:rPr>
              <w:t>торой мировой войны. Политика Запада в начале</w:t>
            </w:r>
            <w:proofErr w:type="gramStart"/>
            <w:r>
              <w:rPr>
                <w:rFonts w:ascii="Times New Roman" w:hAnsi="Times New Roman"/>
                <w:sz w:val="24"/>
                <w:szCs w:val="24"/>
              </w:rPr>
              <w:t xml:space="preserve"> В</w:t>
            </w:r>
            <w:proofErr w:type="gramEnd"/>
            <w:r>
              <w:rPr>
                <w:rFonts w:ascii="Times New Roman" w:hAnsi="Times New Roman"/>
                <w:sz w:val="24"/>
                <w:szCs w:val="24"/>
              </w:rPr>
              <w:t>торой мировой войны</w:t>
            </w:r>
          </w:p>
        </w:tc>
      </w:tr>
      <w:tr w:rsidR="00737C3E" w:rsidRPr="00F0164D" w:rsidTr="00A50411">
        <w:trPr>
          <w:trHeight w:val="272"/>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29</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Реорганизация Красной Армии, укрепление обороноспособности СССР</w:t>
            </w:r>
          </w:p>
        </w:tc>
      </w:tr>
      <w:tr w:rsidR="00737C3E" w:rsidRPr="00F0164D" w:rsidTr="00A50411">
        <w:trPr>
          <w:trHeight w:val="248"/>
        </w:trPr>
        <w:tc>
          <w:tcPr>
            <w:tcW w:w="851" w:type="dxa"/>
            <w:vAlign w:val="center"/>
          </w:tcPr>
          <w:p w:rsidR="00737C3E" w:rsidRDefault="00737C3E" w:rsidP="001F5747">
            <w:pPr>
              <w:spacing w:after="0" w:line="240" w:lineRule="auto"/>
              <w:rPr>
                <w:rFonts w:ascii="Times New Roman" w:hAnsi="Times New Roman"/>
                <w:sz w:val="24"/>
                <w:szCs w:val="24"/>
              </w:rPr>
            </w:pPr>
          </w:p>
        </w:tc>
        <w:tc>
          <w:tcPr>
            <w:tcW w:w="9214" w:type="dxa"/>
            <w:vAlign w:val="center"/>
          </w:tcPr>
          <w:p w:rsidR="00737C3E" w:rsidRPr="00C91283" w:rsidRDefault="00737C3E" w:rsidP="001F5747">
            <w:pPr>
              <w:spacing w:after="0" w:line="240" w:lineRule="auto"/>
              <w:rPr>
                <w:rFonts w:ascii="Times New Roman" w:hAnsi="Times New Roman"/>
                <w:b/>
                <w:sz w:val="24"/>
                <w:szCs w:val="24"/>
              </w:rPr>
            </w:pPr>
            <w:r>
              <w:rPr>
                <w:rFonts w:ascii="Times New Roman" w:hAnsi="Times New Roman"/>
                <w:b/>
                <w:sz w:val="24"/>
                <w:szCs w:val="24"/>
              </w:rPr>
              <w:t>Тема 2. Начало великой Отечественной войны (июнь 1941― осень 1942 года)</w:t>
            </w:r>
          </w:p>
        </w:tc>
      </w:tr>
      <w:tr w:rsidR="00737C3E" w:rsidRPr="00F0164D" w:rsidTr="00A50411">
        <w:trPr>
          <w:trHeight w:val="252"/>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30</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Первые дни войны.</w:t>
            </w:r>
          </w:p>
        </w:tc>
      </w:tr>
      <w:tr w:rsidR="00737C3E" w:rsidRPr="00F0164D" w:rsidTr="00737C3E">
        <w:trPr>
          <w:trHeight w:val="510"/>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31</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Реакция Запада на начало Великой Отечественной войны. Оборона Москвы. Разгром фашистов под Москвой</w:t>
            </w:r>
          </w:p>
        </w:tc>
      </w:tr>
      <w:tr w:rsidR="00737C3E" w:rsidRPr="00F0164D" w:rsidTr="00A50411">
        <w:trPr>
          <w:trHeight w:val="405"/>
        </w:trPr>
        <w:tc>
          <w:tcPr>
            <w:tcW w:w="851" w:type="dxa"/>
            <w:vAlign w:val="center"/>
          </w:tcPr>
          <w:p w:rsidR="00737C3E" w:rsidRDefault="00737C3E" w:rsidP="001F5747">
            <w:pPr>
              <w:spacing w:after="0" w:line="240" w:lineRule="auto"/>
              <w:rPr>
                <w:rFonts w:ascii="Times New Roman" w:hAnsi="Times New Roman"/>
                <w:sz w:val="24"/>
                <w:szCs w:val="24"/>
              </w:rPr>
            </w:pPr>
          </w:p>
        </w:tc>
        <w:tc>
          <w:tcPr>
            <w:tcW w:w="9214" w:type="dxa"/>
            <w:vAlign w:val="center"/>
          </w:tcPr>
          <w:p w:rsidR="00737C3E" w:rsidRPr="00C91283" w:rsidRDefault="00737C3E" w:rsidP="001F5747">
            <w:pPr>
              <w:spacing w:after="0" w:line="240" w:lineRule="auto"/>
              <w:rPr>
                <w:rFonts w:ascii="Times New Roman" w:hAnsi="Times New Roman"/>
                <w:b/>
                <w:sz w:val="24"/>
                <w:szCs w:val="24"/>
              </w:rPr>
            </w:pPr>
            <w:r>
              <w:rPr>
                <w:rFonts w:ascii="Times New Roman" w:hAnsi="Times New Roman"/>
                <w:b/>
                <w:sz w:val="24"/>
                <w:szCs w:val="24"/>
              </w:rPr>
              <w:t>Тема 3. Все для фронта, все для победы</w:t>
            </w:r>
          </w:p>
        </w:tc>
      </w:tr>
      <w:tr w:rsidR="00737C3E" w:rsidRPr="00F0164D" w:rsidTr="00A50411">
        <w:trPr>
          <w:trHeight w:val="270"/>
        </w:trPr>
        <w:tc>
          <w:tcPr>
            <w:tcW w:w="851" w:type="dxa"/>
            <w:vAlign w:val="center"/>
          </w:tcPr>
          <w:p w:rsidR="00737C3E" w:rsidRPr="005E5816" w:rsidRDefault="00737C3E" w:rsidP="001F5747">
            <w:pPr>
              <w:spacing w:after="0" w:line="240" w:lineRule="auto"/>
              <w:rPr>
                <w:rFonts w:ascii="Times New Roman" w:hAnsi="Times New Roman"/>
                <w:sz w:val="24"/>
                <w:szCs w:val="24"/>
              </w:rPr>
            </w:pPr>
            <w:r>
              <w:rPr>
                <w:rFonts w:ascii="Times New Roman" w:hAnsi="Times New Roman"/>
                <w:sz w:val="24"/>
                <w:szCs w:val="24"/>
              </w:rPr>
              <w:t>32</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Наука и образование</w:t>
            </w:r>
          </w:p>
        </w:tc>
      </w:tr>
      <w:tr w:rsidR="00737C3E" w:rsidRPr="00F0164D" w:rsidTr="00737C3E">
        <w:trPr>
          <w:trHeight w:val="421"/>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33</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Партизанская война и подпольное движение. Мастера культуры― фронту</w:t>
            </w:r>
          </w:p>
        </w:tc>
      </w:tr>
      <w:tr w:rsidR="00737C3E" w:rsidRPr="00F0164D" w:rsidTr="00A50411">
        <w:trPr>
          <w:trHeight w:val="393"/>
        </w:trPr>
        <w:tc>
          <w:tcPr>
            <w:tcW w:w="851" w:type="dxa"/>
            <w:vAlign w:val="center"/>
          </w:tcPr>
          <w:p w:rsidR="00737C3E" w:rsidRDefault="00737C3E" w:rsidP="001F5747">
            <w:pPr>
              <w:spacing w:after="0" w:line="240" w:lineRule="auto"/>
              <w:rPr>
                <w:rFonts w:ascii="Times New Roman" w:hAnsi="Times New Roman"/>
                <w:sz w:val="24"/>
                <w:szCs w:val="24"/>
              </w:rPr>
            </w:pPr>
          </w:p>
        </w:tc>
        <w:tc>
          <w:tcPr>
            <w:tcW w:w="9214" w:type="dxa"/>
            <w:vAlign w:val="center"/>
          </w:tcPr>
          <w:p w:rsidR="00737C3E" w:rsidRPr="00C91283" w:rsidRDefault="00737C3E" w:rsidP="001F5747">
            <w:pPr>
              <w:spacing w:after="0" w:line="240" w:lineRule="auto"/>
              <w:rPr>
                <w:rFonts w:ascii="Times New Roman" w:hAnsi="Times New Roman"/>
                <w:b/>
                <w:sz w:val="24"/>
                <w:szCs w:val="24"/>
              </w:rPr>
            </w:pPr>
            <w:r>
              <w:rPr>
                <w:rFonts w:ascii="Times New Roman" w:hAnsi="Times New Roman"/>
                <w:b/>
                <w:sz w:val="24"/>
                <w:szCs w:val="24"/>
              </w:rPr>
              <w:t>Тема 4. Коренной перелом в ходе войны (осень 1942-1943год)</w:t>
            </w:r>
          </w:p>
        </w:tc>
      </w:tr>
      <w:tr w:rsidR="00737C3E" w:rsidRPr="00F0164D" w:rsidTr="00A50411">
        <w:trPr>
          <w:trHeight w:val="286"/>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34</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Оборона Севастополя. Сталинградская битва</w:t>
            </w:r>
          </w:p>
        </w:tc>
      </w:tr>
      <w:tr w:rsidR="00737C3E" w:rsidRPr="00F0164D" w:rsidTr="00A50411">
        <w:trPr>
          <w:trHeight w:val="275"/>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35</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Битва на Курской дуге. Битва за Днепр</w:t>
            </w:r>
          </w:p>
        </w:tc>
      </w:tr>
      <w:tr w:rsidR="00737C3E" w:rsidRPr="00F0164D" w:rsidTr="00A50411">
        <w:trPr>
          <w:trHeight w:val="280"/>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36</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Битва на Северном Кавказе. Тегеранская конференция</w:t>
            </w:r>
          </w:p>
        </w:tc>
      </w:tr>
      <w:tr w:rsidR="00737C3E" w:rsidRPr="00F0164D" w:rsidTr="00A50411">
        <w:trPr>
          <w:trHeight w:val="255"/>
        </w:trPr>
        <w:tc>
          <w:tcPr>
            <w:tcW w:w="851" w:type="dxa"/>
            <w:vAlign w:val="center"/>
          </w:tcPr>
          <w:p w:rsidR="00737C3E" w:rsidRDefault="00737C3E" w:rsidP="001F5747">
            <w:pPr>
              <w:spacing w:after="0" w:line="240" w:lineRule="auto"/>
              <w:rPr>
                <w:rFonts w:ascii="Times New Roman" w:hAnsi="Times New Roman"/>
                <w:sz w:val="24"/>
                <w:szCs w:val="24"/>
              </w:rPr>
            </w:pPr>
          </w:p>
        </w:tc>
        <w:tc>
          <w:tcPr>
            <w:tcW w:w="9214" w:type="dxa"/>
            <w:vAlign w:val="center"/>
          </w:tcPr>
          <w:p w:rsidR="00737C3E" w:rsidRPr="00C91283" w:rsidRDefault="00737C3E" w:rsidP="001F5747">
            <w:pPr>
              <w:spacing w:after="0" w:line="240" w:lineRule="auto"/>
              <w:rPr>
                <w:rFonts w:ascii="Times New Roman" w:hAnsi="Times New Roman"/>
                <w:b/>
                <w:sz w:val="24"/>
                <w:szCs w:val="24"/>
              </w:rPr>
            </w:pPr>
            <w:r>
              <w:rPr>
                <w:rFonts w:ascii="Times New Roman" w:hAnsi="Times New Roman"/>
                <w:b/>
                <w:sz w:val="24"/>
                <w:szCs w:val="24"/>
              </w:rPr>
              <w:t>Тема 5. Освобождение СССР и Европы от фашизма (1944-сентябрь 1945 года)</w:t>
            </w:r>
          </w:p>
        </w:tc>
      </w:tr>
      <w:tr w:rsidR="00737C3E" w:rsidRPr="00F0164D" w:rsidTr="00A50411">
        <w:trPr>
          <w:trHeight w:val="401"/>
        </w:trPr>
        <w:tc>
          <w:tcPr>
            <w:tcW w:w="851"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37</w:t>
            </w:r>
          </w:p>
        </w:tc>
        <w:tc>
          <w:tcPr>
            <w:tcW w:w="9214"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Освобождение территории СССР от немецких оккупантов. Открытие второго фронта в Европе</w:t>
            </w:r>
          </w:p>
        </w:tc>
      </w:tr>
      <w:tr w:rsidR="00737C3E" w:rsidRPr="00F0164D" w:rsidTr="00A50411">
        <w:trPr>
          <w:trHeight w:val="410"/>
        </w:trPr>
        <w:tc>
          <w:tcPr>
            <w:tcW w:w="851"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38</w:t>
            </w:r>
          </w:p>
        </w:tc>
        <w:tc>
          <w:tcPr>
            <w:tcW w:w="9214"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 xml:space="preserve">Ялтинская конференция. Взятие </w:t>
            </w:r>
          </w:p>
        </w:tc>
      </w:tr>
      <w:tr w:rsidR="00737C3E" w:rsidRPr="00F0164D" w:rsidTr="00A50411">
        <w:trPr>
          <w:trHeight w:val="274"/>
        </w:trPr>
        <w:tc>
          <w:tcPr>
            <w:tcW w:w="851"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39</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Берлина. Конференция в Потсдаме.</w:t>
            </w:r>
          </w:p>
        </w:tc>
      </w:tr>
      <w:tr w:rsidR="00737C3E" w:rsidRPr="00F0164D" w:rsidTr="00A50411">
        <w:trPr>
          <w:trHeight w:val="277"/>
        </w:trPr>
        <w:tc>
          <w:tcPr>
            <w:tcW w:w="851"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40</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Pr>
                <w:rFonts w:ascii="Times New Roman" w:hAnsi="Times New Roman"/>
                <w:sz w:val="24"/>
                <w:szCs w:val="24"/>
              </w:rPr>
              <w:t>Война СССР с Японией</w:t>
            </w:r>
          </w:p>
        </w:tc>
      </w:tr>
      <w:tr w:rsidR="00737C3E" w:rsidRPr="00F0164D" w:rsidTr="00A50411">
        <w:trPr>
          <w:trHeight w:val="552"/>
        </w:trPr>
        <w:tc>
          <w:tcPr>
            <w:tcW w:w="851" w:type="dxa"/>
            <w:vAlign w:val="center"/>
          </w:tcPr>
          <w:p w:rsidR="00737C3E" w:rsidRDefault="00737C3E" w:rsidP="001F5747">
            <w:pPr>
              <w:spacing w:after="0" w:line="240" w:lineRule="auto"/>
              <w:rPr>
                <w:rFonts w:ascii="Times New Roman" w:hAnsi="Times New Roman"/>
                <w:sz w:val="24"/>
                <w:szCs w:val="24"/>
              </w:rPr>
            </w:pPr>
            <w:r>
              <w:rPr>
                <w:rFonts w:ascii="Times New Roman" w:hAnsi="Times New Roman"/>
                <w:sz w:val="24"/>
                <w:szCs w:val="24"/>
              </w:rPr>
              <w:t>41</w:t>
            </w:r>
          </w:p>
        </w:tc>
        <w:tc>
          <w:tcPr>
            <w:tcW w:w="9214" w:type="dxa"/>
            <w:vAlign w:val="center"/>
          </w:tcPr>
          <w:p w:rsidR="00737C3E" w:rsidRPr="00F0164D" w:rsidRDefault="00737C3E" w:rsidP="001F5747">
            <w:pPr>
              <w:spacing w:after="0" w:line="240" w:lineRule="auto"/>
              <w:rPr>
                <w:rFonts w:ascii="Times New Roman" w:hAnsi="Times New Roman"/>
                <w:sz w:val="24"/>
                <w:szCs w:val="24"/>
              </w:rPr>
            </w:pPr>
            <w:r w:rsidRPr="00F0164D">
              <w:rPr>
                <w:rFonts w:ascii="Times New Roman" w:hAnsi="Times New Roman"/>
                <w:sz w:val="24"/>
                <w:szCs w:val="24"/>
              </w:rPr>
              <w:t>Повторительно-обобщающий урок по теме: «</w:t>
            </w:r>
            <w:r>
              <w:rPr>
                <w:rFonts w:ascii="Times New Roman" w:hAnsi="Times New Roman"/>
                <w:sz w:val="24"/>
                <w:szCs w:val="24"/>
              </w:rPr>
              <w:t>СССР в Великой Отечественной войне (1941-1945)</w:t>
            </w:r>
            <w:r w:rsidRPr="00F0164D">
              <w:rPr>
                <w:rFonts w:ascii="Times New Roman" w:hAnsi="Times New Roman"/>
                <w:sz w:val="24"/>
                <w:szCs w:val="24"/>
              </w:rPr>
              <w:t>»</w:t>
            </w:r>
          </w:p>
        </w:tc>
      </w:tr>
    </w:tbl>
    <w:p w:rsidR="00737C3E" w:rsidRPr="00F0164D" w:rsidRDefault="00737C3E" w:rsidP="00737C3E">
      <w:pPr>
        <w:rPr>
          <w:sz w:val="20"/>
          <w:szCs w:val="20"/>
        </w:rPr>
      </w:pPr>
      <w:r w:rsidRPr="00F0164D">
        <w:rPr>
          <w:sz w:val="20"/>
          <w:szCs w:val="20"/>
        </w:rPr>
        <w:t xml:space="preserve">                                                  </w:t>
      </w:r>
    </w:p>
    <w:p w:rsidR="00737C3E" w:rsidRPr="00B63799" w:rsidRDefault="00737C3E" w:rsidP="00737C3E">
      <w:pPr>
        <w:spacing w:line="240" w:lineRule="auto"/>
        <w:jc w:val="center"/>
        <w:rPr>
          <w:rFonts w:ascii="Times New Roman" w:hAnsi="Times New Roman"/>
          <w:sz w:val="20"/>
          <w:szCs w:val="20"/>
        </w:rPr>
      </w:pPr>
      <w:r w:rsidRPr="00F0164D">
        <w:rPr>
          <w:rFonts w:ascii="Times New Roman" w:hAnsi="Times New Roman"/>
          <w:b/>
          <w:sz w:val="28"/>
          <w:szCs w:val="28"/>
        </w:rPr>
        <w:lastRenderedPageBreak/>
        <w:t xml:space="preserve">Раздел 4. </w:t>
      </w:r>
      <w:r>
        <w:rPr>
          <w:rFonts w:ascii="Times New Roman" w:hAnsi="Times New Roman"/>
          <w:b/>
          <w:sz w:val="28"/>
          <w:szCs w:val="28"/>
        </w:rPr>
        <w:t xml:space="preserve">Послевоенное развитие СССР. Российская Федерация в конце </w:t>
      </w:r>
      <w:r>
        <w:rPr>
          <w:rFonts w:ascii="Times New Roman" w:hAnsi="Times New Roman"/>
          <w:b/>
          <w:sz w:val="28"/>
          <w:szCs w:val="28"/>
          <w:lang w:val="en-US"/>
        </w:rPr>
        <w:t>XX</w:t>
      </w:r>
      <w:r w:rsidRPr="00B63799">
        <w:rPr>
          <w:rFonts w:ascii="Times New Roman" w:hAnsi="Times New Roman"/>
          <w:b/>
          <w:sz w:val="28"/>
          <w:szCs w:val="28"/>
        </w:rPr>
        <w:t xml:space="preserve">(20)- </w:t>
      </w:r>
      <w:r>
        <w:rPr>
          <w:rFonts w:ascii="Times New Roman" w:hAnsi="Times New Roman"/>
          <w:b/>
          <w:sz w:val="28"/>
          <w:szCs w:val="28"/>
        </w:rPr>
        <w:t xml:space="preserve">начале </w:t>
      </w:r>
      <w:r>
        <w:rPr>
          <w:rFonts w:ascii="Times New Roman" w:hAnsi="Times New Roman"/>
          <w:b/>
          <w:sz w:val="28"/>
          <w:szCs w:val="28"/>
          <w:lang w:val="en-US"/>
        </w:rPr>
        <w:t>XVI</w:t>
      </w:r>
      <w:r w:rsidRPr="00B63799">
        <w:rPr>
          <w:rFonts w:ascii="Times New Roman" w:hAnsi="Times New Roman"/>
          <w:b/>
          <w:sz w:val="28"/>
          <w:szCs w:val="28"/>
        </w:rPr>
        <w:t xml:space="preserve"> (21)</w:t>
      </w:r>
      <w:r>
        <w:rPr>
          <w:rFonts w:ascii="Times New Roman" w:hAnsi="Times New Roman"/>
          <w:b/>
          <w:sz w:val="28"/>
          <w:szCs w:val="28"/>
        </w:rPr>
        <w:t xml:space="preserve"> века</w:t>
      </w:r>
    </w:p>
    <w:tbl>
      <w:tblPr>
        <w:tblW w:w="9781"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8930"/>
      </w:tblGrid>
      <w:tr w:rsidR="00A50411" w:rsidRPr="00F0164D" w:rsidTr="00A50411">
        <w:trPr>
          <w:trHeight w:val="736"/>
        </w:trPr>
        <w:tc>
          <w:tcPr>
            <w:tcW w:w="851" w:type="dxa"/>
            <w:vAlign w:val="center"/>
          </w:tcPr>
          <w:p w:rsidR="00A50411" w:rsidRPr="00F0164D" w:rsidRDefault="00A50411" w:rsidP="001F5747">
            <w:pPr>
              <w:spacing w:after="0" w:line="240" w:lineRule="auto"/>
              <w:rPr>
                <w:rFonts w:ascii="Times New Roman" w:hAnsi="Times New Roman"/>
                <w:sz w:val="24"/>
                <w:szCs w:val="24"/>
              </w:rPr>
            </w:pPr>
          </w:p>
        </w:tc>
        <w:tc>
          <w:tcPr>
            <w:tcW w:w="8930" w:type="dxa"/>
            <w:vAlign w:val="center"/>
          </w:tcPr>
          <w:p w:rsidR="00A50411" w:rsidRPr="00B63799" w:rsidRDefault="00A50411" w:rsidP="001F5747">
            <w:pPr>
              <w:spacing w:after="0" w:line="240" w:lineRule="auto"/>
              <w:rPr>
                <w:rFonts w:ascii="Times New Roman" w:hAnsi="Times New Roman"/>
                <w:b/>
                <w:sz w:val="24"/>
                <w:szCs w:val="24"/>
              </w:rPr>
            </w:pPr>
            <w:r>
              <w:rPr>
                <w:rFonts w:ascii="Times New Roman" w:hAnsi="Times New Roman"/>
                <w:b/>
                <w:sz w:val="24"/>
                <w:szCs w:val="24"/>
              </w:rPr>
              <w:t>Тема</w:t>
            </w:r>
            <w:proofErr w:type="gramStart"/>
            <w:r>
              <w:rPr>
                <w:rFonts w:ascii="Times New Roman" w:hAnsi="Times New Roman"/>
                <w:b/>
                <w:sz w:val="24"/>
                <w:szCs w:val="24"/>
              </w:rPr>
              <w:t>1</w:t>
            </w:r>
            <w:proofErr w:type="gramEnd"/>
            <w:r>
              <w:rPr>
                <w:rFonts w:ascii="Times New Roman" w:hAnsi="Times New Roman"/>
                <w:b/>
                <w:sz w:val="24"/>
                <w:szCs w:val="24"/>
              </w:rPr>
              <w:t xml:space="preserve">. СССР после войны </w:t>
            </w:r>
          </w:p>
        </w:tc>
      </w:tr>
      <w:tr w:rsidR="00A50411" w:rsidRPr="00F0164D" w:rsidTr="00A50411">
        <w:trPr>
          <w:trHeight w:val="263"/>
        </w:trPr>
        <w:tc>
          <w:tcPr>
            <w:tcW w:w="851" w:type="dxa"/>
            <w:vAlign w:val="center"/>
          </w:tcPr>
          <w:p w:rsidR="00A50411" w:rsidRPr="00F0164D" w:rsidRDefault="00A50411" w:rsidP="001F5747">
            <w:pPr>
              <w:spacing w:after="0" w:line="240" w:lineRule="auto"/>
              <w:rPr>
                <w:rFonts w:ascii="Times New Roman" w:hAnsi="Times New Roman"/>
                <w:sz w:val="24"/>
                <w:szCs w:val="24"/>
              </w:rPr>
            </w:pPr>
            <w:r w:rsidRPr="00F0164D">
              <w:rPr>
                <w:rFonts w:ascii="Times New Roman" w:hAnsi="Times New Roman"/>
                <w:sz w:val="24"/>
                <w:szCs w:val="24"/>
              </w:rPr>
              <w:t>42</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 xml:space="preserve">Обстановка в мире после войны. </w:t>
            </w:r>
          </w:p>
        </w:tc>
      </w:tr>
      <w:tr w:rsidR="00A50411" w:rsidRPr="00F0164D" w:rsidTr="00A50411">
        <w:trPr>
          <w:trHeight w:val="268"/>
        </w:trPr>
        <w:tc>
          <w:tcPr>
            <w:tcW w:w="851" w:type="dxa"/>
            <w:vAlign w:val="center"/>
          </w:tcPr>
          <w:p w:rsidR="00A50411" w:rsidRPr="00F0164D" w:rsidRDefault="00A50411" w:rsidP="001F5747">
            <w:pPr>
              <w:spacing w:after="0" w:line="240" w:lineRule="auto"/>
              <w:rPr>
                <w:rFonts w:ascii="Times New Roman" w:hAnsi="Times New Roman"/>
                <w:sz w:val="24"/>
                <w:szCs w:val="24"/>
              </w:rPr>
            </w:pPr>
            <w:r w:rsidRPr="00F0164D">
              <w:rPr>
                <w:rFonts w:ascii="Times New Roman" w:hAnsi="Times New Roman"/>
                <w:sz w:val="24"/>
                <w:szCs w:val="24"/>
              </w:rPr>
              <w:t>43</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Возвращение СССР к мирной жизни</w:t>
            </w:r>
          </w:p>
        </w:tc>
      </w:tr>
      <w:tr w:rsidR="00A50411" w:rsidRPr="00F0164D" w:rsidTr="00A50411">
        <w:trPr>
          <w:trHeight w:val="261"/>
        </w:trPr>
        <w:tc>
          <w:tcPr>
            <w:tcW w:w="851" w:type="dxa"/>
            <w:vAlign w:val="center"/>
          </w:tcPr>
          <w:p w:rsidR="00A50411" w:rsidRPr="00F0164D" w:rsidRDefault="00A50411" w:rsidP="001F5747">
            <w:pPr>
              <w:spacing w:after="0" w:line="240" w:lineRule="auto"/>
              <w:rPr>
                <w:rFonts w:ascii="Times New Roman" w:hAnsi="Times New Roman"/>
                <w:sz w:val="24"/>
                <w:szCs w:val="24"/>
              </w:rPr>
            </w:pPr>
            <w:r w:rsidRPr="00F0164D">
              <w:rPr>
                <w:rFonts w:ascii="Times New Roman" w:hAnsi="Times New Roman"/>
                <w:sz w:val="24"/>
                <w:szCs w:val="24"/>
              </w:rPr>
              <w:t>44</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Государственное устройство СССР после войны</w:t>
            </w:r>
          </w:p>
        </w:tc>
      </w:tr>
      <w:tr w:rsidR="00A50411" w:rsidRPr="00F0164D" w:rsidTr="00A50411">
        <w:trPr>
          <w:trHeight w:val="147"/>
        </w:trPr>
        <w:tc>
          <w:tcPr>
            <w:tcW w:w="851" w:type="dxa"/>
            <w:vAlign w:val="center"/>
          </w:tcPr>
          <w:p w:rsidR="00A50411" w:rsidRPr="00F0164D" w:rsidRDefault="00A50411" w:rsidP="001F5747">
            <w:pPr>
              <w:spacing w:after="0" w:line="240" w:lineRule="auto"/>
              <w:rPr>
                <w:rFonts w:ascii="Times New Roman" w:hAnsi="Times New Roman"/>
                <w:sz w:val="24"/>
                <w:szCs w:val="24"/>
              </w:rPr>
            </w:pPr>
            <w:r w:rsidRPr="00F0164D">
              <w:rPr>
                <w:rFonts w:ascii="Times New Roman" w:hAnsi="Times New Roman"/>
                <w:sz w:val="24"/>
                <w:szCs w:val="24"/>
              </w:rPr>
              <w:t>45</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Наука 1945- начала 1950-х годов.</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46</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Культурная жизнь общества 1945- начала 1050-х годов</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p>
        </w:tc>
        <w:tc>
          <w:tcPr>
            <w:tcW w:w="8930" w:type="dxa"/>
            <w:vAlign w:val="center"/>
          </w:tcPr>
          <w:p w:rsidR="00A50411" w:rsidRPr="00916CF8" w:rsidRDefault="00A50411" w:rsidP="001F5747">
            <w:pPr>
              <w:spacing w:after="0" w:line="240" w:lineRule="auto"/>
              <w:rPr>
                <w:rFonts w:ascii="Times New Roman" w:hAnsi="Times New Roman"/>
                <w:b/>
                <w:sz w:val="24"/>
                <w:szCs w:val="24"/>
              </w:rPr>
            </w:pPr>
            <w:r>
              <w:rPr>
                <w:rFonts w:ascii="Times New Roman" w:hAnsi="Times New Roman"/>
                <w:b/>
                <w:sz w:val="24"/>
                <w:szCs w:val="24"/>
              </w:rPr>
              <w:t>Тема 2. Пора «Оттепели» (середина 1950-х― первая половина 1960-х годов)</w:t>
            </w:r>
          </w:p>
        </w:tc>
      </w:tr>
      <w:tr w:rsidR="00A50411" w:rsidRPr="00F0164D" w:rsidTr="00A50411">
        <w:trPr>
          <w:trHeight w:val="147"/>
        </w:trPr>
        <w:tc>
          <w:tcPr>
            <w:tcW w:w="851"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47</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 xml:space="preserve">Курс на строительство коммунизма. </w:t>
            </w:r>
          </w:p>
        </w:tc>
      </w:tr>
      <w:tr w:rsidR="00A50411" w:rsidRPr="00F0164D" w:rsidTr="00A50411">
        <w:trPr>
          <w:trHeight w:val="147"/>
        </w:trPr>
        <w:tc>
          <w:tcPr>
            <w:tcW w:w="851"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48</w:t>
            </w:r>
          </w:p>
        </w:tc>
        <w:tc>
          <w:tcPr>
            <w:tcW w:w="8930"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Социальная и хозяйственно-экономическая деятельность Н.С. Хрущева</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49</w:t>
            </w:r>
          </w:p>
        </w:tc>
        <w:tc>
          <w:tcPr>
            <w:tcW w:w="8930"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СССР в международных отношениях в 1950-е― начале 1960-х годов</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50</w:t>
            </w:r>
          </w:p>
        </w:tc>
        <w:tc>
          <w:tcPr>
            <w:tcW w:w="8930"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Покорение космоса.</w:t>
            </w:r>
          </w:p>
        </w:tc>
      </w:tr>
      <w:tr w:rsidR="00A50411" w:rsidRPr="00F0164D" w:rsidTr="00A50411">
        <w:trPr>
          <w:trHeight w:val="147"/>
        </w:trPr>
        <w:tc>
          <w:tcPr>
            <w:tcW w:w="851"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51</w:t>
            </w:r>
          </w:p>
        </w:tc>
        <w:tc>
          <w:tcPr>
            <w:tcW w:w="8930" w:type="dxa"/>
            <w:vAlign w:val="center"/>
          </w:tcPr>
          <w:p w:rsidR="00A50411" w:rsidRPr="00E174E8" w:rsidRDefault="00A50411" w:rsidP="001F5747">
            <w:pPr>
              <w:spacing w:after="0" w:line="240" w:lineRule="auto"/>
              <w:rPr>
                <w:rFonts w:ascii="Times New Roman" w:hAnsi="Times New Roman"/>
                <w:sz w:val="24"/>
                <w:szCs w:val="24"/>
              </w:rPr>
            </w:pPr>
            <w:r>
              <w:rPr>
                <w:rFonts w:ascii="Times New Roman" w:hAnsi="Times New Roman"/>
                <w:sz w:val="24"/>
                <w:szCs w:val="24"/>
              </w:rPr>
              <w:t>Оттепель в советском искусстве.</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52</w:t>
            </w:r>
          </w:p>
        </w:tc>
        <w:tc>
          <w:tcPr>
            <w:tcW w:w="8930"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Образование в 1950-е― начале 1960-х годов</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p>
        </w:tc>
        <w:tc>
          <w:tcPr>
            <w:tcW w:w="8930" w:type="dxa"/>
            <w:vAlign w:val="center"/>
          </w:tcPr>
          <w:p w:rsidR="00A50411" w:rsidRPr="00916CF8" w:rsidRDefault="00A50411" w:rsidP="001F5747">
            <w:pPr>
              <w:spacing w:after="0" w:line="240" w:lineRule="auto"/>
              <w:rPr>
                <w:rFonts w:ascii="Times New Roman" w:hAnsi="Times New Roman"/>
                <w:b/>
                <w:sz w:val="24"/>
                <w:szCs w:val="24"/>
              </w:rPr>
            </w:pPr>
            <w:r>
              <w:rPr>
                <w:rFonts w:ascii="Times New Roman" w:hAnsi="Times New Roman"/>
                <w:b/>
                <w:sz w:val="24"/>
                <w:szCs w:val="24"/>
              </w:rPr>
              <w:t>Тема3. Советский Союз в середине 1960-х― 1980-е годы: от стабильности к кризису</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53</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Изменение в жизни советских людей. Отношения СССР с государствами мира: от  разрядки до кризиса</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54</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 xml:space="preserve">Образование и спорт. </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55</w:t>
            </w:r>
          </w:p>
        </w:tc>
        <w:tc>
          <w:tcPr>
            <w:tcW w:w="8930" w:type="dxa"/>
            <w:vAlign w:val="center"/>
          </w:tcPr>
          <w:p w:rsidR="00A50411" w:rsidRPr="00916CF8" w:rsidRDefault="00A50411" w:rsidP="001F5747">
            <w:pPr>
              <w:spacing w:after="0" w:line="240" w:lineRule="auto"/>
              <w:rPr>
                <w:rFonts w:ascii="Times New Roman" w:hAnsi="Times New Roman"/>
                <w:b/>
                <w:sz w:val="24"/>
                <w:szCs w:val="24"/>
              </w:rPr>
            </w:pPr>
            <w:r>
              <w:rPr>
                <w:rFonts w:ascii="Times New Roman" w:hAnsi="Times New Roman"/>
                <w:sz w:val="24"/>
                <w:szCs w:val="24"/>
              </w:rPr>
              <w:t>Советское искусство 1970-1980-х годов</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p>
        </w:tc>
        <w:tc>
          <w:tcPr>
            <w:tcW w:w="8930" w:type="dxa"/>
            <w:vAlign w:val="center"/>
          </w:tcPr>
          <w:p w:rsidR="00A50411" w:rsidRPr="00916CF8" w:rsidRDefault="00A50411" w:rsidP="001F5747">
            <w:pPr>
              <w:spacing w:after="0" w:line="240" w:lineRule="auto"/>
              <w:rPr>
                <w:rFonts w:ascii="Times New Roman" w:hAnsi="Times New Roman"/>
                <w:b/>
                <w:sz w:val="24"/>
                <w:szCs w:val="24"/>
              </w:rPr>
            </w:pPr>
            <w:r>
              <w:rPr>
                <w:rFonts w:ascii="Times New Roman" w:hAnsi="Times New Roman"/>
                <w:b/>
                <w:sz w:val="24"/>
                <w:szCs w:val="24"/>
              </w:rPr>
              <w:t>Тема</w:t>
            </w:r>
            <w:proofErr w:type="gramStart"/>
            <w:r>
              <w:rPr>
                <w:rFonts w:ascii="Times New Roman" w:hAnsi="Times New Roman"/>
                <w:b/>
                <w:sz w:val="24"/>
                <w:szCs w:val="24"/>
              </w:rPr>
              <w:t>4</w:t>
            </w:r>
            <w:proofErr w:type="gramEnd"/>
            <w:r>
              <w:rPr>
                <w:rFonts w:ascii="Times New Roman" w:hAnsi="Times New Roman"/>
                <w:b/>
                <w:sz w:val="24"/>
                <w:szCs w:val="24"/>
              </w:rPr>
              <w:t>. Распад СССР. Россия в 1990-е годы</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56</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Начало перестройки. Период гласности и свободы мнений</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57</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Окончание «Холодной войны». Отмена 6-й статьи Конституции СССР. Первые демократические выборы</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58</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Распад СССР</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59</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Россия после распада СССР</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60</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Экономические реформы 1990-х годов</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61</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Чеченский кризис: борьба за целостность государства</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62</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Pr>
                <w:rFonts w:ascii="Times New Roman" w:hAnsi="Times New Roman"/>
                <w:sz w:val="24"/>
                <w:szCs w:val="24"/>
              </w:rPr>
              <w:t>Отставка президента Б.Н.Ельцина</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p>
        </w:tc>
        <w:tc>
          <w:tcPr>
            <w:tcW w:w="8930"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b/>
                <w:sz w:val="24"/>
                <w:szCs w:val="24"/>
              </w:rPr>
              <w:t xml:space="preserve">Тема 5. Россия в начале </w:t>
            </w:r>
            <w:r>
              <w:rPr>
                <w:rFonts w:ascii="Times New Roman" w:hAnsi="Times New Roman"/>
                <w:b/>
                <w:sz w:val="24"/>
                <w:szCs w:val="24"/>
                <w:lang w:val="en-US"/>
              </w:rPr>
              <w:t>XXI</w:t>
            </w:r>
            <w:r>
              <w:rPr>
                <w:rFonts w:ascii="Times New Roman" w:hAnsi="Times New Roman"/>
                <w:b/>
                <w:sz w:val="24"/>
                <w:szCs w:val="24"/>
              </w:rPr>
              <w:t xml:space="preserve"> (21) века</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63</w:t>
            </w:r>
          </w:p>
        </w:tc>
        <w:tc>
          <w:tcPr>
            <w:tcW w:w="8930"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Экономическое и социальное развитие в 2000-2008 годах</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64</w:t>
            </w:r>
          </w:p>
        </w:tc>
        <w:tc>
          <w:tcPr>
            <w:tcW w:w="8930"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Развитие образования, науки, культуры, спорта</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65</w:t>
            </w:r>
          </w:p>
        </w:tc>
        <w:tc>
          <w:tcPr>
            <w:tcW w:w="8930"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Новый этап реформ</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66</w:t>
            </w:r>
          </w:p>
        </w:tc>
        <w:tc>
          <w:tcPr>
            <w:tcW w:w="8930" w:type="dxa"/>
            <w:vAlign w:val="center"/>
          </w:tcPr>
          <w:p w:rsidR="00A50411" w:rsidRPr="00E174E8" w:rsidRDefault="00A50411" w:rsidP="001F5747">
            <w:pPr>
              <w:spacing w:after="0" w:line="240" w:lineRule="auto"/>
              <w:rPr>
                <w:rFonts w:ascii="Times New Roman" w:hAnsi="Times New Roman"/>
                <w:sz w:val="24"/>
                <w:szCs w:val="24"/>
              </w:rPr>
            </w:pPr>
            <w:r>
              <w:rPr>
                <w:rFonts w:ascii="Times New Roman" w:hAnsi="Times New Roman"/>
                <w:sz w:val="24"/>
                <w:szCs w:val="24"/>
              </w:rPr>
              <w:t xml:space="preserve">Отношения России с другими странами в </w:t>
            </w:r>
            <w:r>
              <w:rPr>
                <w:rFonts w:ascii="Times New Roman" w:hAnsi="Times New Roman"/>
                <w:sz w:val="24"/>
                <w:szCs w:val="24"/>
                <w:lang w:val="en-US"/>
              </w:rPr>
              <w:t>XXI</w:t>
            </w:r>
            <w:r>
              <w:rPr>
                <w:rFonts w:ascii="Times New Roman" w:hAnsi="Times New Roman"/>
                <w:sz w:val="24"/>
                <w:szCs w:val="24"/>
              </w:rPr>
              <w:t xml:space="preserve"> (21) веке</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67</w:t>
            </w:r>
          </w:p>
        </w:tc>
        <w:tc>
          <w:tcPr>
            <w:tcW w:w="8930"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Духовное возрождение современной России</w:t>
            </w:r>
          </w:p>
        </w:tc>
      </w:tr>
      <w:tr w:rsidR="00A50411" w:rsidRPr="00F0164D" w:rsidTr="00A50411">
        <w:trPr>
          <w:trHeight w:val="147"/>
        </w:trPr>
        <w:tc>
          <w:tcPr>
            <w:tcW w:w="851" w:type="dxa"/>
            <w:vAlign w:val="center"/>
          </w:tcPr>
          <w:p w:rsidR="00A50411" w:rsidRDefault="00A50411" w:rsidP="001F5747">
            <w:pPr>
              <w:spacing w:after="0" w:line="240" w:lineRule="auto"/>
              <w:rPr>
                <w:rFonts w:ascii="Times New Roman" w:hAnsi="Times New Roman"/>
                <w:sz w:val="24"/>
                <w:szCs w:val="24"/>
              </w:rPr>
            </w:pPr>
            <w:r>
              <w:rPr>
                <w:rFonts w:ascii="Times New Roman" w:hAnsi="Times New Roman"/>
                <w:sz w:val="24"/>
                <w:szCs w:val="24"/>
              </w:rPr>
              <w:t>68</w:t>
            </w:r>
          </w:p>
        </w:tc>
        <w:tc>
          <w:tcPr>
            <w:tcW w:w="8930" w:type="dxa"/>
            <w:vAlign w:val="center"/>
          </w:tcPr>
          <w:p w:rsidR="00A50411" w:rsidRPr="00F0164D" w:rsidRDefault="00A50411" w:rsidP="001F5747">
            <w:pPr>
              <w:spacing w:after="0" w:line="240" w:lineRule="auto"/>
              <w:rPr>
                <w:rFonts w:ascii="Times New Roman" w:hAnsi="Times New Roman"/>
                <w:sz w:val="24"/>
                <w:szCs w:val="24"/>
              </w:rPr>
            </w:pPr>
            <w:r w:rsidRPr="00F0164D">
              <w:rPr>
                <w:rFonts w:ascii="Times New Roman" w:hAnsi="Times New Roman"/>
                <w:sz w:val="24"/>
                <w:szCs w:val="24"/>
              </w:rPr>
              <w:t>Повторительно-обобщающий урок по теме: «</w:t>
            </w:r>
            <w:r w:rsidRPr="00E174E8">
              <w:rPr>
                <w:rFonts w:ascii="Times New Roman" w:hAnsi="Times New Roman"/>
                <w:sz w:val="24"/>
                <w:szCs w:val="24"/>
              </w:rPr>
              <w:t>Послевоенное развитие СССР. Российская Федерация в конце XX(20)- начале XVI (21) века</w:t>
            </w:r>
            <w:proofErr w:type="gramStart"/>
            <w:r w:rsidRPr="00F0164D">
              <w:rPr>
                <w:rFonts w:ascii="Times New Roman" w:hAnsi="Times New Roman"/>
                <w:sz w:val="24"/>
                <w:szCs w:val="24"/>
              </w:rPr>
              <w:t>.»</w:t>
            </w:r>
            <w:proofErr w:type="gramEnd"/>
          </w:p>
        </w:tc>
      </w:tr>
    </w:tbl>
    <w:p w:rsidR="00737C3E" w:rsidRPr="00F0164D" w:rsidRDefault="00737C3E" w:rsidP="00737C3E"/>
    <w:p w:rsidR="00000000" w:rsidRPr="00A50411" w:rsidRDefault="00A50411" w:rsidP="00737C3E">
      <w:pPr>
        <w:jc w:val="both"/>
        <w:rPr>
          <w:rFonts w:ascii="Times New Roman" w:hAnsi="Times New Roman" w:cs="Times New Roman"/>
          <w:b/>
          <w:sz w:val="24"/>
          <w:szCs w:val="24"/>
          <w:u w:val="single"/>
        </w:rPr>
      </w:pPr>
      <w:r w:rsidRPr="00A50411">
        <w:rPr>
          <w:rFonts w:ascii="Times New Roman" w:hAnsi="Times New Roman" w:cs="Times New Roman"/>
          <w:b/>
          <w:sz w:val="24"/>
          <w:szCs w:val="24"/>
          <w:u w:val="single"/>
        </w:rPr>
        <w:t>Учебно-методическое обеспечение</w:t>
      </w:r>
    </w:p>
    <w:p w:rsidR="00A50411" w:rsidRPr="00F0164D" w:rsidRDefault="00A50411" w:rsidP="00A50411">
      <w:pPr>
        <w:spacing w:after="0" w:line="240" w:lineRule="auto"/>
        <w:ind w:firstLine="708"/>
        <w:jc w:val="both"/>
        <w:rPr>
          <w:rFonts w:ascii="Times New Roman" w:hAnsi="Times New Roman"/>
          <w:sz w:val="24"/>
          <w:szCs w:val="24"/>
        </w:rPr>
      </w:pPr>
      <w:proofErr w:type="gramStart"/>
      <w:r w:rsidRPr="00F0164D">
        <w:rPr>
          <w:rFonts w:ascii="Times New Roman" w:hAnsi="Times New Roman"/>
          <w:sz w:val="24"/>
          <w:szCs w:val="24"/>
          <w:u w:val="single"/>
        </w:rPr>
        <w:t>Рабочая программа</w:t>
      </w:r>
      <w:r w:rsidRPr="00F0164D">
        <w:rPr>
          <w:rFonts w:ascii="Times New Roman" w:hAnsi="Times New Roman"/>
          <w:sz w:val="24"/>
          <w:szCs w:val="24"/>
        </w:rPr>
        <w:t xml:space="preserve"> учебного предмета «История Отечества» для обучающихся 9 класса, учебный план, которых  реализует адаптированную общеобразовательную программу для детей с ограниченными возможностями здоровья (для обучающихся с лёгкой умственной отсталостью   разработана на основе:</w:t>
      </w:r>
      <w:proofErr w:type="gramEnd"/>
    </w:p>
    <w:p w:rsidR="00A50411" w:rsidRPr="00F0164D" w:rsidRDefault="00A50411" w:rsidP="00A50411">
      <w:pPr>
        <w:spacing w:after="0" w:line="240" w:lineRule="auto"/>
        <w:ind w:firstLine="709"/>
        <w:jc w:val="both"/>
        <w:rPr>
          <w:rFonts w:ascii="Times New Roman" w:hAnsi="Times New Roman"/>
          <w:sz w:val="24"/>
          <w:szCs w:val="24"/>
        </w:rPr>
      </w:pPr>
      <w:r w:rsidRPr="00F0164D">
        <w:rPr>
          <w:rFonts w:ascii="Times New Roman" w:hAnsi="Times New Roman"/>
          <w:sz w:val="24"/>
          <w:szCs w:val="24"/>
        </w:rPr>
        <w:t>- адаптированной основной общеобразовательной программы образования обучающихся с умственной отсталостью (интеллектуальными нарушениями) (вариант 1) МБОУ «Излучинская ОСШУИОП №1»;</w:t>
      </w:r>
    </w:p>
    <w:p w:rsidR="00A50411" w:rsidRPr="00F0164D" w:rsidRDefault="00A50411" w:rsidP="00A50411">
      <w:pPr>
        <w:spacing w:after="0" w:line="240" w:lineRule="auto"/>
        <w:ind w:firstLine="709"/>
        <w:jc w:val="both"/>
        <w:rPr>
          <w:rFonts w:ascii="Times New Roman" w:hAnsi="Times New Roman"/>
          <w:sz w:val="24"/>
          <w:szCs w:val="24"/>
        </w:rPr>
      </w:pPr>
      <w:r w:rsidRPr="00F0164D">
        <w:rPr>
          <w:rFonts w:ascii="Times New Roman" w:hAnsi="Times New Roman"/>
          <w:sz w:val="24"/>
          <w:szCs w:val="24"/>
        </w:rPr>
        <w:lastRenderedPageBreak/>
        <w:t xml:space="preserve">- программы специальных (коррекционных) образовательных учреждений </w:t>
      </w:r>
      <w:r w:rsidRPr="00F0164D">
        <w:rPr>
          <w:rFonts w:ascii="Times New Roman" w:hAnsi="Times New Roman"/>
          <w:sz w:val="24"/>
          <w:szCs w:val="24"/>
          <w:lang w:val="en-US"/>
        </w:rPr>
        <w:t>VIII</w:t>
      </w:r>
      <w:r w:rsidRPr="00F0164D">
        <w:rPr>
          <w:rFonts w:ascii="Times New Roman" w:hAnsi="Times New Roman"/>
          <w:sz w:val="24"/>
          <w:szCs w:val="24"/>
        </w:rPr>
        <w:t xml:space="preserve"> вида: 5-9 классы: в 2 сб. Под ред. В.В. Воронковой. – М.: </w:t>
      </w:r>
      <w:proofErr w:type="spellStart"/>
      <w:r w:rsidRPr="00F0164D">
        <w:rPr>
          <w:rFonts w:ascii="Times New Roman" w:hAnsi="Times New Roman"/>
          <w:sz w:val="24"/>
          <w:szCs w:val="24"/>
        </w:rPr>
        <w:t>Гуманитар</w:t>
      </w:r>
      <w:proofErr w:type="spellEnd"/>
      <w:r w:rsidRPr="00F0164D">
        <w:rPr>
          <w:rFonts w:ascii="Times New Roman" w:hAnsi="Times New Roman"/>
          <w:sz w:val="24"/>
          <w:szCs w:val="24"/>
        </w:rPr>
        <w:t>. изд. Центр ВЛАДОС, 2014;</w:t>
      </w:r>
    </w:p>
    <w:p w:rsidR="00A50411" w:rsidRPr="00F0164D" w:rsidRDefault="00A50411" w:rsidP="00A50411">
      <w:pPr>
        <w:pStyle w:val="a4"/>
        <w:ind w:firstLine="708"/>
        <w:jc w:val="both"/>
        <w:rPr>
          <w:rFonts w:ascii="Times New Roman" w:hAnsi="Times New Roman"/>
          <w:sz w:val="24"/>
          <w:szCs w:val="24"/>
        </w:rPr>
      </w:pPr>
      <w:r w:rsidRPr="00F0164D">
        <w:rPr>
          <w:rFonts w:ascii="Times New Roman" w:hAnsi="Times New Roman"/>
          <w:sz w:val="24"/>
          <w:szCs w:val="24"/>
        </w:rPr>
        <w:t>- учебника История России: учеб</w:t>
      </w:r>
      <w:proofErr w:type="gramStart"/>
      <w:r w:rsidRPr="00F0164D">
        <w:rPr>
          <w:rFonts w:ascii="Times New Roman" w:hAnsi="Times New Roman"/>
          <w:sz w:val="24"/>
          <w:szCs w:val="24"/>
        </w:rPr>
        <w:t>.</w:t>
      </w:r>
      <w:proofErr w:type="gramEnd"/>
      <w:r w:rsidRPr="00F0164D">
        <w:rPr>
          <w:rFonts w:ascii="Times New Roman" w:hAnsi="Times New Roman"/>
          <w:sz w:val="24"/>
          <w:szCs w:val="24"/>
        </w:rPr>
        <w:t xml:space="preserve"> </w:t>
      </w:r>
      <w:proofErr w:type="gramStart"/>
      <w:r w:rsidRPr="00F0164D">
        <w:rPr>
          <w:rFonts w:ascii="Times New Roman" w:hAnsi="Times New Roman"/>
          <w:sz w:val="24"/>
          <w:szCs w:val="24"/>
        </w:rPr>
        <w:t>д</w:t>
      </w:r>
      <w:proofErr w:type="gramEnd"/>
      <w:r w:rsidRPr="00F0164D">
        <w:rPr>
          <w:rFonts w:ascii="Times New Roman" w:hAnsi="Times New Roman"/>
          <w:sz w:val="24"/>
          <w:szCs w:val="24"/>
        </w:rPr>
        <w:t xml:space="preserve">ля учащихся 9 класса специальной (коррекционной) общеобразовательной школы </w:t>
      </w:r>
      <w:r w:rsidRPr="00F0164D">
        <w:rPr>
          <w:rFonts w:ascii="Times New Roman" w:hAnsi="Times New Roman"/>
          <w:sz w:val="24"/>
          <w:szCs w:val="24"/>
          <w:lang w:val="en-US"/>
        </w:rPr>
        <w:t>VIII</w:t>
      </w:r>
      <w:r w:rsidRPr="00F0164D">
        <w:rPr>
          <w:rFonts w:ascii="Times New Roman" w:hAnsi="Times New Roman"/>
          <w:sz w:val="24"/>
          <w:szCs w:val="24"/>
        </w:rPr>
        <w:t xml:space="preserve"> вида. Б.П.Пузанов, О.И.Бородина, </w:t>
      </w:r>
      <w:proofErr w:type="spellStart"/>
      <w:r w:rsidRPr="00F0164D">
        <w:rPr>
          <w:rFonts w:ascii="Times New Roman" w:hAnsi="Times New Roman"/>
          <w:sz w:val="24"/>
          <w:szCs w:val="24"/>
        </w:rPr>
        <w:t>Л.С.Сековец</w:t>
      </w:r>
      <w:proofErr w:type="spellEnd"/>
      <w:r w:rsidRPr="00F0164D">
        <w:rPr>
          <w:rFonts w:ascii="Times New Roman" w:hAnsi="Times New Roman"/>
          <w:sz w:val="24"/>
          <w:szCs w:val="24"/>
        </w:rPr>
        <w:t xml:space="preserve">, Н.М.Редькина.- М. </w:t>
      </w:r>
      <w:proofErr w:type="spellStart"/>
      <w:r w:rsidRPr="00F0164D">
        <w:rPr>
          <w:rFonts w:ascii="Times New Roman" w:hAnsi="Times New Roman"/>
          <w:sz w:val="24"/>
          <w:szCs w:val="24"/>
        </w:rPr>
        <w:t>Владос</w:t>
      </w:r>
      <w:proofErr w:type="spellEnd"/>
      <w:r w:rsidRPr="00F0164D">
        <w:rPr>
          <w:rFonts w:ascii="Times New Roman" w:hAnsi="Times New Roman"/>
          <w:sz w:val="24"/>
          <w:szCs w:val="24"/>
        </w:rPr>
        <w:t>, 2004.</w:t>
      </w:r>
    </w:p>
    <w:p w:rsidR="00A50411" w:rsidRPr="00F0164D" w:rsidRDefault="00A50411" w:rsidP="00A50411">
      <w:pPr>
        <w:spacing w:after="0" w:line="240" w:lineRule="auto"/>
        <w:ind w:firstLine="708"/>
        <w:jc w:val="both"/>
        <w:rPr>
          <w:rFonts w:ascii="Times New Roman" w:eastAsia="Calibri" w:hAnsi="Times New Roman"/>
          <w:sz w:val="24"/>
          <w:szCs w:val="24"/>
        </w:rPr>
      </w:pPr>
      <w:r w:rsidRPr="00F0164D">
        <w:rPr>
          <w:rFonts w:ascii="Times New Roman" w:hAnsi="Times New Roman"/>
          <w:sz w:val="24"/>
          <w:szCs w:val="24"/>
        </w:rPr>
        <w:t>-локального акта школы «</w:t>
      </w:r>
      <w:r w:rsidRPr="00F0164D">
        <w:rPr>
          <w:rFonts w:ascii="Times New Roman" w:hAnsi="Times New Roman"/>
          <w:bCs/>
          <w:sz w:val="24"/>
          <w:szCs w:val="24"/>
        </w:rPr>
        <w:t xml:space="preserve">Положение о рабочей программе </w:t>
      </w:r>
      <w:r w:rsidRPr="00F0164D">
        <w:rPr>
          <w:rFonts w:ascii="Times New Roman" w:hAnsi="Times New Roman"/>
          <w:sz w:val="24"/>
          <w:szCs w:val="24"/>
        </w:rPr>
        <w:t>учебного предмета, курса, дисциплины (модуля) в муниципальном бюджетном общеобразовательном учреждении «Излучинская общеобразовательная средняя школа № 1  с углубленным изучением отдельных предметов».</w:t>
      </w:r>
    </w:p>
    <w:p w:rsidR="00A50411" w:rsidRPr="00A50411" w:rsidRDefault="00A50411">
      <w:pPr>
        <w:jc w:val="both"/>
        <w:rPr>
          <w:rFonts w:ascii="Times New Roman" w:hAnsi="Times New Roman" w:cs="Times New Roman"/>
          <w:b/>
          <w:sz w:val="24"/>
          <w:szCs w:val="24"/>
          <w:u w:val="single"/>
        </w:rPr>
      </w:pPr>
    </w:p>
    <w:sectPr w:rsidR="00A50411" w:rsidRPr="00A504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4503A"/>
    <w:multiLevelType w:val="hybridMultilevel"/>
    <w:tmpl w:val="01A804BE"/>
    <w:lvl w:ilvl="0" w:tplc="5B286E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15470A"/>
    <w:multiLevelType w:val="hybridMultilevel"/>
    <w:tmpl w:val="FBA69B3E"/>
    <w:lvl w:ilvl="0" w:tplc="5B286E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37C3E"/>
    <w:rsid w:val="00737C3E"/>
    <w:rsid w:val="00A504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7C3E"/>
    <w:pPr>
      <w:ind w:left="720"/>
      <w:contextualSpacing/>
    </w:pPr>
  </w:style>
  <w:style w:type="paragraph" w:styleId="a4">
    <w:name w:val="No Spacing"/>
    <w:uiPriority w:val="1"/>
    <w:qFormat/>
    <w:rsid w:val="00A50411"/>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2466</Words>
  <Characters>14058</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2023-09-13T11:50:00Z</dcterms:created>
  <dcterms:modified xsi:type="dcterms:W3CDTF">2023-09-13T12:05:00Z</dcterms:modified>
</cp:coreProperties>
</file>