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902BDB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МИНИСТЕРСТВО ПРОСВЕЩЕНИЯ РОССИЙСКОЙ ФЕДЕРАЦИИ</w:t>
      </w:r>
    </w:p>
    <w:p w14:paraId="44FCC72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6"/>
          <w:rFonts w:ascii="Times New Roman" w:hAnsi="Times New Roman" w:cs="Times New Roman"/>
          <w:sz w:val="28"/>
          <w:szCs w:val="28"/>
          <w:shd w:val="clear" w:color="auto" w:fill="FFFFFF"/>
        </w:rPr>
        <w:t>Департамент образования и науки Ханты-Мансийского автономного округа — Югры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0D7A9338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5940DFC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ХАНТЫ-МАНСИЙСКИЙ АВТОНОМНЫЙ ОКРУГ - ЮГРА </w:t>
      </w:r>
    </w:p>
    <w:p w14:paraId="4303318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НИЖНЕВАРТОВСКИЙ РАЙОН</w:t>
      </w:r>
    </w:p>
    <w:p w14:paraId="30309BC0">
      <w:pPr>
        <w:spacing w:after="0" w:line="240" w:lineRule="auto"/>
        <w:ind w:firstLine="709"/>
        <w:jc w:val="center"/>
        <w:rPr>
          <w:rStyle w:val="6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A23F128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Style w:val="6"/>
          <w:rFonts w:ascii="Times New Roman" w:hAnsi="Times New Roman" w:cs="Times New Roman"/>
          <w:sz w:val="28"/>
          <w:szCs w:val="28"/>
          <w:shd w:val="clear" w:color="auto" w:fill="FFFFFF"/>
        </w:rPr>
        <w:t>Муниципальное бюджетное общеобразовательное учреждение «Излучинская общеобразовательная средняя школа №1 с углублённым изучением отдельных предметов»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14:paraId="37173C74">
      <w:pPr>
        <w:spacing w:after="0" w:line="240" w:lineRule="auto"/>
        <w:ind w:firstLine="709"/>
        <w:rPr>
          <w:rFonts w:ascii="Times New Roman" w:hAnsi="Times New Roman" w:eastAsia="Times New Roman" w:cs="Times New Roman"/>
          <w:sz w:val="19"/>
          <w:szCs w:val="19"/>
        </w:rPr>
      </w:pPr>
    </w:p>
    <w:p w14:paraId="22AD3C12">
      <w:pPr>
        <w:spacing w:after="0" w:line="240" w:lineRule="auto"/>
        <w:ind w:firstLine="709"/>
        <w:rPr>
          <w:rFonts w:ascii="Times New Roman" w:hAnsi="Times New Roman" w:eastAsia="Times New Roman" w:cs="Times New Roman"/>
          <w:sz w:val="19"/>
          <w:szCs w:val="19"/>
        </w:rPr>
      </w:pPr>
      <w:r>
        <w:rPr>
          <w:lang w:val="ru-RU"/>
        </w:rPr>
        <w:drawing>
          <wp:inline distT="0" distB="0" distL="114300" distR="114300">
            <wp:extent cx="4414520" cy="2796540"/>
            <wp:effectExtent l="0" t="0" r="5080" b="3810"/>
            <wp:docPr id="1" name="Изображение 1" descr="Истор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История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14520" cy="279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549F902">
      <w:pPr>
        <w:spacing w:after="0" w:line="240" w:lineRule="auto"/>
        <w:ind w:firstLine="709"/>
        <w:rPr>
          <w:rFonts w:ascii="Times New Roman" w:hAnsi="Times New Roman" w:eastAsia="Times New Roman" w:cs="Times New Roman"/>
          <w:sz w:val="19"/>
          <w:szCs w:val="19"/>
        </w:rPr>
      </w:pPr>
    </w:p>
    <w:p w14:paraId="4675A5E7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19"/>
          <w:szCs w:val="19"/>
        </w:rPr>
      </w:pPr>
      <w:r>
        <w:rPr>
          <w:rFonts w:ascii="Times New Roman" w:hAnsi="Times New Roman" w:eastAsia="Times New Roman" w:cs="Times New Roman"/>
          <w:b/>
          <w:bCs/>
          <w:sz w:val="32"/>
        </w:rPr>
        <w:t>РАБОЧАЯ ПРОГРАММА</w:t>
      </w:r>
    </w:p>
    <w:p w14:paraId="06A975A1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19"/>
          <w:szCs w:val="19"/>
        </w:rPr>
      </w:pPr>
      <w:r>
        <w:rPr>
          <w:rFonts w:ascii="Times New Roman" w:hAnsi="Times New Roman" w:eastAsia="Times New Roman" w:cs="Times New Roman"/>
          <w:sz w:val="32"/>
          <w:szCs w:val="32"/>
        </w:rPr>
        <w:t>(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vertAlign w:val="baseline"/>
        </w:rPr>
        <w:t>ID 8541117</w:t>
      </w:r>
      <w:r>
        <w:rPr>
          <w:rFonts w:ascii="Times New Roman" w:hAnsi="Times New Roman" w:eastAsia="Times New Roman" w:cs="Times New Roman"/>
          <w:sz w:val="32"/>
          <w:szCs w:val="32"/>
        </w:rPr>
        <w:t>)</w:t>
      </w:r>
    </w:p>
    <w:p w14:paraId="2D76AE24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19"/>
          <w:szCs w:val="19"/>
        </w:rPr>
      </w:pPr>
      <w:r>
        <w:rPr>
          <w:rFonts w:ascii="Times New Roman" w:hAnsi="Times New Roman" w:eastAsia="Times New Roman" w:cs="Times New Roman"/>
          <w:b/>
          <w:bCs/>
          <w:sz w:val="36"/>
        </w:rPr>
        <w:t>учебного предмета «История»</w:t>
      </w:r>
    </w:p>
    <w:p w14:paraId="03A289FA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19"/>
          <w:szCs w:val="19"/>
        </w:rPr>
      </w:pPr>
      <w:r>
        <w:rPr>
          <w:rFonts w:ascii="Times New Roman" w:hAnsi="Times New Roman" w:eastAsia="Times New Roman" w:cs="Times New Roman"/>
          <w:sz w:val="32"/>
          <w:szCs w:val="32"/>
        </w:rPr>
        <w:t>для обучающихся 5-х классов</w:t>
      </w:r>
    </w:p>
    <w:p w14:paraId="1075D50E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32"/>
          <w:szCs w:val="32"/>
        </w:rPr>
      </w:pPr>
    </w:p>
    <w:p w14:paraId="18DDD3F8">
      <w:pPr>
        <w:spacing w:after="0" w:line="240" w:lineRule="auto"/>
        <w:contextualSpacing/>
        <w:jc w:val="center"/>
        <w:rPr>
          <w:rFonts w:ascii="Times New Roman" w:hAnsi="Times New Roman" w:eastAsia="Times New Roman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Times New Roman" w:cs="Times New Roman"/>
          <w:color w:val="000000"/>
          <w:sz w:val="32"/>
          <w:szCs w:val="32"/>
          <w:lang w:val="ru-RU"/>
        </w:rPr>
        <w:t xml:space="preserve">                                                                     </w:t>
      </w:r>
      <w:r>
        <w:rPr>
          <w:rFonts w:ascii="Times New Roman" w:hAnsi="Times New Roman" w:eastAsia="Times New Roman" w:cs="Times New Roman"/>
          <w:color w:val="000000"/>
          <w:sz w:val="32"/>
          <w:szCs w:val="32"/>
        </w:rPr>
        <w:t xml:space="preserve">Выполнила: Чепелева </w:t>
      </w:r>
    </w:p>
    <w:p w14:paraId="71A17B37">
      <w:pPr>
        <w:spacing w:after="0" w:line="240" w:lineRule="auto"/>
        <w:contextualSpacing/>
        <w:jc w:val="center"/>
        <w:rPr>
          <w:rFonts w:ascii="Times New Roman" w:hAnsi="Times New Roman" w:eastAsia="Times New Roman" w:cs="Times New Roman"/>
          <w:color w:val="000000"/>
          <w:sz w:val="32"/>
          <w:szCs w:val="32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</w:rPr>
        <w:t xml:space="preserve">                           </w:t>
      </w:r>
      <w:r>
        <w:rPr>
          <w:rFonts w:hint="default" w:ascii="Times New Roman" w:hAnsi="Times New Roman" w:eastAsia="Times New Roman" w:cs="Times New Roman"/>
          <w:color w:val="000000"/>
          <w:sz w:val="32"/>
          <w:szCs w:val="32"/>
          <w:lang w:val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32"/>
          <w:szCs w:val="32"/>
        </w:rPr>
        <w:t xml:space="preserve">                                  Ирина Андреевна</w:t>
      </w:r>
    </w:p>
    <w:p w14:paraId="3C449546">
      <w:pPr>
        <w:spacing w:after="0" w:line="240" w:lineRule="auto"/>
        <w:contextualSpacing/>
        <w:jc w:val="center"/>
        <w:rPr>
          <w:rFonts w:ascii="Times New Roman" w:hAnsi="Times New Roman" w:eastAsia="Times New Roman" w:cs="Times New Roman"/>
          <w:color w:val="000000"/>
          <w:sz w:val="32"/>
          <w:szCs w:val="32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</w:rPr>
        <w:t xml:space="preserve">                                                                 Учитель истории и</w:t>
      </w:r>
    </w:p>
    <w:p w14:paraId="799B05D9">
      <w:pPr>
        <w:spacing w:after="0" w:line="408" w:lineRule="auto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</w:rPr>
        <w:t xml:space="preserve">                                                            обществознания</w:t>
      </w:r>
    </w:p>
    <w:p w14:paraId="7E5F8F86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19"/>
          <w:szCs w:val="19"/>
        </w:rPr>
      </w:pPr>
      <w:r>
        <w:rPr>
          <w:rFonts w:ascii="Times New Roman" w:hAnsi="Times New Roman" w:eastAsia="Times New Roman" w:cs="Times New Roman"/>
          <w:sz w:val="32"/>
          <w:szCs w:val="32"/>
        </w:rPr>
        <w:br w:type="textWrapping"/>
      </w:r>
    </w:p>
    <w:p w14:paraId="0353A84D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19"/>
          <w:szCs w:val="19"/>
        </w:rPr>
      </w:pPr>
    </w:p>
    <w:p w14:paraId="2B119EDA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19"/>
          <w:szCs w:val="19"/>
        </w:rPr>
      </w:pPr>
    </w:p>
    <w:p w14:paraId="1A84C337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19"/>
          <w:szCs w:val="19"/>
        </w:rPr>
      </w:pPr>
    </w:p>
    <w:p w14:paraId="560670DC">
      <w:pPr>
        <w:spacing w:after="0" w:line="240" w:lineRule="auto"/>
        <w:ind w:firstLine="709"/>
        <w:rPr>
          <w:rFonts w:ascii="Times New Roman" w:hAnsi="Times New Roman" w:eastAsia="Times New Roman" w:cs="Times New Roman"/>
          <w:sz w:val="19"/>
          <w:szCs w:val="19"/>
        </w:rPr>
      </w:pPr>
      <w:r>
        <w:rPr>
          <w:rFonts w:ascii="Times New Roman" w:hAnsi="Times New Roman" w:eastAsia="Times New Roman" w:cs="Times New Roman"/>
          <w:sz w:val="32"/>
          <w:szCs w:val="32"/>
        </w:rPr>
        <w:br w:type="textWrapping"/>
      </w:r>
    </w:p>
    <w:p w14:paraId="2DA1B914">
      <w:pPr>
        <w:spacing w:after="0" w:line="240" w:lineRule="auto"/>
        <w:ind w:firstLine="709"/>
        <w:rPr>
          <w:rFonts w:ascii="Times New Roman" w:hAnsi="Times New Roman" w:eastAsia="Times New Roman" w:cs="Times New Roman"/>
          <w:sz w:val="19"/>
          <w:szCs w:val="19"/>
        </w:rPr>
      </w:pPr>
    </w:p>
    <w:p w14:paraId="3E269A94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19"/>
          <w:szCs w:val="19"/>
        </w:rPr>
      </w:pPr>
    </w:p>
    <w:p w14:paraId="46A3A7D0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</w:rPr>
      </w:pPr>
      <w:r>
        <w:rPr>
          <w:rFonts w:ascii="Times New Roman" w:hAnsi="Times New Roman" w:eastAsia="Times New Roman" w:cs="Times New Roman"/>
          <w:sz w:val="19"/>
          <w:szCs w:val="19"/>
        </w:rPr>
        <w:t>​</w:t>
      </w:r>
      <w:r>
        <w:rPr>
          <w:rFonts w:ascii="Times New Roman" w:hAnsi="Times New Roman" w:eastAsia="Times New Roman" w:cs="Times New Roman"/>
          <w:b/>
          <w:bCs/>
          <w:sz w:val="28"/>
        </w:rPr>
        <w:t>Пгт. Излучинск‌ 2025 г.</w:t>
      </w:r>
    </w:p>
    <w:p w14:paraId="26BAE11E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br w:type="page"/>
      </w:r>
    </w:p>
    <w:p w14:paraId="1C586FEA">
      <w:pPr>
        <w:spacing w:after="0" w:line="240" w:lineRule="auto"/>
        <w:jc w:val="both"/>
      </w:pPr>
      <w:r>
        <w:rPr>
          <w:rFonts w:ascii="Times New Roman" w:hAnsi="Times New Roman"/>
          <w:b/>
          <w:sz w:val="28"/>
        </w:rPr>
        <w:t>ПОЯСНИТЕЛЬНАЯ ЗАПИСКА</w:t>
      </w:r>
    </w:p>
    <w:p w14:paraId="4BBD2FCD">
      <w:pPr>
        <w:spacing w:after="0" w:line="240" w:lineRule="auto"/>
        <w:jc w:val="both"/>
      </w:pPr>
    </w:p>
    <w:p w14:paraId="4B722C71">
      <w:pPr>
        <w:spacing w:after="0" w:line="240" w:lineRule="auto"/>
        <w:jc w:val="both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ОБЩАЯ ХАРАКТЕРИСТИКА УЧЕБНОГО ПРЕДМЕТА «ИСТОРИЯ»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br w:type="textWrapping"/>
      </w:r>
    </w:p>
    <w:p w14:paraId="67AE6764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Место учебного предмета «История» в системе основного общего образования определяется его познавательным и мировоззренческим значением, воспитательным потенциалом, вкладом в становление личности человека. История представляет собирательную картину жизни людей во времени, их социального, созидательного, нравственного опыта. Она служит важным ресурсом самоидентификации личности в окружающем социуме, культурной среде от уровня семьи до уровня своей страны и мира в целом. История дает возможность познания и понимания человека и общества в связи прошлого, настоящего и будущего.</w:t>
      </w:r>
      <w:r>
        <w:rPr>
          <w:rFonts w:ascii="Times New Roman" w:hAnsi="Times New Roman" w:eastAsia="Times New Roman" w:cs="Times New Roman"/>
          <w:sz w:val="28"/>
          <w:szCs w:val="28"/>
        </w:rPr>
        <w:tab/>
      </w:r>
      <w:r>
        <w:rPr>
          <w:rFonts w:ascii="Times New Roman" w:hAnsi="Times New Roman" w:eastAsia="Times New Roman" w:cs="Times New Roman"/>
          <w:sz w:val="28"/>
          <w:szCs w:val="28"/>
        </w:rPr>
        <w:br w:type="textWrapping"/>
      </w:r>
    </w:p>
    <w:p w14:paraId="424F1EBF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ЦЕЛИ ИЗУЧЕНИЯ УЧЕБНОГО ПРЕДМЕТА «ИСТОРИЯ»</w:t>
      </w:r>
    </w:p>
    <w:p w14:paraId="103B2FBC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 w14:paraId="1F04B3D6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Целью школьного исторического образования является формирование и развитие личности обучающегося, способного к самоидентификации и определению своих ценностных ориентиров на основе осмысления и освоения исторического опыта своей страны и человечества в целом, активно и творчески применяющего исторические знания и предметные умения в учебной и социальной практике. Данная цель предполагает формирование у обучающихся целостной картины российской и мировой истории, понимание места и роли современной России в мире, важности вклада каждого ее народа, его культуры в общую историю страны и мировую историю, формирование личностной позиции по отношению к прошлому и настоящему Отечества.</w:t>
      </w:r>
    </w:p>
    <w:p w14:paraId="1018DC03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 w14:paraId="4BCDD607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Задачами изучения истории являются:</w:t>
      </w:r>
    </w:p>
    <w:p w14:paraId="3F8DBF6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формирование у молодого поколения ориентиров для гражданской, этнонациональной, социальной, культурной самоидентификации в окружающем мире;</w:t>
      </w:r>
    </w:p>
    <w:p w14:paraId="78488AF1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овладение знаниями об основных этапах развития человеческого общества, при особом внимании к месту и роли России во всемирно-историческом процессе;</w:t>
      </w:r>
    </w:p>
    <w:p w14:paraId="48C1F65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воспитание обучающихся в духе патриотизма, уважения к своему Отечеству – многонациональному Российскому государству, в соответствии с идеями взаимопонимания, согласия и мира между людьми и народами, в духе демократических ценностей современного общества;</w:t>
      </w:r>
    </w:p>
    <w:p w14:paraId="43C02EF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развитие способностей обучающихся анализировать содержащуюся в различных источниках информацию о событиях и явлениях прошлого и настоящего, рассматривать события в соответствии с принципом историзма, в их динамике, взаимосвязи и взаимообусловленности;</w:t>
      </w:r>
    </w:p>
    <w:p w14:paraId="51CAE061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формирование у обучающихся умений применять исторические знания в учебной и внешкольной деятельности, в современном поликультурном, полиэтничном и многоконфессиональном обществе.</w:t>
      </w:r>
    </w:p>
    <w:p w14:paraId="5FE51094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 w14:paraId="4F4FDC1E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МЕСТО УЧЕБНОГО ПРЕДМЕТА «ИСТОРИЯ» В УЧЕБНОМ ПЛАНЕ</w:t>
      </w:r>
    </w:p>
    <w:p w14:paraId="39EAA4EA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 w14:paraId="0523804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изучение предмета «История» в 5 классе отводится 102 часа: 68 часов на изучение курса «Всеобщая история. История Древнего мира» и 34 час на курс «История нашего края». </w:t>
      </w:r>
    </w:p>
    <w:p w14:paraId="0E493724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 w14:paraId="5179D5B5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СОДЕРЖАНИЕ УЧЕБНОГО ПРЕДМЕТА</w:t>
      </w:r>
    </w:p>
    <w:p w14:paraId="71A707C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 w14:paraId="0837BC96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5 КЛАСС</w:t>
      </w:r>
    </w:p>
    <w:p w14:paraId="474C2C21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 w14:paraId="2B8D3FEC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ИСТОРИЯ ДРЕВНЕГО МИРА</w:t>
      </w:r>
    </w:p>
    <w:p w14:paraId="5229C8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 w14:paraId="75CD88B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Введение</w:t>
      </w:r>
      <w:r>
        <w:rPr>
          <w:rFonts w:ascii="Times New Roman" w:hAnsi="Times New Roman" w:eastAsia="Times New Roman" w:cs="Times New Roman"/>
          <w:sz w:val="28"/>
          <w:szCs w:val="28"/>
        </w:rPr>
        <w:t> </w:t>
      </w:r>
    </w:p>
    <w:p w14:paraId="04A87DF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Что изучает история. Источники исторических знаний. Специальные (вспомогательные) исторические дисциплины. Историческая хронология (счет лет «до н. э.» и «н. э.»). Историческая карта.</w:t>
      </w:r>
    </w:p>
    <w:p w14:paraId="35D4BB7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w14:paraId="57C6F42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ПЕРВОБЫТНОЕ ОБЩЕСТВО</w:t>
      </w:r>
    </w:p>
    <w:p w14:paraId="46F36FB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Происхождение, расселение и эволюция древнейшего человека.</w:t>
      </w:r>
    </w:p>
    <w:p w14:paraId="3DB8D69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Первобытность на территории России. Заселение территории нашей страны человеком. Петроглифы Беломорья и Онежского озера. Аркаим - памятник археологии.</w:t>
      </w:r>
    </w:p>
    <w:p w14:paraId="0AD3AA5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Условия жизни и занятия первобытных людей.</w:t>
      </w:r>
    </w:p>
    <w:p w14:paraId="6DB35F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Овладение огнем. Орудия и жилища первобытных людей.</w:t>
      </w:r>
    </w:p>
    <w:p w14:paraId="274F66F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Появление человека разумного. Охота и собирательство. Присваивающее хозяйство. Род и родовые отношения.</w:t>
      </w:r>
    </w:p>
    <w:p w14:paraId="64677F6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Представления об окружающем мире, верования первобытных людей. Искусство первобытных людей.</w:t>
      </w:r>
    </w:p>
    <w:p w14:paraId="3059B93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Древнейшие земледельцы и скотоводы: трудовая деятельность, изобретения. Ареалы древнейшего земледелия и скотоводства. Появление ремесел. Переход от присваивающего хозяйства к производящему. Развитие обмена и торговли. Появление металлических орудий и их влияние на первобытное общество. Центры древнейшей металлургии. Появление первого в мире колесного транспорта.</w:t>
      </w:r>
    </w:p>
    <w:p w14:paraId="077C481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Переход от родовой к соседской общине. Появление знати.</w:t>
      </w:r>
    </w:p>
    <w:p w14:paraId="35241AB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Кочевые общества евразийских степей в эпоху бронзы и раннем железном веке. Степь и ее роль в распространении культурных взаимовлияний.</w:t>
      </w:r>
    </w:p>
    <w:p w14:paraId="05A3BE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Разложение первобытнообщинных отношений. На пороге цивилизации.</w:t>
      </w:r>
    </w:p>
    <w:p w14:paraId="74B0F03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w14:paraId="61B2C1C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w14:paraId="7325E3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ДРЕВНИЙ МИР</w:t>
      </w:r>
      <w:r>
        <w:rPr>
          <w:rFonts w:ascii="Times New Roman" w:hAnsi="Times New Roman" w:eastAsia="Times New Roman" w:cs="Times New Roman"/>
          <w:sz w:val="28"/>
          <w:szCs w:val="28"/>
        </w:rPr>
        <w:t> </w:t>
      </w:r>
    </w:p>
    <w:p w14:paraId="163EB62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w14:paraId="486FB0A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Древний мир. Древний Восток</w:t>
      </w:r>
      <w:r>
        <w:rPr>
          <w:rFonts w:ascii="Times New Roman" w:hAnsi="Times New Roman" w:eastAsia="Times New Roman" w:cs="Times New Roman"/>
          <w:sz w:val="28"/>
          <w:szCs w:val="28"/>
        </w:rPr>
        <w:t> </w:t>
      </w:r>
    </w:p>
    <w:p w14:paraId="6658987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Понятие и хронологические рамки истории Древнего мира. Карта Древнего мира. Понятие «Древний Восток». Карта древневосточного мира.</w:t>
      </w:r>
    </w:p>
    <w:p w14:paraId="4614B76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w14:paraId="40102C3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Древний Египет</w:t>
      </w:r>
      <w:r>
        <w:rPr>
          <w:rFonts w:ascii="Times New Roman" w:hAnsi="Times New Roman" w:eastAsia="Times New Roman" w:cs="Times New Roman"/>
          <w:sz w:val="28"/>
          <w:szCs w:val="28"/>
        </w:rPr>
        <w:t> </w:t>
      </w:r>
    </w:p>
    <w:p w14:paraId="386B966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Природа Египта. Условия жизни и занятия древних египтян.</w:t>
      </w:r>
    </w:p>
    <w:p w14:paraId="15B656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Возникновение государственной власти. Объединение Египта.</w:t>
      </w:r>
    </w:p>
    <w:p w14:paraId="7AD3A6D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Управление государством (фараон, вельможи, чиновники). Положение и повинности населения. Рабы.</w:t>
      </w:r>
    </w:p>
    <w:p w14:paraId="1FEB8E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Развитие земледелия, скотоводства, ремесел.</w:t>
      </w:r>
    </w:p>
    <w:p w14:paraId="3D0804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Хозяйство Древнего Египта в середине 2 тыс. до н.э. Египетское войско.</w:t>
      </w:r>
    </w:p>
    <w:p w14:paraId="0314E91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Отношения Египта с соседними народами.</w:t>
      </w:r>
    </w:p>
    <w:p w14:paraId="74B597A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Тутмос III. Завоевательные походы фараонов. Могущество Египта при Рамсесе II.</w:t>
      </w:r>
    </w:p>
    <w:p w14:paraId="5FB744A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Религиозные верования египтян. Боги Древнего Египта. Храмы и жрецы. Фараон-реформатор Эхнатон. Пирамиды и гробницы. Храмы</w:t>
      </w:r>
    </w:p>
    <w:p w14:paraId="1B6E30A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Письменность (иероглифы, папирус). Открытие Ж.Ф. Шампольона. Образование.</w:t>
      </w:r>
    </w:p>
    <w:p w14:paraId="767D5AD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Познания древних египтян (астрономия, математика, медицина). Искусство Древнего Египта (архитектура, рельефы, фрески).</w:t>
      </w:r>
    </w:p>
    <w:p w14:paraId="45949F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w14:paraId="4AB1B3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Древние цивилизации Месопотамии</w:t>
      </w:r>
    </w:p>
    <w:p w14:paraId="6EBA05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Природные условия Месопотамии (Междуречья). Занятия населения.</w:t>
      </w:r>
    </w:p>
    <w:p w14:paraId="3F75FE9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Древнейшие города-государства. Создание единого государства. Письменность. Научные открытия древних шумеров. Религиозные верования.</w:t>
      </w:r>
    </w:p>
    <w:p w14:paraId="7B18D4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Мифы и сказания.</w:t>
      </w:r>
    </w:p>
    <w:p w14:paraId="7BF550A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Древний Вавилон. Царь Хаммурапи и его законы.</w:t>
      </w:r>
    </w:p>
    <w:p w14:paraId="38C1D9A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Усиление Нововавилонского царства. Легендарные памятники города Вавилона.</w:t>
      </w:r>
    </w:p>
    <w:p w14:paraId="5EBD54F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w14:paraId="3292F2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Восточное Средиземноморье в древности</w:t>
      </w:r>
      <w:r>
        <w:rPr>
          <w:rFonts w:ascii="Times New Roman" w:hAnsi="Times New Roman" w:eastAsia="Times New Roman" w:cs="Times New Roman"/>
          <w:sz w:val="28"/>
          <w:szCs w:val="28"/>
        </w:rPr>
        <w:t> </w:t>
      </w:r>
    </w:p>
    <w:p w14:paraId="233178D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Природные условия, их влияние на занятия жителей Финикии: развитие ремёсел, караванной и морской торговли. Города-государства. Финикийская колонизация. Изобретения финикийцев. Финикийский алфавит.</w:t>
      </w:r>
    </w:p>
    <w:p w14:paraId="46018A7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Палестина и её население. Возникновение Израильского государства. Царь Соломон. Религиозные верования. Ветхозаветные предания.</w:t>
      </w:r>
    </w:p>
    <w:p w14:paraId="21022E5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w14:paraId="46A98EA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Ассирия. Персидская держава</w:t>
      </w:r>
      <w:r>
        <w:rPr>
          <w:rFonts w:ascii="Times New Roman" w:hAnsi="Times New Roman" w:eastAsia="Times New Roman" w:cs="Times New Roman"/>
          <w:sz w:val="28"/>
          <w:szCs w:val="28"/>
        </w:rPr>
        <w:t> </w:t>
      </w:r>
    </w:p>
    <w:p w14:paraId="3EDDC4F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Ассирия. Завоевания ассирийцев. Создание сильной державы. Культурные сокровища Ниневии. Гибель империи.</w:t>
      </w:r>
    </w:p>
    <w:p w14:paraId="0C8F70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Возникновение Персидского государства. Завоевания персов. Государство Ахеменидов. Великие цари: Кир II Великий, Дарий I. Расширение территории державы. Государственное устройство. Центр и сатрапии, управление империей. Религия персов. Дербент - один из старейших городов на территории современной России.</w:t>
      </w:r>
    </w:p>
    <w:p w14:paraId="0AAFCC9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w14:paraId="02E9C8B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Древняя Индия. Древний Китай</w:t>
      </w:r>
    </w:p>
    <w:p w14:paraId="2FE89E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Природные условия Древней Индии. Занятия населения. Древнейшие города-государства. Приход ариев в Северную Индию. Держава Маурьев. Государство Гуптов. Общественное устройство, варны.</w:t>
      </w:r>
    </w:p>
    <w:p w14:paraId="483F73E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Природные условия Древнего Китая. Хозяйственная деятельность и условия жизни населения. Древнейшие царства. Создание объединенной империи. Цинь Шихуанди. Возведение Великой Китайской стены. Правление династии Хань. Жизнь в империи: правители и подданные, положение различных групп населения. Развитие ремёсел и торговли. Великий шёлковый путь.</w:t>
      </w:r>
    </w:p>
    <w:p w14:paraId="00E7B8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Религиозные верования древних индийцев. Легенды и сказания. Возникновение и распространение буддизма. Культурное наследие Древней Индии (эпос и литература, художественная культура, научное познание).</w:t>
      </w:r>
    </w:p>
    <w:p w14:paraId="03998F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Религиозно-философские учения Древнего Китая. Конфуций. Научные знания и изобретения древних китайцев.</w:t>
      </w:r>
    </w:p>
    <w:p w14:paraId="714CA12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w14:paraId="545EA50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Древняя Греция. Эллинизм</w:t>
      </w:r>
      <w:r>
        <w:rPr>
          <w:rFonts w:ascii="Times New Roman" w:hAnsi="Times New Roman" w:eastAsia="Times New Roman" w:cs="Times New Roman"/>
          <w:sz w:val="28"/>
          <w:szCs w:val="28"/>
        </w:rPr>
        <w:t> </w:t>
      </w:r>
    </w:p>
    <w:p w14:paraId="552A53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Древнейшая Греция</w:t>
      </w:r>
      <w:r>
        <w:rPr>
          <w:rFonts w:ascii="Times New Roman" w:hAnsi="Times New Roman" w:eastAsia="Times New Roman" w:cs="Times New Roman"/>
          <w:sz w:val="28"/>
          <w:szCs w:val="28"/>
        </w:rPr>
        <w:t> </w:t>
      </w:r>
    </w:p>
    <w:p w14:paraId="5E60D25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Природные условия Древней Греции. Занятия населения. Древнейшие государства на Крите. Расцвет и гибель Минойской цивилизации. Государства Ахейской Греции (Микены, Тиринф). </w:t>
      </w:r>
    </w:p>
    <w:p w14:paraId="0FC114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Верования древних греков. Пантеон Богов. Взаимоотношения Богов и людей.</w:t>
      </w:r>
    </w:p>
    <w:p w14:paraId="624F0A1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Троянская война. Вторжение дорийских племён. Поэмы Гомера «Илиада», «Одиссея».</w:t>
      </w:r>
    </w:p>
    <w:p w14:paraId="2447C5E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w14:paraId="086F727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Греческие полисы</w:t>
      </w:r>
      <w:r>
        <w:rPr>
          <w:rFonts w:ascii="Times New Roman" w:hAnsi="Times New Roman" w:eastAsia="Times New Roman" w:cs="Times New Roman"/>
          <w:sz w:val="28"/>
          <w:szCs w:val="28"/>
        </w:rPr>
        <w:t> </w:t>
      </w:r>
    </w:p>
    <w:p w14:paraId="3BB3F28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Подъём хозяйственной жизни после «тёмных веков». Развитие земледелия и ремесла. Становление полисов, их политическое устройство. Аристократия и демос.</w:t>
      </w:r>
    </w:p>
    <w:p w14:paraId="603FDC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Великая греческая колонизация. Метрополии и колонии. Народы, проживавшие на территории современной России до середины I тыс. до н. э. Скифы и скифская культура. Античные города-государства Северного Причерноморья. Боспорское царство. Пантикапей. Античный Херсонес. Фанагория. Киммерийцы. Скифское царство в Крыму. Сарматы. Боспорское царство.</w:t>
      </w:r>
    </w:p>
    <w:p w14:paraId="0466D4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Афины: утверждение демократии. Законы Солона. Реформы Клисфена, их значение.</w:t>
      </w:r>
    </w:p>
    <w:p w14:paraId="076ACF6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Спарта: основные группы населения, политическое устройство. Организация военного дела. Спартанское воспитание.</w:t>
      </w:r>
    </w:p>
    <w:p w14:paraId="52A4D0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Греко-персидские войны. Причины войн. Походы персов на Грецию. Битва при Марафоне, её значение. Усиление афинского могущества; Фемистокл. Битва при Фермопилах. Захват персами Аттики. Победы греков в Саламинском сражении, при Платеях и Микале. Итоги греко-персидских войн.</w:t>
      </w:r>
    </w:p>
    <w:p w14:paraId="1A30939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Возвышение Афинского государства. Афины при Перикле. Хозяйственная жизнь.</w:t>
      </w:r>
    </w:p>
    <w:p w14:paraId="06EA8B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w14:paraId="3D84C6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Культура Древней Греции</w:t>
      </w:r>
      <w:r>
        <w:rPr>
          <w:rFonts w:ascii="Times New Roman" w:hAnsi="Times New Roman" w:eastAsia="Times New Roman" w:cs="Times New Roman"/>
          <w:sz w:val="28"/>
          <w:szCs w:val="28"/>
        </w:rPr>
        <w:t> </w:t>
      </w:r>
    </w:p>
    <w:p w14:paraId="4B371C9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Греческое искусство: архитектура, скульптура, живопись. Афинский акрополь. Храмы и жрецы. Повседневная жизнь и быт древних греков. Школа и образование. Литература. Развитие наук. Греческая философия. Досуг (театр, спортивные состязания). Общегреческие игры в Олимпии.</w:t>
      </w:r>
    </w:p>
    <w:p w14:paraId="122CDAB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w14:paraId="70D0D36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Македонские завоевания. Эллинизм</w:t>
      </w:r>
      <w:r>
        <w:rPr>
          <w:rFonts w:ascii="Times New Roman" w:hAnsi="Times New Roman" w:eastAsia="Times New Roman" w:cs="Times New Roman"/>
          <w:sz w:val="28"/>
          <w:szCs w:val="28"/>
        </w:rPr>
        <w:t> </w:t>
      </w:r>
    </w:p>
    <w:p w14:paraId="48E02B6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Пелопоннесская война: причины, участники, итоги. Упадок Эллады Возвышение Македонии. Политика Филиппа II. Главенство Македонии над греческими полисами. Коринфский союз.</w:t>
      </w:r>
    </w:p>
    <w:p w14:paraId="7D654CC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Александр Македонский и его завоевания на Востоке. Распад державы Александра Македонского.</w:t>
      </w:r>
    </w:p>
    <w:p w14:paraId="4DEED04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Эллинистические государства Востока. Культура эллинистического мира. Александрия Египетская.</w:t>
      </w:r>
    </w:p>
    <w:p w14:paraId="02EEB13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w14:paraId="1475D4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Древний Рим</w:t>
      </w:r>
    </w:p>
    <w:p w14:paraId="26CC3B3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Возникновение Римского государства</w:t>
      </w:r>
      <w:r>
        <w:rPr>
          <w:rFonts w:ascii="Times New Roman" w:hAnsi="Times New Roman" w:eastAsia="Times New Roman" w:cs="Times New Roman"/>
          <w:sz w:val="28"/>
          <w:szCs w:val="28"/>
        </w:rPr>
        <w:t> </w:t>
      </w:r>
    </w:p>
    <w:p w14:paraId="0CE7642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Природа и население Апеннинского полуострова в древности. Этрусские города-государства. Наследие этрусков.</w:t>
      </w:r>
    </w:p>
    <w:p w14:paraId="21C5D31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Легенды об основании Рима. Рим эпохи царей.</w:t>
      </w:r>
    </w:p>
    <w:p w14:paraId="1E79DB6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Республика римских граждан. Патриции и плебеи. Управление и законы.</w:t>
      </w:r>
    </w:p>
    <w:p w14:paraId="2F68515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Верования древних римлян. Боги. Жрецы.</w:t>
      </w:r>
    </w:p>
    <w:p w14:paraId="113213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Завоевание Римом Италии. Римское войско.</w:t>
      </w:r>
    </w:p>
    <w:p w14:paraId="0D023E0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w14:paraId="74C0A6F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Римские завоевания в Средиземноморье</w:t>
      </w:r>
      <w:r>
        <w:rPr>
          <w:rFonts w:ascii="Times New Roman" w:hAnsi="Times New Roman" w:eastAsia="Times New Roman" w:cs="Times New Roman"/>
          <w:sz w:val="28"/>
          <w:szCs w:val="28"/>
        </w:rPr>
        <w:t> </w:t>
      </w:r>
    </w:p>
    <w:p w14:paraId="2FA5558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Войны Рима с Карфагеном. Ганнибал; битва при Каннах. Поражение Карфагена.</w:t>
      </w:r>
    </w:p>
    <w:p w14:paraId="3C86760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Установление господства Рима в Средиземноморье. Римские провинции.</w:t>
      </w:r>
    </w:p>
    <w:p w14:paraId="4F621A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w14:paraId="19913FF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Поздняя Римская республика. Гражданские войны</w:t>
      </w:r>
      <w:r>
        <w:rPr>
          <w:rFonts w:ascii="Times New Roman" w:hAnsi="Times New Roman" w:eastAsia="Times New Roman" w:cs="Times New Roman"/>
          <w:sz w:val="28"/>
          <w:szCs w:val="28"/>
        </w:rPr>
        <w:t> </w:t>
      </w:r>
    </w:p>
    <w:p w14:paraId="28CA709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Подъём сельского хозяйства. Латифундии. Рабство. Борьба за аграрную реформу. Деятельность братьев Гракхов: проекты реформ, мероприятия, итоги. Гражданская война и установление диктатуры Суллы.</w:t>
      </w:r>
    </w:p>
    <w:p w14:paraId="6291B75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Восстание Спартака. Участие армии в гражданских войнах.</w:t>
      </w:r>
    </w:p>
    <w:p w14:paraId="2B1770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Первый триумвират. Гай Юлий Цезарь: путь к власти, диктатура.</w:t>
      </w:r>
    </w:p>
    <w:p w14:paraId="25A794D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w14:paraId="12C5F38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Расцвет и падение Римской империи. Культура Древнего Рима</w:t>
      </w:r>
      <w:r>
        <w:rPr>
          <w:rFonts w:ascii="Times New Roman" w:hAnsi="Times New Roman" w:eastAsia="Times New Roman" w:cs="Times New Roman"/>
          <w:sz w:val="28"/>
          <w:szCs w:val="28"/>
        </w:rPr>
        <w:t> </w:t>
      </w:r>
    </w:p>
    <w:p w14:paraId="1EC1F60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Борьба между наследниками Цезаря. Победа Октавиана. </w:t>
      </w:r>
    </w:p>
    <w:p w14:paraId="0DA3B1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Установление императорской власти. Октавиан Август. Римское гражданство. Римская литература, золотой век поэзии.</w:t>
      </w:r>
    </w:p>
    <w:p w14:paraId="3BEC564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Императоры Рима: завоеватели и правители. Римская империя: территория, управление.</w:t>
      </w:r>
    </w:p>
    <w:p w14:paraId="33A2D80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Возникновение и распространение христианства.</w:t>
      </w:r>
    </w:p>
    <w:p w14:paraId="4AAA4DF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Искусство Древнего Рима: архитектура, скульптура. Пантеон. Развитие наук. Римское право. Римские историки. Ораторское искусство; Цицерон.</w:t>
      </w:r>
    </w:p>
    <w:p w14:paraId="17D6AF4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Повседневная жизнь в столице и провинциях.</w:t>
      </w:r>
    </w:p>
    <w:p w14:paraId="2F5355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Император Константин I, перенос столицы в Константинополь. Разделение Римской империи на Западную и Восточную части. Начало Великого переселения народов.</w:t>
      </w:r>
    </w:p>
    <w:p w14:paraId="79625FC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Рим и варвары. Падение Западной Римской империи.</w:t>
      </w:r>
    </w:p>
    <w:p w14:paraId="4BE438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Историческое и культурное наследие цивилизаций Древнего мира.</w:t>
      </w:r>
    </w:p>
    <w:p w14:paraId="6F4EC5A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​</w:t>
      </w:r>
    </w:p>
    <w:p w14:paraId="5B77763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ИСТОРИЯ НАШЕГО КРАЯ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​​ </w:t>
      </w:r>
    </w:p>
    <w:p w14:paraId="4D61A582">
      <w:pPr>
        <w:pStyle w:val="7"/>
        <w:spacing w:before="0" w:beforeAutospacing="0" w:after="0" w:afterAutospacing="0"/>
        <w:ind w:firstLine="709"/>
        <w:jc w:val="both"/>
        <w:rPr>
          <w:rStyle w:val="6"/>
          <w:sz w:val="28"/>
          <w:szCs w:val="28"/>
        </w:rPr>
      </w:pPr>
    </w:p>
    <w:p w14:paraId="7DF337D9">
      <w:pPr>
        <w:rPr>
          <w:rStyle w:val="6"/>
          <w:rFonts w:ascii="Times New Roman" w:hAnsi="Times New Roman" w:eastAsia="Times New Roman" w:cs="Times New Roman"/>
          <w:sz w:val="28"/>
          <w:szCs w:val="28"/>
        </w:rPr>
      </w:pPr>
      <w:r>
        <w:rPr>
          <w:rStyle w:val="6"/>
          <w:sz w:val="28"/>
          <w:szCs w:val="28"/>
        </w:rPr>
        <w:br w:type="page"/>
      </w:r>
    </w:p>
    <w:p w14:paraId="364A9086">
      <w:pPr>
        <w:pStyle w:val="7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>ПЛАНИРУЕМЫЕ РЕЗУЛЬТАТЫ</w:t>
      </w:r>
    </w:p>
    <w:p w14:paraId="769F1004">
      <w:pPr>
        <w:pStyle w:val="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5DBFE9B1">
      <w:pPr>
        <w:pStyle w:val="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Изучение истории в 5 классе направлено на достижение обучающимися личностных, метапредметных и предметных результатов освоения учебного предмета.</w:t>
      </w:r>
    </w:p>
    <w:p w14:paraId="2E270D5B">
      <w:pPr>
        <w:pStyle w:val="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1322720C">
      <w:pPr>
        <w:pStyle w:val="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>ЛИЧНОСТНЫЕ РЕЗУЛЬТАТЫ</w:t>
      </w:r>
    </w:p>
    <w:p w14:paraId="2DC0AB40">
      <w:pPr>
        <w:pStyle w:val="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важнейшим личностным результатам изучения истории относятся:</w:t>
      </w:r>
    </w:p>
    <w:p w14:paraId="5487B2B7">
      <w:pPr>
        <w:pStyle w:val="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 xml:space="preserve">1) в сфере патриотического воспитания: </w:t>
      </w:r>
      <w:r>
        <w:rPr>
          <w:sz w:val="28"/>
          <w:szCs w:val="28"/>
        </w:rPr>
        <w:t>осознание российской гражданской идентичности в поликультурном и многоконфессиональном обществе, проявление интереса к познанию родного языка, истории, культуры Российской Федерации, своего края, народов России; ценностное отношение к достижениям своей Родины ‒ России, к науке, искусству, спорту, технологиям, боевым подвигам и трудовым достижениям народа; уважение к символам России, государственным праздникам, историческому и природному наследию и памятникам, традициям разных народов, проживающих в родной стране;</w:t>
      </w:r>
    </w:p>
    <w:p w14:paraId="5C62BAC9">
      <w:pPr>
        <w:pStyle w:val="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>2) в сфере гражданского воспитания:</w:t>
      </w:r>
      <w:r>
        <w:rPr>
          <w:sz w:val="28"/>
          <w:szCs w:val="28"/>
        </w:rPr>
        <w:t xml:space="preserve"> осмысление исторической традиции и примеров гражданского служения Отечеству; готовность к выполнению обязанностей гражданина и реализации его прав; уважение прав, свобод и законных интересов других людей; активное участие в жизни семьи, образовательной организации, местного сообщества, родного края, страны; неприятие любых форм экстремизма, дискриминации; неприятие действий, наносящих ущерб социальной и природной среде;</w:t>
      </w:r>
    </w:p>
    <w:p w14:paraId="0A4B5442">
      <w:pPr>
        <w:pStyle w:val="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>3) в духовно-нравственной сфере:</w:t>
      </w:r>
      <w:r>
        <w:rPr>
          <w:sz w:val="28"/>
          <w:szCs w:val="28"/>
        </w:rPr>
        <w:t xml:space="preserve"> представление о традиционных духовно-нравственных ценностях народов России; ориентация на моральные ценности и нормы современного российского общества в ситуациях нравственного выбора; готовность оценивать свое поведение и поступки, а также поведение и поступки других людей с позиции нравственных и правовых норм с учётом осознания последствий поступков; активное неприятие асоциальных поступков;</w:t>
      </w:r>
    </w:p>
    <w:p w14:paraId="3DFC5BE9">
      <w:pPr>
        <w:pStyle w:val="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>4) в понимании ценности научного познания:</w:t>
      </w:r>
      <w:r>
        <w:rPr>
          <w:sz w:val="28"/>
          <w:szCs w:val="28"/>
        </w:rPr>
        <w:t xml:space="preserve"> осмысление значения истории как знания о развитии человека и общества, о социальном, культурном и нравственном опыте предшествующих поколений; овладение навыками познания и оценки событий прошлого с позиций историзма; формирование и сохранение интереса к истории как важной составляющей современного общественного сознания;</w:t>
      </w:r>
    </w:p>
    <w:p w14:paraId="7A091CB5">
      <w:pPr>
        <w:pStyle w:val="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>5) в сфере эстетического воспитания:</w:t>
      </w:r>
      <w:r>
        <w:rPr>
          <w:sz w:val="28"/>
          <w:szCs w:val="28"/>
        </w:rPr>
        <w:t xml:space="preserve"> представление о культурном многообразии своей страны и мира; осознание важности культуры как воплощения ценностей общества и средства коммуникации; понимание ценности отечественного и мирового искусства, роли этнических культурных традиций и народного творчества; уважение к культуре своего и других народов;</w:t>
      </w:r>
    </w:p>
    <w:p w14:paraId="38F5A272">
      <w:pPr>
        <w:pStyle w:val="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>6) в формировании ценностного отношения к жизни и здоровью:</w:t>
      </w:r>
      <w:r>
        <w:rPr>
          <w:sz w:val="28"/>
          <w:szCs w:val="28"/>
        </w:rPr>
        <w:t xml:space="preserve"> осознание ценности жизни и необходимости ее сохранения (в том числе ‒ на основе примеров из истории); представление об идеалах гармоничного физического и духовного развития человека в исторических обществах (в античном мире, эпоху Возрождения) и в современную эпоху;</w:t>
      </w:r>
    </w:p>
    <w:p w14:paraId="5537A6DA">
      <w:pPr>
        <w:pStyle w:val="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>7) в сфере трудового воспитания:</w:t>
      </w:r>
      <w:r>
        <w:rPr>
          <w:sz w:val="28"/>
          <w:szCs w:val="28"/>
        </w:rPr>
        <w:t xml:space="preserve"> понимание на основе знания истории значения трудовой деятельности людей как источника развития человека и общества; представление о разнообразии существовавших в прошлом и современных профессий; уважение к труду и результатам трудовой деятельности человека; определение сферы профессионально-ориентированных интересов, построение индивидуальной траектории образования и жизненных планов;</w:t>
      </w:r>
    </w:p>
    <w:p w14:paraId="0E075A54">
      <w:pPr>
        <w:pStyle w:val="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>8) в сфере экологического воспитания:</w:t>
      </w:r>
      <w:r>
        <w:rPr>
          <w:sz w:val="28"/>
          <w:szCs w:val="28"/>
        </w:rPr>
        <w:t xml:space="preserve"> осмысление исторического опыта взаимодействия людей с природной средой; осознание глобального характера экологических проблем современного мира и необходимости защиты окружающей среды; активное неприятие действий, приносящих вред окружающей среде; готовность к участию в практической деятельности экологической направленности;</w:t>
      </w:r>
    </w:p>
    <w:p w14:paraId="33F6124F">
      <w:pPr>
        <w:pStyle w:val="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>9) в сфере адаптации к меняющимся условиям социальной и природной среды:</w:t>
      </w:r>
      <w:r>
        <w:rPr>
          <w:sz w:val="28"/>
          <w:szCs w:val="28"/>
        </w:rPr>
        <w:t xml:space="preserve"> представления об изменениях природной и социальной среды в истории, об опыте адаптации людей к новым жизненным условиям, о значении совместной деятельности для конструктивного ответа на природные и социальные вызовы.</w:t>
      </w:r>
    </w:p>
    <w:p w14:paraId="00C3C37F">
      <w:pPr>
        <w:pStyle w:val="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изучения истории на уровне основного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14:paraId="298B3723">
      <w:pPr>
        <w:pStyle w:val="7"/>
        <w:spacing w:before="0" w:beforeAutospacing="0" w:after="0" w:afterAutospacing="0"/>
        <w:ind w:firstLine="709"/>
        <w:rPr>
          <w:rStyle w:val="6"/>
          <w:sz w:val="28"/>
          <w:szCs w:val="28"/>
        </w:rPr>
      </w:pPr>
    </w:p>
    <w:p w14:paraId="24E88FE4">
      <w:pPr>
        <w:pStyle w:val="7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rStyle w:val="6"/>
          <w:sz w:val="28"/>
          <w:szCs w:val="28"/>
        </w:rPr>
        <w:t>МЕТАПРЕДМЕТНЫЕ РЕЗУЛЬТАТЫ</w:t>
      </w:r>
    </w:p>
    <w:p w14:paraId="5B18507D">
      <w:pPr>
        <w:pStyle w:val="7"/>
        <w:spacing w:before="0" w:beforeAutospacing="0" w:after="0" w:afterAutospacing="0"/>
        <w:ind w:firstLine="709"/>
        <w:jc w:val="both"/>
        <w:rPr>
          <w:rStyle w:val="6"/>
          <w:sz w:val="28"/>
          <w:szCs w:val="28"/>
        </w:rPr>
      </w:pPr>
    </w:p>
    <w:p w14:paraId="18CFFD8E">
      <w:pPr>
        <w:pStyle w:val="7"/>
        <w:spacing w:before="0" w:beforeAutospacing="0" w:after="0" w:afterAutospacing="0"/>
        <w:ind w:firstLine="284"/>
        <w:jc w:val="both"/>
        <w:rPr>
          <w:b/>
          <w:bCs/>
          <w:sz w:val="28"/>
          <w:szCs w:val="28"/>
        </w:rPr>
      </w:pPr>
      <w:r>
        <w:rPr>
          <w:rStyle w:val="6"/>
          <w:sz w:val="28"/>
          <w:szCs w:val="28"/>
        </w:rPr>
        <w:t>Познавательные универсальные учебные действия</w:t>
      </w:r>
    </w:p>
    <w:p w14:paraId="4129E4A2">
      <w:pPr>
        <w:pStyle w:val="7"/>
        <w:spacing w:before="0" w:beforeAutospacing="0" w:after="0" w:afterAutospacing="0"/>
        <w:ind w:firstLine="284"/>
        <w:jc w:val="both"/>
        <w:rPr>
          <w:b/>
          <w:bCs/>
          <w:sz w:val="28"/>
          <w:szCs w:val="28"/>
        </w:rPr>
      </w:pPr>
      <w:r>
        <w:rPr>
          <w:rStyle w:val="6"/>
          <w:sz w:val="28"/>
          <w:szCs w:val="28"/>
        </w:rPr>
        <w:t>Базовые логические действия:</w:t>
      </w:r>
    </w:p>
    <w:p w14:paraId="7EF724DF">
      <w:pPr>
        <w:pStyle w:val="7"/>
        <w:numPr>
          <w:ilvl w:val="0"/>
          <w:numId w:val="2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систематизировать и обобщать исторические факты (в форме таблиц, схем);</w:t>
      </w:r>
    </w:p>
    <w:p w14:paraId="1C60CC80">
      <w:pPr>
        <w:pStyle w:val="7"/>
        <w:numPr>
          <w:ilvl w:val="0"/>
          <w:numId w:val="2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выявлять характерные признаки исторических явлений;</w:t>
      </w:r>
    </w:p>
    <w:p w14:paraId="4002C339">
      <w:pPr>
        <w:pStyle w:val="7"/>
        <w:numPr>
          <w:ilvl w:val="0"/>
          <w:numId w:val="2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раскрывать причинно-следственные связи событий;</w:t>
      </w:r>
    </w:p>
    <w:p w14:paraId="6BE7E0EB">
      <w:pPr>
        <w:pStyle w:val="7"/>
        <w:numPr>
          <w:ilvl w:val="0"/>
          <w:numId w:val="2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сравнивать события, ситуации, выявляя общие черты и различия; формулировать и обосновывать выводы.</w:t>
      </w:r>
    </w:p>
    <w:p w14:paraId="36332C62">
      <w:pPr>
        <w:pStyle w:val="7"/>
        <w:spacing w:before="0" w:beforeAutospacing="0" w:after="0" w:afterAutospacing="0"/>
        <w:ind w:firstLine="284"/>
        <w:jc w:val="both"/>
        <w:rPr>
          <w:sz w:val="28"/>
          <w:szCs w:val="28"/>
        </w:rPr>
      </w:pPr>
    </w:p>
    <w:p w14:paraId="20FF7D05">
      <w:pPr>
        <w:pStyle w:val="7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>Базовые исследовательские действия:</w:t>
      </w:r>
    </w:p>
    <w:p w14:paraId="3CB77D0D">
      <w:pPr>
        <w:pStyle w:val="7"/>
        <w:numPr>
          <w:ilvl w:val="0"/>
          <w:numId w:val="3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определять познавательную задачу;</w:t>
      </w:r>
    </w:p>
    <w:p w14:paraId="3620E445">
      <w:pPr>
        <w:pStyle w:val="7"/>
        <w:numPr>
          <w:ilvl w:val="0"/>
          <w:numId w:val="3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намечать путь её решения и осуществлять подбор исторического материала, объекта;</w:t>
      </w:r>
    </w:p>
    <w:p w14:paraId="74802B3C">
      <w:pPr>
        <w:pStyle w:val="7"/>
        <w:numPr>
          <w:ilvl w:val="0"/>
          <w:numId w:val="3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систематизировать и анализировать исторические факты, осуществлять реконструкцию исторических событий;</w:t>
      </w:r>
    </w:p>
    <w:p w14:paraId="59517375">
      <w:pPr>
        <w:pStyle w:val="7"/>
        <w:numPr>
          <w:ilvl w:val="0"/>
          <w:numId w:val="3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соотносить полученный результат с имеющимся знанием;</w:t>
      </w:r>
    </w:p>
    <w:p w14:paraId="2BB0C32A">
      <w:pPr>
        <w:pStyle w:val="7"/>
        <w:numPr>
          <w:ilvl w:val="0"/>
          <w:numId w:val="3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определять новизну и обоснованность полученного результата;</w:t>
      </w:r>
    </w:p>
    <w:p w14:paraId="3CF53A2C">
      <w:pPr>
        <w:pStyle w:val="7"/>
        <w:numPr>
          <w:ilvl w:val="0"/>
          <w:numId w:val="3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представлять результаты своей деятельности в различных формах (сообщение, эссе, презентация, реферат, учебный проект и другие).</w:t>
      </w:r>
    </w:p>
    <w:p w14:paraId="6F49579A">
      <w:pPr>
        <w:pStyle w:val="7"/>
        <w:spacing w:before="0" w:beforeAutospacing="0" w:after="0" w:afterAutospacing="0"/>
        <w:ind w:firstLine="284"/>
        <w:jc w:val="both"/>
        <w:rPr>
          <w:sz w:val="28"/>
          <w:szCs w:val="28"/>
        </w:rPr>
      </w:pPr>
    </w:p>
    <w:p w14:paraId="04F89120">
      <w:pPr>
        <w:pStyle w:val="7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>Работа с информацией:</w:t>
      </w:r>
    </w:p>
    <w:p w14:paraId="3BEE9AD3">
      <w:pPr>
        <w:pStyle w:val="7"/>
        <w:numPr>
          <w:ilvl w:val="0"/>
          <w:numId w:val="4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осуществлять анализ учебной и внеучебной исторической информации (учебник, тексты исторических источников, научно-популярная литература, интернет-ресурсы и другие) ‒ извлекать информацию из источника;</w:t>
      </w:r>
    </w:p>
    <w:p w14:paraId="49B75CD2">
      <w:pPr>
        <w:pStyle w:val="7"/>
        <w:numPr>
          <w:ilvl w:val="0"/>
          <w:numId w:val="4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различать виды источников исторической информации;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высказывать суждение о достоверности и значении информации источника (по критериям, предложенным учителем или сформулированным самостоятельно).</w:t>
      </w:r>
    </w:p>
    <w:p w14:paraId="3ECB79D6">
      <w:pPr>
        <w:pStyle w:val="7"/>
        <w:spacing w:before="0" w:beforeAutospacing="0" w:after="0" w:afterAutospacing="0"/>
        <w:ind w:firstLine="284"/>
        <w:jc w:val="both"/>
        <w:rPr>
          <w:rStyle w:val="6"/>
          <w:sz w:val="28"/>
          <w:szCs w:val="28"/>
        </w:rPr>
      </w:pPr>
    </w:p>
    <w:p w14:paraId="1E443F03">
      <w:pPr>
        <w:pStyle w:val="7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>Коммуникативные универсальные учебные действия:</w:t>
      </w:r>
    </w:p>
    <w:p w14:paraId="47452F56">
      <w:pPr>
        <w:pStyle w:val="7"/>
        <w:numPr>
          <w:ilvl w:val="0"/>
          <w:numId w:val="5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представлять особенности взаимодействия людей в исторических обществах и современном мире;</w:t>
      </w:r>
    </w:p>
    <w:p w14:paraId="2FA2ED4F">
      <w:pPr>
        <w:pStyle w:val="7"/>
        <w:numPr>
          <w:ilvl w:val="0"/>
          <w:numId w:val="5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участвовать в обсуждении событий и личностей прошлого, раскрывать различие и сходство высказываемых оценок;</w:t>
      </w:r>
    </w:p>
    <w:p w14:paraId="1A21418D">
      <w:pPr>
        <w:pStyle w:val="7"/>
        <w:numPr>
          <w:ilvl w:val="0"/>
          <w:numId w:val="5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выражать и аргументировать свою точку зрения в устном высказывании, письменном тексте;</w:t>
      </w:r>
    </w:p>
    <w:p w14:paraId="1E627330">
      <w:pPr>
        <w:pStyle w:val="7"/>
        <w:numPr>
          <w:ilvl w:val="0"/>
          <w:numId w:val="5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публично представлять результаты выполненного исследования, проекта;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осваивать и применять правила межкультурного взаимодействия в школе и социальном окружении.</w:t>
      </w:r>
    </w:p>
    <w:p w14:paraId="3704FA28">
      <w:pPr>
        <w:pStyle w:val="7"/>
        <w:spacing w:before="0" w:beforeAutospacing="0" w:after="0" w:afterAutospacing="0"/>
        <w:ind w:firstLine="284"/>
        <w:jc w:val="both"/>
        <w:rPr>
          <w:rStyle w:val="6"/>
          <w:sz w:val="28"/>
          <w:szCs w:val="28"/>
        </w:rPr>
      </w:pPr>
    </w:p>
    <w:p w14:paraId="504982B6">
      <w:pPr>
        <w:pStyle w:val="7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>Совместная деятельность:</w:t>
      </w:r>
    </w:p>
    <w:p w14:paraId="33EA9153">
      <w:pPr>
        <w:pStyle w:val="7"/>
        <w:numPr>
          <w:ilvl w:val="0"/>
          <w:numId w:val="6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осознавать на основе исторических примеров значение совместной работы как эффективного средства достижения поставленных целей;</w:t>
      </w:r>
    </w:p>
    <w:p w14:paraId="2D39AC3A">
      <w:pPr>
        <w:pStyle w:val="7"/>
        <w:numPr>
          <w:ilvl w:val="0"/>
          <w:numId w:val="6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планировать и осуществлять совместную работу, коллективные учебные проекты по истории, в том числе ‒ на региональном материале;</w:t>
      </w:r>
    </w:p>
    <w:p w14:paraId="1053E826">
      <w:pPr>
        <w:pStyle w:val="7"/>
        <w:numPr>
          <w:ilvl w:val="0"/>
          <w:numId w:val="6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определять свое участие в общей работе и координировать свои действия с другими членами команды.</w:t>
      </w:r>
    </w:p>
    <w:p w14:paraId="23AE52BA">
      <w:pPr>
        <w:pStyle w:val="7"/>
        <w:spacing w:before="0" w:beforeAutospacing="0" w:after="0" w:afterAutospacing="0"/>
        <w:ind w:firstLine="284"/>
        <w:jc w:val="both"/>
        <w:rPr>
          <w:sz w:val="28"/>
          <w:szCs w:val="28"/>
        </w:rPr>
      </w:pPr>
    </w:p>
    <w:p w14:paraId="6F182334">
      <w:pPr>
        <w:pStyle w:val="7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>Регулятивные универсальные учебные действия:</w:t>
      </w:r>
    </w:p>
    <w:p w14:paraId="2D130DC5">
      <w:pPr>
        <w:pStyle w:val="7"/>
        <w:numPr>
          <w:ilvl w:val="0"/>
          <w:numId w:val="7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владеть приемами самоорганизации своей учебной и общественной работы (выявление проблемы, требующей решения; составление плана действий и определение способа решения);</w:t>
      </w:r>
    </w:p>
    <w:p w14:paraId="4C3B2080">
      <w:pPr>
        <w:pStyle w:val="7"/>
        <w:numPr>
          <w:ilvl w:val="0"/>
          <w:numId w:val="7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владеть приёмами самоконтроля ‒ осуществление самоконтроля, рефлексии и самооценки полученных результатов;</w:t>
      </w:r>
    </w:p>
    <w:p w14:paraId="2C36BD2A">
      <w:pPr>
        <w:pStyle w:val="7"/>
        <w:numPr>
          <w:ilvl w:val="0"/>
          <w:numId w:val="7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вносить коррективы в свою работу с учётом установленных ошибок, возникших трудностей.</w:t>
      </w:r>
    </w:p>
    <w:p w14:paraId="6A008475">
      <w:pPr>
        <w:pStyle w:val="7"/>
        <w:spacing w:before="0" w:beforeAutospacing="0" w:after="0" w:afterAutospacing="0"/>
        <w:ind w:firstLine="284"/>
        <w:jc w:val="both"/>
        <w:rPr>
          <w:rStyle w:val="6"/>
          <w:sz w:val="28"/>
          <w:szCs w:val="28"/>
        </w:rPr>
      </w:pPr>
    </w:p>
    <w:p w14:paraId="5045697E">
      <w:pPr>
        <w:pStyle w:val="7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>Умения в сфере эмоционального интеллекта, понимания себя и других:</w:t>
      </w:r>
    </w:p>
    <w:p w14:paraId="230D8D0F">
      <w:pPr>
        <w:pStyle w:val="7"/>
        <w:numPr>
          <w:ilvl w:val="0"/>
          <w:numId w:val="8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выявлять на примерах исторических ситуаций роль эмоций в отношениях между людьми;</w:t>
      </w:r>
    </w:p>
    <w:p w14:paraId="5001C8E8">
      <w:pPr>
        <w:pStyle w:val="7"/>
        <w:numPr>
          <w:ilvl w:val="0"/>
          <w:numId w:val="8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ставить себя на место другого человека, понимать мотивы действий другого (в исторических ситуациях и окружающей действительности);</w:t>
      </w:r>
    </w:p>
    <w:p w14:paraId="75BF4C8E">
      <w:pPr>
        <w:pStyle w:val="7"/>
        <w:numPr>
          <w:ilvl w:val="0"/>
          <w:numId w:val="8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регулировать способ выражения своих эмоций с учётом позиций и мнений других участников общения.</w:t>
      </w:r>
      <w:r>
        <w:rPr>
          <w:b/>
          <w:bCs/>
          <w:sz w:val="28"/>
          <w:szCs w:val="28"/>
        </w:rPr>
        <w:br w:type="textWrapping"/>
      </w:r>
    </w:p>
    <w:p w14:paraId="37671E07">
      <w:pPr>
        <w:pStyle w:val="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>ПРЕДМЕТНЫЕ РЕЗУЛЬТАТЫ</w:t>
      </w:r>
    </w:p>
    <w:p w14:paraId="0027B4BC">
      <w:pPr>
        <w:pStyle w:val="7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 КЛАСС</w:t>
      </w:r>
    </w:p>
    <w:p w14:paraId="34DAF9DA">
      <w:pPr>
        <w:pStyle w:val="7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14:paraId="3ED458CF">
      <w:pPr>
        <w:pStyle w:val="7"/>
        <w:numPr>
          <w:ilvl w:val="0"/>
          <w:numId w:val="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>Знание хронологии, работа с хронологией:</w:t>
      </w:r>
    </w:p>
    <w:p w14:paraId="0306195D">
      <w:pPr>
        <w:pStyle w:val="7"/>
        <w:numPr>
          <w:ilvl w:val="0"/>
          <w:numId w:val="1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объяснять смысл основных хронологических понятий (век, тысячелетие, до нашей эры, наша эра);</w:t>
      </w:r>
    </w:p>
    <w:p w14:paraId="30EC3CDC">
      <w:pPr>
        <w:pStyle w:val="7"/>
        <w:numPr>
          <w:ilvl w:val="0"/>
          <w:numId w:val="1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называть даты важнейших событий истории Древнего мира, по дате устанавливать принадлежность события к веку, тысячелетию;</w:t>
      </w:r>
    </w:p>
    <w:p w14:paraId="388DCBE1">
      <w:pPr>
        <w:pStyle w:val="7"/>
        <w:numPr>
          <w:ilvl w:val="0"/>
          <w:numId w:val="1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определять длительность и последовательность событий, периодов истории Древнего мира, вести счёт лет до нашей эры и нашей эры.</w:t>
      </w:r>
    </w:p>
    <w:p w14:paraId="76E398EB">
      <w:pPr>
        <w:pStyle w:val="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12FD84DE">
      <w:pPr>
        <w:pStyle w:val="7"/>
        <w:numPr>
          <w:ilvl w:val="0"/>
          <w:numId w:val="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>Знание исторических фактов, работа с фактами:</w:t>
      </w:r>
    </w:p>
    <w:p w14:paraId="4F73E6D2">
      <w:pPr>
        <w:pStyle w:val="7"/>
        <w:numPr>
          <w:ilvl w:val="0"/>
          <w:numId w:val="1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указывать (называть) место, обстоятельства, участников, результаты важнейших событий истории Древнего мира;</w:t>
      </w:r>
    </w:p>
    <w:p w14:paraId="63A746ED">
      <w:pPr>
        <w:pStyle w:val="7"/>
        <w:numPr>
          <w:ilvl w:val="0"/>
          <w:numId w:val="1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группировать, систематизировать факты по заданному признаку.</w:t>
      </w:r>
    </w:p>
    <w:p w14:paraId="2B030C45">
      <w:pPr>
        <w:pStyle w:val="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54F66153">
      <w:pPr>
        <w:pStyle w:val="7"/>
        <w:numPr>
          <w:ilvl w:val="0"/>
          <w:numId w:val="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>Работа с исторической картой:</w:t>
      </w:r>
    </w:p>
    <w:p w14:paraId="143434F6">
      <w:pPr>
        <w:pStyle w:val="7"/>
        <w:numPr>
          <w:ilvl w:val="0"/>
          <w:numId w:val="1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находить и показывать на исторической карте природные и исторические объекты (расселение человеческих общностей в эпоху первобытности и Древнего мира, территории древнейших цивилизаций и государств, места важнейших исторических событий), используя легенду карты;</w:t>
      </w:r>
    </w:p>
    <w:p w14:paraId="347BAE18">
      <w:pPr>
        <w:pStyle w:val="7"/>
        <w:numPr>
          <w:ilvl w:val="0"/>
          <w:numId w:val="1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устанавливать на основе картографических сведений связь между условиями среды обитания людей и их занятиями.</w:t>
      </w:r>
    </w:p>
    <w:p w14:paraId="1957AF01">
      <w:pPr>
        <w:pStyle w:val="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5FBA92B0">
      <w:pPr>
        <w:pStyle w:val="7"/>
        <w:numPr>
          <w:ilvl w:val="0"/>
          <w:numId w:val="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>Работа с историческими источниками:</w:t>
      </w:r>
    </w:p>
    <w:p w14:paraId="5684B58A">
      <w:pPr>
        <w:pStyle w:val="7"/>
        <w:numPr>
          <w:ilvl w:val="0"/>
          <w:numId w:val="1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называть и различать основные типы исторических источников (письменные, визуальные, вещественные), приводить примеры источников разных типов;</w:t>
      </w:r>
    </w:p>
    <w:p w14:paraId="4B0A9296">
      <w:pPr>
        <w:pStyle w:val="7"/>
        <w:numPr>
          <w:ilvl w:val="0"/>
          <w:numId w:val="1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различать памятники культуры изучаемой эпохи и источники, созданные в последующие эпохи, приводить примеры;</w:t>
      </w:r>
    </w:p>
    <w:p w14:paraId="03BA40FB">
      <w:pPr>
        <w:pStyle w:val="7"/>
        <w:numPr>
          <w:ilvl w:val="0"/>
          <w:numId w:val="1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извлекать из письменного источника исторические факты (имена, названия событий, даты и другие); находить в визуальных памятниках изучаемой эпохи ключевые знаки, символы; раскрывать смысл (главную идею) высказывания, изображения.</w:t>
      </w:r>
    </w:p>
    <w:p w14:paraId="5C72B453">
      <w:pPr>
        <w:pStyle w:val="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2E0BAEB5">
      <w:pPr>
        <w:pStyle w:val="7"/>
        <w:numPr>
          <w:ilvl w:val="0"/>
          <w:numId w:val="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>Историческое описание (реконструкция):</w:t>
      </w:r>
    </w:p>
    <w:p w14:paraId="31D54A4E">
      <w:pPr>
        <w:pStyle w:val="7"/>
        <w:numPr>
          <w:ilvl w:val="0"/>
          <w:numId w:val="1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характеризовать условия жизни людей в древности;</w:t>
      </w:r>
    </w:p>
    <w:p w14:paraId="6FE30865">
      <w:pPr>
        <w:pStyle w:val="7"/>
        <w:numPr>
          <w:ilvl w:val="0"/>
          <w:numId w:val="1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рассказывать о значительных событиях древней истории, их участниках;</w:t>
      </w:r>
    </w:p>
    <w:p w14:paraId="71F0CDC6">
      <w:pPr>
        <w:pStyle w:val="7"/>
        <w:numPr>
          <w:ilvl w:val="0"/>
          <w:numId w:val="1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рассказывать об исторических личностях Древнего мира (ключевых моментах их биографии, роли в исторических событиях);</w:t>
      </w:r>
    </w:p>
    <w:p w14:paraId="3398AE22">
      <w:pPr>
        <w:pStyle w:val="7"/>
        <w:numPr>
          <w:ilvl w:val="0"/>
          <w:numId w:val="1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давать краткое описание памятников культуры эпохи первобытности и древнейших цивилизаций.</w:t>
      </w:r>
    </w:p>
    <w:p w14:paraId="6D148A53">
      <w:pPr>
        <w:pStyle w:val="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082A715C">
      <w:pPr>
        <w:pStyle w:val="7"/>
        <w:numPr>
          <w:ilvl w:val="0"/>
          <w:numId w:val="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>Анализ, объяснение исторических событий, явлений:</w:t>
      </w:r>
    </w:p>
    <w:p w14:paraId="170CA390">
      <w:pPr>
        <w:pStyle w:val="7"/>
        <w:numPr>
          <w:ilvl w:val="0"/>
          <w:numId w:val="1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раскрывать существенные черты государственного устройства древних обществ, положения основных групп населения, религиозных верований людей в древности;</w:t>
      </w:r>
    </w:p>
    <w:p w14:paraId="06A37E67">
      <w:pPr>
        <w:pStyle w:val="7"/>
        <w:numPr>
          <w:ilvl w:val="0"/>
          <w:numId w:val="1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сравнивать исторические явления, определять их общие черты;</w:t>
      </w:r>
    </w:p>
    <w:p w14:paraId="178388DC">
      <w:pPr>
        <w:pStyle w:val="7"/>
        <w:numPr>
          <w:ilvl w:val="0"/>
          <w:numId w:val="1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иллюстрировать общие явления, черты конкретными примерами;</w:t>
      </w:r>
    </w:p>
    <w:p w14:paraId="7921D4C1">
      <w:pPr>
        <w:pStyle w:val="7"/>
        <w:numPr>
          <w:ilvl w:val="0"/>
          <w:numId w:val="1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объяснять причины и следствия важнейших событий древней истории.</w:t>
      </w:r>
    </w:p>
    <w:p w14:paraId="787D409E">
      <w:pPr>
        <w:pStyle w:val="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646759B9">
      <w:pPr>
        <w:pStyle w:val="7"/>
        <w:numPr>
          <w:ilvl w:val="0"/>
          <w:numId w:val="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>Рассмотрение исторических версий и оценок, определение своего отношения к наиболее значимым событиям и личностям прошлого:</w:t>
      </w:r>
    </w:p>
    <w:p w14:paraId="4DB4C53C">
      <w:pPr>
        <w:pStyle w:val="7"/>
        <w:numPr>
          <w:ilvl w:val="0"/>
          <w:numId w:val="1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излагать оценки наиболее значительных событий и личностей древней истории, приводимые в учебной литературе;</w:t>
      </w:r>
    </w:p>
    <w:p w14:paraId="159D8149">
      <w:pPr>
        <w:pStyle w:val="7"/>
        <w:numPr>
          <w:ilvl w:val="0"/>
          <w:numId w:val="1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высказывать на уровне эмоциональных оценок отношение к поступкам людей прошлого, к памятникам культуры.</w:t>
      </w:r>
    </w:p>
    <w:p w14:paraId="7015A470">
      <w:pPr>
        <w:pStyle w:val="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29E32B3D">
      <w:pPr>
        <w:pStyle w:val="7"/>
        <w:numPr>
          <w:ilvl w:val="0"/>
          <w:numId w:val="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rStyle w:val="6"/>
          <w:sz w:val="28"/>
          <w:szCs w:val="28"/>
        </w:rPr>
        <w:t>Применение исторических знаний:</w:t>
      </w:r>
    </w:p>
    <w:p w14:paraId="29F560EB">
      <w:pPr>
        <w:pStyle w:val="7"/>
        <w:numPr>
          <w:ilvl w:val="0"/>
          <w:numId w:val="1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раскрывать значение памятников древней истории и культуры, необходимость сохранения их в современном мире;</w:t>
      </w:r>
    </w:p>
    <w:p w14:paraId="57237EA1">
      <w:pPr>
        <w:pStyle w:val="7"/>
        <w:numPr>
          <w:ilvl w:val="0"/>
          <w:numId w:val="1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выполнять учебные проекты по истории Первобытности и Древнего мира (в том числе с привлечением регионального материала), оформлять полученные результаты в форме сообщения, альбома, презентации.</w:t>
      </w:r>
    </w:p>
    <w:p w14:paraId="275C515C">
      <w:pPr>
        <w:pStyle w:val="7"/>
        <w:spacing w:before="0" w:beforeAutospacing="0" w:after="0" w:afterAutospacing="0"/>
        <w:ind w:firstLine="709"/>
        <w:jc w:val="both"/>
        <w:rPr>
          <w:b/>
          <w:bCs/>
          <w:caps/>
          <w:sz w:val="28"/>
          <w:szCs w:val="28"/>
        </w:rPr>
      </w:pPr>
    </w:p>
    <w:p w14:paraId="1AA91A4C">
      <w:pPr>
        <w:rPr>
          <w:rFonts w:ascii="Times New Roman" w:hAnsi="Times New Roman" w:eastAsia="Times New Roman" w:cs="Times New Roman"/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br w:type="page"/>
      </w:r>
    </w:p>
    <w:p w14:paraId="128FCE43">
      <w:pPr>
        <w:pStyle w:val="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bCs/>
          <w:caps/>
          <w:sz w:val="28"/>
          <w:szCs w:val="28"/>
        </w:rPr>
        <w:t>Тематическое планирование</w:t>
      </w:r>
    </w:p>
    <w:p w14:paraId="3C2333B3">
      <w:pPr>
        <w:spacing w:after="0" w:line="240" w:lineRule="auto"/>
        <w:ind w:firstLine="709"/>
        <w:rPr>
          <w:rFonts w:ascii="Times New Roman" w:hAnsi="Times New Roman" w:eastAsia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aps/>
          <w:sz w:val="28"/>
          <w:szCs w:val="28"/>
        </w:rPr>
        <w:t>5 КЛАСС</w:t>
      </w:r>
    </w:p>
    <w:p w14:paraId="71A64A09">
      <w:pPr>
        <w:spacing w:after="0" w:line="240" w:lineRule="auto"/>
        <w:ind w:firstLine="709"/>
        <w:rPr>
          <w:rFonts w:ascii="Times New Roman" w:hAnsi="Times New Roman" w:eastAsia="Times New Roman" w:cs="Times New Roman"/>
          <w:b/>
          <w:bCs/>
          <w:caps/>
          <w:sz w:val="28"/>
          <w:szCs w:val="28"/>
        </w:rPr>
      </w:pPr>
    </w:p>
    <w:tbl>
      <w:tblPr>
        <w:tblStyle w:val="3"/>
        <w:tblW w:w="10916" w:type="dxa"/>
        <w:tblCellSpacing w:w="15" w:type="dxa"/>
        <w:tblInd w:w="-1363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09"/>
        <w:gridCol w:w="2977"/>
        <w:gridCol w:w="851"/>
        <w:gridCol w:w="1559"/>
        <w:gridCol w:w="1843"/>
        <w:gridCol w:w="2977"/>
      </w:tblGrid>
      <w:tr w14:paraId="1C44D82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664" w:type="dxa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5AFF4120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47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A5B58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Наименование разделов и тем программы</w:t>
            </w:r>
          </w:p>
        </w:tc>
        <w:tc>
          <w:tcPr>
            <w:tcW w:w="4223" w:type="dxa"/>
            <w:gridSpan w:val="3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AC9C4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932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A4B8C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Электронные (цифровые) образовательные ресурсы</w:t>
            </w:r>
          </w:p>
        </w:tc>
      </w:tr>
      <w:tr w14:paraId="43DE473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664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5F59A8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2368D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bottom w:val="single" w:color="000000" w:sz="4" w:space="0"/>
              <w:right w:val="single" w:color="000000" w:sz="4" w:space="0"/>
            </w:tcBorders>
          </w:tcPr>
          <w:p w14:paraId="06AAAB2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29" w:type="dxa"/>
            <w:tcBorders>
              <w:bottom w:val="single" w:color="000000" w:sz="4" w:space="0"/>
              <w:right w:val="single" w:color="000000" w:sz="4" w:space="0"/>
            </w:tcBorders>
          </w:tcPr>
          <w:p w14:paraId="0B9D269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Контрольные работы</w:t>
            </w:r>
          </w:p>
        </w:tc>
        <w:tc>
          <w:tcPr>
            <w:tcW w:w="1813" w:type="dxa"/>
            <w:tcBorders>
              <w:bottom w:val="single" w:color="000000" w:sz="4" w:space="0"/>
              <w:right w:val="single" w:color="000000" w:sz="4" w:space="0"/>
            </w:tcBorders>
          </w:tcPr>
          <w:p w14:paraId="5B625A1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Практические работы</w:t>
            </w:r>
          </w:p>
        </w:tc>
        <w:tc>
          <w:tcPr>
            <w:tcW w:w="2932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B7CDC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3F463BF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0856" w:type="dxa"/>
            <w:gridSpan w:val="6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18888E09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Раздел 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История Древнего мира</w:t>
            </w:r>
          </w:p>
        </w:tc>
      </w:tr>
      <w:tr w14:paraId="171ADA3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64" w:type="dxa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42667C55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1.1</w:t>
            </w:r>
          </w:p>
        </w:tc>
        <w:tc>
          <w:tcPr>
            <w:tcW w:w="2947" w:type="dxa"/>
            <w:tcBorders>
              <w:bottom w:val="single" w:color="000000" w:sz="4" w:space="0"/>
              <w:right w:val="single" w:color="000000" w:sz="4" w:space="0"/>
            </w:tcBorders>
          </w:tcPr>
          <w:p w14:paraId="72C6D09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821" w:type="dxa"/>
            <w:tcBorders>
              <w:bottom w:val="single" w:color="000000" w:sz="4" w:space="0"/>
              <w:right w:val="single" w:color="000000" w:sz="4" w:space="0"/>
            </w:tcBorders>
          </w:tcPr>
          <w:p w14:paraId="75FCD1B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529" w:type="dxa"/>
            <w:tcBorders>
              <w:bottom w:val="single" w:color="000000" w:sz="4" w:space="0"/>
              <w:right w:val="single" w:color="000000" w:sz="4" w:space="0"/>
            </w:tcBorders>
          </w:tcPr>
          <w:p w14:paraId="54D5D77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3" w:type="dxa"/>
            <w:tcBorders>
              <w:bottom w:val="single" w:color="000000" w:sz="4" w:space="0"/>
              <w:right w:val="single" w:color="000000" w:sz="4" w:space="0"/>
            </w:tcBorders>
          </w:tcPr>
          <w:p w14:paraId="27F2D9C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32" w:type="dxa"/>
            <w:tcBorders>
              <w:bottom w:val="single" w:color="000000" w:sz="4" w:space="0"/>
              <w:right w:val="single" w:color="000000" w:sz="4" w:space="0"/>
            </w:tcBorders>
          </w:tcPr>
          <w:p w14:paraId="074A41A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7F1A006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64" w:type="dxa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32C5757C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1.2</w:t>
            </w:r>
          </w:p>
        </w:tc>
        <w:tc>
          <w:tcPr>
            <w:tcW w:w="2947" w:type="dxa"/>
            <w:tcBorders>
              <w:bottom w:val="single" w:color="000000" w:sz="4" w:space="0"/>
              <w:right w:val="single" w:color="000000" w:sz="4" w:space="0"/>
            </w:tcBorders>
          </w:tcPr>
          <w:p w14:paraId="43EFCE7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Первобытное общество</w:t>
            </w:r>
          </w:p>
        </w:tc>
        <w:tc>
          <w:tcPr>
            <w:tcW w:w="821" w:type="dxa"/>
            <w:tcBorders>
              <w:bottom w:val="single" w:color="000000" w:sz="4" w:space="0"/>
              <w:right w:val="single" w:color="000000" w:sz="4" w:space="0"/>
            </w:tcBorders>
          </w:tcPr>
          <w:p w14:paraId="0078654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1529" w:type="dxa"/>
            <w:tcBorders>
              <w:bottom w:val="single" w:color="000000" w:sz="4" w:space="0"/>
              <w:right w:val="single" w:color="000000" w:sz="4" w:space="0"/>
            </w:tcBorders>
          </w:tcPr>
          <w:p w14:paraId="69003B6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3" w:type="dxa"/>
            <w:tcBorders>
              <w:bottom w:val="single" w:color="000000" w:sz="4" w:space="0"/>
              <w:right w:val="single" w:color="000000" w:sz="4" w:space="0"/>
            </w:tcBorders>
          </w:tcPr>
          <w:p w14:paraId="51C77F2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932" w:type="dxa"/>
            <w:tcBorders>
              <w:bottom w:val="single" w:color="000000" w:sz="4" w:space="0"/>
              <w:right w:val="single" w:color="000000" w:sz="4" w:space="0"/>
            </w:tcBorders>
          </w:tcPr>
          <w:p w14:paraId="469131C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0F24DA7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3641" w:type="dxa"/>
            <w:gridSpan w:val="2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25E1767D">
            <w:pPr>
              <w:spacing w:after="0" w:line="240" w:lineRule="auto"/>
              <w:ind w:left="87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Итого по разделу</w:t>
            </w:r>
          </w:p>
        </w:tc>
        <w:tc>
          <w:tcPr>
            <w:tcW w:w="821" w:type="dxa"/>
            <w:tcBorders>
              <w:bottom w:val="single" w:color="000000" w:sz="4" w:space="0"/>
              <w:right w:val="single" w:color="000000" w:sz="4" w:space="0"/>
            </w:tcBorders>
          </w:tcPr>
          <w:p w14:paraId="29468AB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6334" w:type="dxa"/>
            <w:gridSpan w:val="3"/>
            <w:tcBorders>
              <w:bottom w:val="single" w:color="000000" w:sz="4" w:space="0"/>
              <w:right w:val="single" w:color="000000" w:sz="4" w:space="0"/>
            </w:tcBorders>
          </w:tcPr>
          <w:p w14:paraId="43DBF1C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3FA5517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0856" w:type="dxa"/>
            <w:gridSpan w:val="6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71F2B49E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Раздел 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Древний мир</w:t>
            </w:r>
          </w:p>
        </w:tc>
      </w:tr>
      <w:tr w14:paraId="3A04325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64" w:type="dxa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45BB5BC2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2.1</w:t>
            </w:r>
          </w:p>
        </w:tc>
        <w:tc>
          <w:tcPr>
            <w:tcW w:w="2947" w:type="dxa"/>
            <w:tcBorders>
              <w:bottom w:val="single" w:color="000000" w:sz="4" w:space="0"/>
              <w:right w:val="single" w:color="000000" w:sz="4" w:space="0"/>
            </w:tcBorders>
          </w:tcPr>
          <w:p w14:paraId="7920DB7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Древний мир. Древний Восток</w:t>
            </w:r>
          </w:p>
        </w:tc>
        <w:tc>
          <w:tcPr>
            <w:tcW w:w="821" w:type="dxa"/>
            <w:tcBorders>
              <w:bottom w:val="single" w:color="000000" w:sz="4" w:space="0"/>
              <w:right w:val="single" w:color="000000" w:sz="4" w:space="0"/>
            </w:tcBorders>
          </w:tcPr>
          <w:p w14:paraId="20209F0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529" w:type="dxa"/>
            <w:tcBorders>
              <w:bottom w:val="single" w:color="000000" w:sz="4" w:space="0"/>
              <w:right w:val="single" w:color="000000" w:sz="4" w:space="0"/>
            </w:tcBorders>
          </w:tcPr>
          <w:p w14:paraId="6F22AF3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3" w:type="dxa"/>
            <w:tcBorders>
              <w:bottom w:val="single" w:color="000000" w:sz="4" w:space="0"/>
              <w:right w:val="single" w:color="000000" w:sz="4" w:space="0"/>
            </w:tcBorders>
          </w:tcPr>
          <w:p w14:paraId="5831155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32" w:type="dxa"/>
            <w:tcBorders>
              <w:bottom w:val="single" w:color="000000" w:sz="4" w:space="0"/>
              <w:right w:val="single" w:color="000000" w:sz="4" w:space="0"/>
            </w:tcBorders>
          </w:tcPr>
          <w:p w14:paraId="1B882DB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30ADD72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64" w:type="dxa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2FA37BC2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2.2</w:t>
            </w:r>
          </w:p>
        </w:tc>
        <w:tc>
          <w:tcPr>
            <w:tcW w:w="2947" w:type="dxa"/>
            <w:tcBorders>
              <w:bottom w:val="single" w:color="000000" w:sz="4" w:space="0"/>
              <w:right w:val="single" w:color="000000" w:sz="4" w:space="0"/>
            </w:tcBorders>
          </w:tcPr>
          <w:p w14:paraId="5543599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Древний Египет</w:t>
            </w:r>
          </w:p>
        </w:tc>
        <w:tc>
          <w:tcPr>
            <w:tcW w:w="821" w:type="dxa"/>
            <w:tcBorders>
              <w:bottom w:val="single" w:color="000000" w:sz="4" w:space="0"/>
              <w:right w:val="single" w:color="000000" w:sz="4" w:space="0"/>
            </w:tcBorders>
          </w:tcPr>
          <w:p w14:paraId="29A0116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7</w:t>
            </w:r>
          </w:p>
        </w:tc>
        <w:tc>
          <w:tcPr>
            <w:tcW w:w="1529" w:type="dxa"/>
            <w:tcBorders>
              <w:bottom w:val="single" w:color="000000" w:sz="4" w:space="0"/>
              <w:right w:val="single" w:color="000000" w:sz="4" w:space="0"/>
            </w:tcBorders>
          </w:tcPr>
          <w:p w14:paraId="145AF3E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3" w:type="dxa"/>
            <w:tcBorders>
              <w:bottom w:val="single" w:color="000000" w:sz="4" w:space="0"/>
              <w:right w:val="single" w:color="000000" w:sz="4" w:space="0"/>
            </w:tcBorders>
          </w:tcPr>
          <w:p w14:paraId="4AB7AAA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932" w:type="dxa"/>
            <w:tcBorders>
              <w:bottom w:val="single" w:color="000000" w:sz="4" w:space="0"/>
              <w:right w:val="single" w:color="000000" w:sz="4" w:space="0"/>
            </w:tcBorders>
          </w:tcPr>
          <w:p w14:paraId="2ADFA4C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221E64B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64" w:type="dxa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4065FABA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2.3</w:t>
            </w:r>
          </w:p>
        </w:tc>
        <w:tc>
          <w:tcPr>
            <w:tcW w:w="2947" w:type="dxa"/>
            <w:tcBorders>
              <w:bottom w:val="single" w:color="000000" w:sz="4" w:space="0"/>
              <w:right w:val="single" w:color="000000" w:sz="4" w:space="0"/>
            </w:tcBorders>
          </w:tcPr>
          <w:p w14:paraId="6F9AE26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Древние цивилизации Месопотамии</w:t>
            </w:r>
          </w:p>
        </w:tc>
        <w:tc>
          <w:tcPr>
            <w:tcW w:w="821" w:type="dxa"/>
            <w:tcBorders>
              <w:bottom w:val="single" w:color="000000" w:sz="4" w:space="0"/>
              <w:right w:val="single" w:color="000000" w:sz="4" w:space="0"/>
            </w:tcBorders>
          </w:tcPr>
          <w:p w14:paraId="203D6F3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529" w:type="dxa"/>
            <w:tcBorders>
              <w:bottom w:val="single" w:color="000000" w:sz="4" w:space="0"/>
              <w:right w:val="single" w:color="000000" w:sz="4" w:space="0"/>
            </w:tcBorders>
          </w:tcPr>
          <w:p w14:paraId="02B121A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3" w:type="dxa"/>
            <w:tcBorders>
              <w:bottom w:val="single" w:color="000000" w:sz="4" w:space="0"/>
              <w:right w:val="single" w:color="000000" w:sz="4" w:space="0"/>
            </w:tcBorders>
          </w:tcPr>
          <w:p w14:paraId="038C90C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32" w:type="dxa"/>
            <w:tcBorders>
              <w:bottom w:val="single" w:color="000000" w:sz="4" w:space="0"/>
              <w:right w:val="single" w:color="000000" w:sz="4" w:space="0"/>
            </w:tcBorders>
          </w:tcPr>
          <w:p w14:paraId="5185639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1E27050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64" w:type="dxa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526E93CB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2.4</w:t>
            </w:r>
          </w:p>
        </w:tc>
        <w:tc>
          <w:tcPr>
            <w:tcW w:w="2947" w:type="dxa"/>
            <w:tcBorders>
              <w:bottom w:val="single" w:color="000000" w:sz="4" w:space="0"/>
              <w:right w:val="single" w:color="000000" w:sz="4" w:space="0"/>
            </w:tcBorders>
          </w:tcPr>
          <w:p w14:paraId="6EBF845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Восточное Средиземноморье в древности</w:t>
            </w:r>
          </w:p>
        </w:tc>
        <w:tc>
          <w:tcPr>
            <w:tcW w:w="821" w:type="dxa"/>
            <w:tcBorders>
              <w:bottom w:val="single" w:color="000000" w:sz="4" w:space="0"/>
              <w:right w:val="single" w:color="000000" w:sz="4" w:space="0"/>
            </w:tcBorders>
          </w:tcPr>
          <w:p w14:paraId="5DE4059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529" w:type="dxa"/>
            <w:tcBorders>
              <w:bottom w:val="single" w:color="000000" w:sz="4" w:space="0"/>
              <w:right w:val="single" w:color="000000" w:sz="4" w:space="0"/>
            </w:tcBorders>
          </w:tcPr>
          <w:p w14:paraId="3B496AB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3" w:type="dxa"/>
            <w:tcBorders>
              <w:bottom w:val="single" w:color="000000" w:sz="4" w:space="0"/>
              <w:right w:val="single" w:color="000000" w:sz="4" w:space="0"/>
            </w:tcBorders>
          </w:tcPr>
          <w:p w14:paraId="4FAED68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932" w:type="dxa"/>
            <w:tcBorders>
              <w:bottom w:val="single" w:color="000000" w:sz="4" w:space="0"/>
              <w:right w:val="single" w:color="000000" w:sz="4" w:space="0"/>
            </w:tcBorders>
          </w:tcPr>
          <w:p w14:paraId="66943C6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2307010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64" w:type="dxa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5F28EAF1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2.5</w:t>
            </w:r>
          </w:p>
        </w:tc>
        <w:tc>
          <w:tcPr>
            <w:tcW w:w="2947" w:type="dxa"/>
            <w:tcBorders>
              <w:bottom w:val="single" w:color="000000" w:sz="4" w:space="0"/>
              <w:right w:val="single" w:color="000000" w:sz="4" w:space="0"/>
            </w:tcBorders>
          </w:tcPr>
          <w:p w14:paraId="17FB5BB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Ассирия. Персидская держава</w:t>
            </w:r>
          </w:p>
        </w:tc>
        <w:tc>
          <w:tcPr>
            <w:tcW w:w="821" w:type="dxa"/>
            <w:tcBorders>
              <w:bottom w:val="single" w:color="000000" w:sz="4" w:space="0"/>
              <w:right w:val="single" w:color="000000" w:sz="4" w:space="0"/>
            </w:tcBorders>
          </w:tcPr>
          <w:p w14:paraId="12E9A63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529" w:type="dxa"/>
            <w:tcBorders>
              <w:bottom w:val="single" w:color="000000" w:sz="4" w:space="0"/>
              <w:right w:val="single" w:color="000000" w:sz="4" w:space="0"/>
            </w:tcBorders>
          </w:tcPr>
          <w:p w14:paraId="6B6A6D2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3" w:type="dxa"/>
            <w:tcBorders>
              <w:bottom w:val="single" w:color="000000" w:sz="4" w:space="0"/>
              <w:right w:val="single" w:color="000000" w:sz="4" w:space="0"/>
            </w:tcBorders>
          </w:tcPr>
          <w:p w14:paraId="5DA7830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32" w:type="dxa"/>
            <w:tcBorders>
              <w:bottom w:val="single" w:color="000000" w:sz="4" w:space="0"/>
              <w:right w:val="single" w:color="000000" w:sz="4" w:space="0"/>
            </w:tcBorders>
          </w:tcPr>
          <w:p w14:paraId="00C38CB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545CCDE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64" w:type="dxa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361D649C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2.6</w:t>
            </w:r>
          </w:p>
        </w:tc>
        <w:tc>
          <w:tcPr>
            <w:tcW w:w="2947" w:type="dxa"/>
            <w:tcBorders>
              <w:bottom w:val="single" w:color="000000" w:sz="4" w:space="0"/>
              <w:right w:val="single" w:color="000000" w:sz="4" w:space="0"/>
            </w:tcBorders>
          </w:tcPr>
          <w:p w14:paraId="081E750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Древняя Индия. Древний Китай</w:t>
            </w:r>
          </w:p>
        </w:tc>
        <w:tc>
          <w:tcPr>
            <w:tcW w:w="821" w:type="dxa"/>
            <w:tcBorders>
              <w:bottom w:val="single" w:color="000000" w:sz="4" w:space="0"/>
              <w:right w:val="single" w:color="000000" w:sz="4" w:space="0"/>
            </w:tcBorders>
          </w:tcPr>
          <w:p w14:paraId="0E5249B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1529" w:type="dxa"/>
            <w:tcBorders>
              <w:bottom w:val="single" w:color="000000" w:sz="4" w:space="0"/>
              <w:right w:val="single" w:color="000000" w:sz="4" w:space="0"/>
            </w:tcBorders>
          </w:tcPr>
          <w:p w14:paraId="02BB460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3" w:type="dxa"/>
            <w:tcBorders>
              <w:bottom w:val="single" w:color="000000" w:sz="4" w:space="0"/>
              <w:right w:val="single" w:color="000000" w:sz="4" w:space="0"/>
            </w:tcBorders>
          </w:tcPr>
          <w:p w14:paraId="065B725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2932" w:type="dxa"/>
            <w:tcBorders>
              <w:bottom w:val="single" w:color="000000" w:sz="4" w:space="0"/>
              <w:right w:val="single" w:color="000000" w:sz="4" w:space="0"/>
            </w:tcBorders>
          </w:tcPr>
          <w:p w14:paraId="2DD537B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487834C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3641" w:type="dxa"/>
            <w:gridSpan w:val="2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51DDE2B6">
            <w:pPr>
              <w:spacing w:after="0" w:line="240" w:lineRule="auto"/>
              <w:ind w:left="87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Итого по разделу</w:t>
            </w:r>
          </w:p>
        </w:tc>
        <w:tc>
          <w:tcPr>
            <w:tcW w:w="821" w:type="dxa"/>
            <w:tcBorders>
              <w:bottom w:val="single" w:color="000000" w:sz="4" w:space="0"/>
              <w:right w:val="single" w:color="000000" w:sz="4" w:space="0"/>
            </w:tcBorders>
          </w:tcPr>
          <w:p w14:paraId="5591AE0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22</w:t>
            </w:r>
          </w:p>
        </w:tc>
        <w:tc>
          <w:tcPr>
            <w:tcW w:w="6334" w:type="dxa"/>
            <w:gridSpan w:val="3"/>
            <w:tcBorders>
              <w:bottom w:val="single" w:color="000000" w:sz="4" w:space="0"/>
              <w:right w:val="single" w:color="000000" w:sz="4" w:space="0"/>
            </w:tcBorders>
          </w:tcPr>
          <w:p w14:paraId="04AB4C4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03F2061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0856" w:type="dxa"/>
            <w:gridSpan w:val="6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6150A8A6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Раздел 3.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Древняя Греция. Эллинизм</w:t>
            </w:r>
          </w:p>
        </w:tc>
      </w:tr>
      <w:tr w14:paraId="031D0FC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64" w:type="dxa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31BE4F90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3.1</w:t>
            </w:r>
          </w:p>
        </w:tc>
        <w:tc>
          <w:tcPr>
            <w:tcW w:w="2947" w:type="dxa"/>
            <w:tcBorders>
              <w:bottom w:val="single" w:color="000000" w:sz="4" w:space="0"/>
              <w:right w:val="single" w:color="000000" w:sz="4" w:space="0"/>
            </w:tcBorders>
          </w:tcPr>
          <w:p w14:paraId="108508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Древнейшая Греция</w:t>
            </w:r>
          </w:p>
        </w:tc>
        <w:tc>
          <w:tcPr>
            <w:tcW w:w="821" w:type="dxa"/>
            <w:tcBorders>
              <w:bottom w:val="single" w:color="000000" w:sz="4" w:space="0"/>
              <w:right w:val="single" w:color="000000" w:sz="4" w:space="0"/>
            </w:tcBorders>
          </w:tcPr>
          <w:p w14:paraId="32C9B22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529" w:type="dxa"/>
            <w:tcBorders>
              <w:bottom w:val="single" w:color="000000" w:sz="4" w:space="0"/>
              <w:right w:val="single" w:color="000000" w:sz="4" w:space="0"/>
            </w:tcBorders>
          </w:tcPr>
          <w:p w14:paraId="26CAFA0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3" w:type="dxa"/>
            <w:tcBorders>
              <w:bottom w:val="single" w:color="000000" w:sz="4" w:space="0"/>
              <w:right w:val="single" w:color="000000" w:sz="4" w:space="0"/>
            </w:tcBorders>
          </w:tcPr>
          <w:p w14:paraId="12B5008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32" w:type="dxa"/>
            <w:tcBorders>
              <w:bottom w:val="single" w:color="000000" w:sz="4" w:space="0"/>
              <w:right w:val="single" w:color="000000" w:sz="4" w:space="0"/>
            </w:tcBorders>
          </w:tcPr>
          <w:p w14:paraId="7411598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1261B36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64" w:type="dxa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3E290446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3.2</w:t>
            </w:r>
          </w:p>
        </w:tc>
        <w:tc>
          <w:tcPr>
            <w:tcW w:w="2947" w:type="dxa"/>
            <w:tcBorders>
              <w:bottom w:val="single" w:color="000000" w:sz="4" w:space="0"/>
              <w:right w:val="single" w:color="000000" w:sz="4" w:space="0"/>
            </w:tcBorders>
          </w:tcPr>
          <w:p w14:paraId="32223AE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Греческие полисы</w:t>
            </w:r>
          </w:p>
        </w:tc>
        <w:tc>
          <w:tcPr>
            <w:tcW w:w="821" w:type="dxa"/>
            <w:tcBorders>
              <w:bottom w:val="single" w:color="000000" w:sz="4" w:space="0"/>
              <w:right w:val="single" w:color="000000" w:sz="4" w:space="0"/>
            </w:tcBorders>
          </w:tcPr>
          <w:p w14:paraId="50839AD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7</w:t>
            </w:r>
          </w:p>
        </w:tc>
        <w:tc>
          <w:tcPr>
            <w:tcW w:w="1529" w:type="dxa"/>
            <w:tcBorders>
              <w:bottom w:val="single" w:color="000000" w:sz="4" w:space="0"/>
              <w:right w:val="single" w:color="000000" w:sz="4" w:space="0"/>
            </w:tcBorders>
          </w:tcPr>
          <w:p w14:paraId="682BB82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3" w:type="dxa"/>
            <w:tcBorders>
              <w:bottom w:val="single" w:color="000000" w:sz="4" w:space="0"/>
              <w:right w:val="single" w:color="000000" w:sz="4" w:space="0"/>
            </w:tcBorders>
          </w:tcPr>
          <w:p w14:paraId="575E504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32" w:type="dxa"/>
            <w:tcBorders>
              <w:bottom w:val="single" w:color="000000" w:sz="4" w:space="0"/>
              <w:right w:val="single" w:color="000000" w:sz="4" w:space="0"/>
            </w:tcBorders>
          </w:tcPr>
          <w:p w14:paraId="5D2F015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4A95F87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64" w:type="dxa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4A01AA12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3.3</w:t>
            </w:r>
          </w:p>
        </w:tc>
        <w:tc>
          <w:tcPr>
            <w:tcW w:w="2947" w:type="dxa"/>
            <w:tcBorders>
              <w:bottom w:val="single" w:color="000000" w:sz="4" w:space="0"/>
              <w:right w:val="single" w:color="000000" w:sz="4" w:space="0"/>
            </w:tcBorders>
          </w:tcPr>
          <w:p w14:paraId="4E8A098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Культура Древней Греции</w:t>
            </w:r>
          </w:p>
        </w:tc>
        <w:tc>
          <w:tcPr>
            <w:tcW w:w="821" w:type="dxa"/>
            <w:tcBorders>
              <w:bottom w:val="single" w:color="000000" w:sz="4" w:space="0"/>
              <w:right w:val="single" w:color="000000" w:sz="4" w:space="0"/>
            </w:tcBorders>
          </w:tcPr>
          <w:p w14:paraId="2918E00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1529" w:type="dxa"/>
            <w:tcBorders>
              <w:bottom w:val="single" w:color="000000" w:sz="4" w:space="0"/>
              <w:right w:val="single" w:color="000000" w:sz="4" w:space="0"/>
            </w:tcBorders>
          </w:tcPr>
          <w:p w14:paraId="3062653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3" w:type="dxa"/>
            <w:tcBorders>
              <w:bottom w:val="single" w:color="000000" w:sz="4" w:space="0"/>
              <w:right w:val="single" w:color="000000" w:sz="4" w:space="0"/>
            </w:tcBorders>
          </w:tcPr>
          <w:p w14:paraId="2E47C65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932" w:type="dxa"/>
            <w:tcBorders>
              <w:bottom w:val="single" w:color="000000" w:sz="4" w:space="0"/>
              <w:right w:val="single" w:color="000000" w:sz="4" w:space="0"/>
            </w:tcBorders>
          </w:tcPr>
          <w:p w14:paraId="036F25F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0463E09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64" w:type="dxa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25122E68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3.4</w:t>
            </w:r>
          </w:p>
        </w:tc>
        <w:tc>
          <w:tcPr>
            <w:tcW w:w="2947" w:type="dxa"/>
            <w:tcBorders>
              <w:bottom w:val="single" w:color="000000" w:sz="4" w:space="0"/>
              <w:right w:val="single" w:color="000000" w:sz="4" w:space="0"/>
            </w:tcBorders>
          </w:tcPr>
          <w:p w14:paraId="549635A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Македонские завоевания. Эллинизм</w:t>
            </w:r>
          </w:p>
        </w:tc>
        <w:tc>
          <w:tcPr>
            <w:tcW w:w="821" w:type="dxa"/>
            <w:tcBorders>
              <w:bottom w:val="single" w:color="000000" w:sz="4" w:space="0"/>
              <w:right w:val="single" w:color="000000" w:sz="4" w:space="0"/>
            </w:tcBorders>
          </w:tcPr>
          <w:p w14:paraId="7912BC4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1529" w:type="dxa"/>
            <w:tcBorders>
              <w:bottom w:val="single" w:color="000000" w:sz="4" w:space="0"/>
              <w:right w:val="single" w:color="000000" w:sz="4" w:space="0"/>
            </w:tcBorders>
          </w:tcPr>
          <w:p w14:paraId="7131AE8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3" w:type="dxa"/>
            <w:tcBorders>
              <w:bottom w:val="single" w:color="000000" w:sz="4" w:space="0"/>
              <w:right w:val="single" w:color="000000" w:sz="4" w:space="0"/>
            </w:tcBorders>
          </w:tcPr>
          <w:p w14:paraId="07F20E9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932" w:type="dxa"/>
            <w:tcBorders>
              <w:bottom w:val="single" w:color="000000" w:sz="4" w:space="0"/>
              <w:right w:val="single" w:color="000000" w:sz="4" w:space="0"/>
            </w:tcBorders>
          </w:tcPr>
          <w:p w14:paraId="6713F9D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385263F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3641" w:type="dxa"/>
            <w:gridSpan w:val="2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49300DCC">
            <w:pPr>
              <w:spacing w:after="0" w:line="240" w:lineRule="auto"/>
              <w:ind w:left="87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Итого по разделу</w:t>
            </w:r>
          </w:p>
        </w:tc>
        <w:tc>
          <w:tcPr>
            <w:tcW w:w="821" w:type="dxa"/>
            <w:tcBorders>
              <w:bottom w:val="single" w:color="000000" w:sz="4" w:space="0"/>
              <w:right w:val="single" w:color="000000" w:sz="4" w:space="0"/>
            </w:tcBorders>
          </w:tcPr>
          <w:p w14:paraId="57582F0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20</w:t>
            </w:r>
          </w:p>
        </w:tc>
        <w:tc>
          <w:tcPr>
            <w:tcW w:w="6334" w:type="dxa"/>
            <w:gridSpan w:val="3"/>
            <w:tcBorders>
              <w:bottom w:val="single" w:color="000000" w:sz="4" w:space="0"/>
              <w:right w:val="single" w:color="000000" w:sz="4" w:space="0"/>
            </w:tcBorders>
          </w:tcPr>
          <w:p w14:paraId="0A3DBD3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148F3F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0856" w:type="dxa"/>
            <w:gridSpan w:val="6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0A582315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Раздел 4.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Древний Рим</w:t>
            </w:r>
          </w:p>
        </w:tc>
      </w:tr>
      <w:tr w14:paraId="2449A67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64" w:type="dxa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38482A60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4.1</w:t>
            </w:r>
          </w:p>
        </w:tc>
        <w:tc>
          <w:tcPr>
            <w:tcW w:w="2947" w:type="dxa"/>
            <w:tcBorders>
              <w:bottom w:val="single" w:color="000000" w:sz="4" w:space="0"/>
              <w:right w:val="single" w:color="000000" w:sz="4" w:space="0"/>
            </w:tcBorders>
          </w:tcPr>
          <w:p w14:paraId="7470496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Возникновение Римского государства</w:t>
            </w:r>
          </w:p>
        </w:tc>
        <w:tc>
          <w:tcPr>
            <w:tcW w:w="821" w:type="dxa"/>
            <w:tcBorders>
              <w:bottom w:val="single" w:color="000000" w:sz="4" w:space="0"/>
              <w:right w:val="single" w:color="000000" w:sz="4" w:space="0"/>
            </w:tcBorders>
          </w:tcPr>
          <w:p w14:paraId="3B4D908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1529" w:type="dxa"/>
            <w:tcBorders>
              <w:bottom w:val="single" w:color="000000" w:sz="4" w:space="0"/>
              <w:right w:val="single" w:color="000000" w:sz="4" w:space="0"/>
            </w:tcBorders>
          </w:tcPr>
          <w:p w14:paraId="1BA77F9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3" w:type="dxa"/>
            <w:tcBorders>
              <w:bottom w:val="single" w:color="000000" w:sz="4" w:space="0"/>
              <w:right w:val="single" w:color="000000" w:sz="4" w:space="0"/>
            </w:tcBorders>
          </w:tcPr>
          <w:p w14:paraId="1ED983E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32" w:type="dxa"/>
            <w:tcBorders>
              <w:bottom w:val="single" w:color="000000" w:sz="4" w:space="0"/>
              <w:right w:val="single" w:color="000000" w:sz="4" w:space="0"/>
            </w:tcBorders>
          </w:tcPr>
          <w:p w14:paraId="45A0351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552CC74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64" w:type="dxa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0F2A059E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4.2</w:t>
            </w:r>
          </w:p>
        </w:tc>
        <w:tc>
          <w:tcPr>
            <w:tcW w:w="2947" w:type="dxa"/>
            <w:tcBorders>
              <w:bottom w:val="single" w:color="000000" w:sz="4" w:space="0"/>
              <w:right w:val="single" w:color="000000" w:sz="4" w:space="0"/>
            </w:tcBorders>
          </w:tcPr>
          <w:p w14:paraId="6BD11FC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Римские завоевания в Средиземноморье</w:t>
            </w:r>
          </w:p>
        </w:tc>
        <w:tc>
          <w:tcPr>
            <w:tcW w:w="821" w:type="dxa"/>
            <w:tcBorders>
              <w:bottom w:val="single" w:color="000000" w:sz="4" w:space="0"/>
              <w:right w:val="single" w:color="000000" w:sz="4" w:space="0"/>
            </w:tcBorders>
          </w:tcPr>
          <w:p w14:paraId="02E0521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529" w:type="dxa"/>
            <w:tcBorders>
              <w:bottom w:val="single" w:color="000000" w:sz="4" w:space="0"/>
              <w:right w:val="single" w:color="000000" w:sz="4" w:space="0"/>
            </w:tcBorders>
          </w:tcPr>
          <w:p w14:paraId="7B263AE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3" w:type="dxa"/>
            <w:tcBorders>
              <w:bottom w:val="single" w:color="000000" w:sz="4" w:space="0"/>
              <w:right w:val="single" w:color="000000" w:sz="4" w:space="0"/>
            </w:tcBorders>
          </w:tcPr>
          <w:p w14:paraId="023B0C1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32" w:type="dxa"/>
            <w:tcBorders>
              <w:bottom w:val="single" w:color="000000" w:sz="4" w:space="0"/>
              <w:right w:val="single" w:color="000000" w:sz="4" w:space="0"/>
            </w:tcBorders>
          </w:tcPr>
          <w:p w14:paraId="3B02039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39EFDA1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64" w:type="dxa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5177CF8C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4.3</w:t>
            </w:r>
          </w:p>
        </w:tc>
        <w:tc>
          <w:tcPr>
            <w:tcW w:w="2947" w:type="dxa"/>
            <w:tcBorders>
              <w:bottom w:val="single" w:color="000000" w:sz="4" w:space="0"/>
              <w:right w:val="single" w:color="000000" w:sz="4" w:space="0"/>
            </w:tcBorders>
          </w:tcPr>
          <w:p w14:paraId="23E0C74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Поздняя Римская республика. Гражданские войны</w:t>
            </w:r>
          </w:p>
        </w:tc>
        <w:tc>
          <w:tcPr>
            <w:tcW w:w="821" w:type="dxa"/>
            <w:tcBorders>
              <w:bottom w:val="single" w:color="000000" w:sz="4" w:space="0"/>
              <w:right w:val="single" w:color="000000" w:sz="4" w:space="0"/>
            </w:tcBorders>
          </w:tcPr>
          <w:p w14:paraId="0DFFDE4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1529" w:type="dxa"/>
            <w:tcBorders>
              <w:bottom w:val="single" w:color="000000" w:sz="4" w:space="0"/>
              <w:right w:val="single" w:color="000000" w:sz="4" w:space="0"/>
            </w:tcBorders>
          </w:tcPr>
          <w:p w14:paraId="1FE6580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3" w:type="dxa"/>
            <w:tcBorders>
              <w:bottom w:val="single" w:color="000000" w:sz="4" w:space="0"/>
              <w:right w:val="single" w:color="000000" w:sz="4" w:space="0"/>
            </w:tcBorders>
          </w:tcPr>
          <w:p w14:paraId="5FF2801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32" w:type="dxa"/>
            <w:tcBorders>
              <w:bottom w:val="single" w:color="000000" w:sz="4" w:space="0"/>
              <w:right w:val="single" w:color="000000" w:sz="4" w:space="0"/>
            </w:tcBorders>
          </w:tcPr>
          <w:p w14:paraId="7C8C39C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025EC6E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64" w:type="dxa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2D2F88A2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4.4</w:t>
            </w:r>
          </w:p>
        </w:tc>
        <w:tc>
          <w:tcPr>
            <w:tcW w:w="2947" w:type="dxa"/>
            <w:tcBorders>
              <w:bottom w:val="single" w:color="000000" w:sz="4" w:space="0"/>
              <w:right w:val="single" w:color="000000" w:sz="4" w:space="0"/>
            </w:tcBorders>
          </w:tcPr>
          <w:p w14:paraId="61020E5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Расцвет и падение Римской империи. Культура Древнего Рима</w:t>
            </w:r>
          </w:p>
        </w:tc>
        <w:tc>
          <w:tcPr>
            <w:tcW w:w="821" w:type="dxa"/>
            <w:tcBorders>
              <w:bottom w:val="single" w:color="000000" w:sz="4" w:space="0"/>
              <w:right w:val="single" w:color="000000" w:sz="4" w:space="0"/>
            </w:tcBorders>
          </w:tcPr>
          <w:p w14:paraId="0D952B4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9</w:t>
            </w:r>
          </w:p>
        </w:tc>
        <w:tc>
          <w:tcPr>
            <w:tcW w:w="1529" w:type="dxa"/>
            <w:tcBorders>
              <w:bottom w:val="single" w:color="000000" w:sz="4" w:space="0"/>
              <w:right w:val="single" w:color="000000" w:sz="4" w:space="0"/>
            </w:tcBorders>
          </w:tcPr>
          <w:p w14:paraId="3F08920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813" w:type="dxa"/>
            <w:tcBorders>
              <w:bottom w:val="single" w:color="000000" w:sz="4" w:space="0"/>
              <w:right w:val="single" w:color="000000" w:sz="4" w:space="0"/>
            </w:tcBorders>
          </w:tcPr>
          <w:p w14:paraId="06922BA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32" w:type="dxa"/>
            <w:tcBorders>
              <w:bottom w:val="single" w:color="000000" w:sz="4" w:space="0"/>
              <w:right w:val="single" w:color="000000" w:sz="4" w:space="0"/>
            </w:tcBorders>
          </w:tcPr>
          <w:p w14:paraId="6221C47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2F4FB47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3641" w:type="dxa"/>
            <w:gridSpan w:val="2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1F5F9CB8">
            <w:pPr>
              <w:spacing w:after="0" w:line="240" w:lineRule="auto"/>
              <w:ind w:left="87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Итого по разделу</w:t>
            </w:r>
          </w:p>
        </w:tc>
        <w:tc>
          <w:tcPr>
            <w:tcW w:w="821" w:type="dxa"/>
            <w:tcBorders>
              <w:bottom w:val="single" w:color="000000" w:sz="4" w:space="0"/>
              <w:right w:val="single" w:color="000000" w:sz="4" w:space="0"/>
            </w:tcBorders>
          </w:tcPr>
          <w:p w14:paraId="5C34A8E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20</w:t>
            </w:r>
          </w:p>
        </w:tc>
        <w:tc>
          <w:tcPr>
            <w:tcW w:w="6334" w:type="dxa"/>
            <w:gridSpan w:val="3"/>
            <w:tcBorders>
              <w:bottom w:val="single" w:color="000000" w:sz="4" w:space="0"/>
              <w:right w:val="single" w:color="000000" w:sz="4" w:space="0"/>
            </w:tcBorders>
          </w:tcPr>
          <w:p w14:paraId="5657569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3962A16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0856" w:type="dxa"/>
            <w:gridSpan w:val="6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61A4573C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Раздел 5.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Курс «История нашего края»</w:t>
            </w:r>
          </w:p>
        </w:tc>
      </w:tr>
      <w:tr w14:paraId="18A1762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64" w:type="dxa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53F513F5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5.1</w:t>
            </w:r>
          </w:p>
        </w:tc>
        <w:tc>
          <w:tcPr>
            <w:tcW w:w="2947" w:type="dxa"/>
            <w:tcBorders>
              <w:bottom w:val="single" w:color="000000" w:sz="4" w:space="0"/>
              <w:right w:val="single" w:color="000000" w:sz="4" w:space="0"/>
            </w:tcBorders>
          </w:tcPr>
          <w:p w14:paraId="424641E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История нашего края</w:t>
            </w:r>
          </w:p>
        </w:tc>
        <w:tc>
          <w:tcPr>
            <w:tcW w:w="821" w:type="dxa"/>
            <w:tcBorders>
              <w:bottom w:val="single" w:color="000000" w:sz="4" w:space="0"/>
              <w:right w:val="single" w:color="000000" w:sz="4" w:space="0"/>
            </w:tcBorders>
          </w:tcPr>
          <w:p w14:paraId="21C3A00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34</w:t>
            </w:r>
          </w:p>
        </w:tc>
        <w:tc>
          <w:tcPr>
            <w:tcW w:w="1529" w:type="dxa"/>
            <w:tcBorders>
              <w:bottom w:val="single" w:color="000000" w:sz="4" w:space="0"/>
              <w:right w:val="single" w:color="000000" w:sz="4" w:space="0"/>
            </w:tcBorders>
          </w:tcPr>
          <w:p w14:paraId="71DEB49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813" w:type="dxa"/>
            <w:tcBorders>
              <w:bottom w:val="single" w:color="000000" w:sz="4" w:space="0"/>
              <w:right w:val="single" w:color="000000" w:sz="4" w:space="0"/>
            </w:tcBorders>
          </w:tcPr>
          <w:p w14:paraId="0588789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32" w:type="dxa"/>
            <w:tcBorders>
              <w:bottom w:val="single" w:color="000000" w:sz="4" w:space="0"/>
              <w:right w:val="single" w:color="000000" w:sz="4" w:space="0"/>
            </w:tcBorders>
          </w:tcPr>
          <w:p w14:paraId="168C795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0FA5CFD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3641" w:type="dxa"/>
            <w:gridSpan w:val="2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030A68E7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Итого по разделу, курсу</w:t>
            </w:r>
          </w:p>
        </w:tc>
        <w:tc>
          <w:tcPr>
            <w:tcW w:w="821" w:type="dxa"/>
            <w:tcBorders>
              <w:bottom w:val="single" w:color="000000" w:sz="4" w:space="0"/>
              <w:right w:val="single" w:color="000000" w:sz="4" w:space="0"/>
            </w:tcBorders>
          </w:tcPr>
          <w:p w14:paraId="1719C8C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34</w:t>
            </w:r>
          </w:p>
        </w:tc>
        <w:tc>
          <w:tcPr>
            <w:tcW w:w="6334" w:type="dxa"/>
            <w:gridSpan w:val="3"/>
            <w:tcBorders>
              <w:bottom w:val="single" w:color="000000" w:sz="4" w:space="0"/>
              <w:right w:val="single" w:color="000000" w:sz="4" w:space="0"/>
            </w:tcBorders>
          </w:tcPr>
          <w:p w14:paraId="328F13B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2844497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3641" w:type="dxa"/>
            <w:gridSpan w:val="2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3C858E88">
            <w:pPr>
              <w:spacing w:after="0" w:line="240" w:lineRule="auto"/>
              <w:ind w:left="87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ОБЩЕЕ КОЛИЧЕСТВО ЧАСОВ ПО ПРОГРАММЕ</w:t>
            </w:r>
          </w:p>
        </w:tc>
        <w:tc>
          <w:tcPr>
            <w:tcW w:w="821" w:type="dxa"/>
            <w:tcBorders>
              <w:bottom w:val="single" w:color="000000" w:sz="4" w:space="0"/>
              <w:right w:val="single" w:color="000000" w:sz="4" w:space="0"/>
            </w:tcBorders>
          </w:tcPr>
          <w:p w14:paraId="423CCE7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102</w:t>
            </w:r>
          </w:p>
        </w:tc>
        <w:tc>
          <w:tcPr>
            <w:tcW w:w="1529" w:type="dxa"/>
            <w:tcBorders>
              <w:bottom w:val="single" w:color="000000" w:sz="4" w:space="0"/>
              <w:right w:val="single" w:color="000000" w:sz="4" w:space="0"/>
            </w:tcBorders>
          </w:tcPr>
          <w:p w14:paraId="4100C04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813" w:type="dxa"/>
            <w:tcBorders>
              <w:bottom w:val="single" w:color="000000" w:sz="4" w:space="0"/>
              <w:right w:val="single" w:color="000000" w:sz="4" w:space="0"/>
            </w:tcBorders>
          </w:tcPr>
          <w:p w14:paraId="0B98514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2932" w:type="dxa"/>
            <w:tcBorders>
              <w:bottom w:val="single" w:color="000000" w:sz="4" w:space="0"/>
              <w:right w:val="single" w:color="000000" w:sz="4" w:space="0"/>
            </w:tcBorders>
          </w:tcPr>
          <w:p w14:paraId="7ADC42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</w:tbl>
    <w:p w14:paraId="05C3E85E">
      <w:pPr>
        <w:spacing w:after="0" w:line="240" w:lineRule="auto"/>
        <w:ind w:firstLine="709"/>
        <w:rPr>
          <w:rFonts w:ascii="Times New Roman" w:hAnsi="Times New Roman" w:eastAsia="Times New Roman" w:cs="Times New Roman"/>
          <w:b/>
          <w:bCs/>
          <w:caps/>
          <w:sz w:val="28"/>
          <w:szCs w:val="28"/>
        </w:rPr>
      </w:pPr>
    </w:p>
    <w:p w14:paraId="3F2199CA">
      <w:pPr>
        <w:rPr>
          <w:rFonts w:ascii="Times New Roman" w:hAnsi="Times New Roman" w:eastAsia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aps/>
          <w:sz w:val="28"/>
          <w:szCs w:val="28"/>
        </w:rPr>
        <w:br w:type="page"/>
      </w:r>
    </w:p>
    <w:p w14:paraId="14345AC3">
      <w:pPr>
        <w:spacing w:after="0" w:line="240" w:lineRule="auto"/>
        <w:ind w:firstLine="709"/>
        <w:rPr>
          <w:rFonts w:ascii="Times New Roman" w:hAnsi="Times New Roman" w:eastAsia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aps/>
          <w:sz w:val="28"/>
          <w:szCs w:val="28"/>
        </w:rPr>
        <w:t>Поурочное планирование</w:t>
      </w:r>
    </w:p>
    <w:p w14:paraId="5B37CF11">
      <w:pPr>
        <w:spacing w:after="0" w:line="240" w:lineRule="auto"/>
        <w:ind w:firstLine="709"/>
        <w:rPr>
          <w:rFonts w:ascii="Times New Roman" w:hAnsi="Times New Roman" w:eastAsia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aps/>
          <w:sz w:val="28"/>
          <w:szCs w:val="28"/>
        </w:rPr>
        <w:t>5 КЛАСС</w:t>
      </w:r>
    </w:p>
    <w:tbl>
      <w:tblPr>
        <w:tblStyle w:val="3"/>
        <w:tblW w:w="10916" w:type="dxa"/>
        <w:tblCellSpacing w:w="15" w:type="dxa"/>
        <w:tblInd w:w="-1079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52"/>
        <w:gridCol w:w="2748"/>
        <w:gridCol w:w="850"/>
        <w:gridCol w:w="1354"/>
        <w:gridCol w:w="1631"/>
        <w:gridCol w:w="1215"/>
        <w:gridCol w:w="2566"/>
      </w:tblGrid>
      <w:tr w14:paraId="3582051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145D2BF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18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142D2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4080" w:type="dxa"/>
            <w:gridSpan w:val="3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757D8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A020A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Дата изучения</w:t>
            </w:r>
          </w:p>
        </w:tc>
        <w:tc>
          <w:tcPr>
            <w:tcW w:w="2369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5474B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Электронные цифровые образовательные ресурсы</w:t>
            </w:r>
          </w:p>
        </w:tc>
      </w:tr>
      <w:tr w14:paraId="64397F1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3FED1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718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9B490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6D416C3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0CC408F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Контрольные работы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771594C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Практические работы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7713F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369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E117B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4BFE750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30FC492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5E10D2B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40F49CE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633FEB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2E33026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04562C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1E13C33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5B0E54C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6C27E33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1FD2409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Древнейшие люди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24EA70A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8455E7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430EF80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83D3C3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21B51AD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1720A65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1E374CF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58001F5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Первобытные охотники и собиратели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76BA1FB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C02C32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4F1D812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24118EF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3158AA6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0AAC25C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1BFBA56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165B465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Верования и искусство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3620440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1F9C72D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43C094F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0345954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549C310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6A78A60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24797CF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644C787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Возникновение земледелия, скотоводства и ремесла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24C4E13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1BCD897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486A67B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A68495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31E2E3A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20C111D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51F5C1B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4F1F11E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Урок повторения и обобщения по теме «История Древнего мира. Первобытное общество»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24A054B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4C8BBD6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489AB6F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698105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0A47376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36BF1DC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1168561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7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3FCFB66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Древний мир: понятие, хронологические рамки, карта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1597228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5E9772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6C4D119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092947F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5D52CB5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72FFB32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1E6F608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8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1432E8E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Возникновение Древнеегипетского государства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3CEDFAD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048CE53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4183F32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5A257A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5EB9157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6FB2484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1CBCAFD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9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670AD8B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Общество Древнего Египта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219FCB5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473FC61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3269ABE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2046CA9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7D06AEE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0D98FDE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3C4919F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1E509FB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Общество Древнего Египта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2646BE4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4463A1A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13C3BEA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6F3378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49DC429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1625107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186BAA4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73ADBA1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Расцвет Древнеегипетского государства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59FA1FF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29BB745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3C3B8FA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84B502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7C56211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1A81B37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449E48F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3CDA8CB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Религия Древнего Египта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5B5609D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681C7F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4505F85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CD9644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59A1BD9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433B342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406DF7E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796AA1B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Наука и искусство в Древнем Египте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3CA8794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0EDDC29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115FB15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80BC7D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04CAEAF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13FFF5F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5B59863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14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739E234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Урок повторения, обобщения и контроля по теме «Древний Египет»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4DC6BF5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2DC36E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7ABD025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AB066F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6DE57D8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3A544E3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5CDACFE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15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553B7F8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Возникновение первых государств в Древнем Междуречье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7646449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176E61D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03C48FB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F921FA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152FEE5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51AB3DF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096632E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16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0529550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Вавилонское царство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1731703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1C6B20A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62AE9AB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59A431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46D98D2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22C7D52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58A8552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17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46BC3AF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Урок повторения и обобщения по теме «Древние цивилизации Месопотамии»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04A40E0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192B8EF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546ACF6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2797C9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00EC8C9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47F4BC0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63BFFBC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18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07C0620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Финикия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7B1EDCC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4A502D0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01CE3F7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5A7AEF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65921DE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382E8ED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6F7309A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19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303F011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Древняя Палестина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4548D24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6B5B92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314D636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5FF2E4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53F1281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5D6D8D3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6B333CD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20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18B23B6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Урок повторения и обобщения по теме «Восточное Средиземноморье в древности»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515627D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46CD721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43C93EE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68557D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0ABE749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795B358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3CF10E4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21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1B9D26A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Ассирийская держава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2D0218A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299FB77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2C0D141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2FF11F9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6FCA860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67ED635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0DDD987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22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12D629A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Персидское царство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52C96E7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8060F1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1FD57C5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BE39CF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31415F0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1C41683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0DB47FC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23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7929D8C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Урок повторения и обобщения по теме «Ассирия. Персидская держава»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41B39D3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B671F7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27BD492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335E1D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563153C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752B024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5B5ED08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24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60B7228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Древняя Индия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617DE21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14DE391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3D318F4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2B17B66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662DC51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794E12B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17D34F6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25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4BADBF8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Древний Китай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46897E3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0A18856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284FC0A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D767AB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45DAC46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512398C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138212C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26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26D3A05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Религия и культура Древней Индии и Древнего Китая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5364B49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8C6046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37D23BE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2D14FF2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305B75B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18FDAB8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12D3CC8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27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218CE0F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Урок повторения, обобщения и контроля по теме «Древняя Индия. Древний Китай»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7DA19F0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264D663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25E2F79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CAA266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25C4C8C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24FF892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4D36B9F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28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7B81BED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Урок повторения, обобщения и контроля по теме «Древний Восток»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69F0E25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D34410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5B2A8CD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1BFD192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3BA6C9B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2CA60D2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27E9AB0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29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23AAD0C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Начало греческой цивилизации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2818B4F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623E3C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02B9A55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229ED8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0A7DE26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55B1F02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30ED630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30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64EDFF8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Верования древних греков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51E0E23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11EE99D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6FD5E35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48D6975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26EE468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283F188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6936B58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31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5D6712F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Поэмы Гомера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11BDA76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EB7697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75624A6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6A1A46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79E71FB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4C6A213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30C22E4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32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667C9C5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Государство-полис в Древней Греции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4FC5652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4817CDA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0590FD8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52C9DC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064A0DB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6AFB1E1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6E709E7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33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36F31E4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Великая греческая колонизация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7C69C50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A3260E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6EE3AB2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12F16B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3F92E12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4D08BCE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5275BB9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34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320FA59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Северное Причерноморье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74B95A3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FAADD0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68533E6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D0B2B7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4AD331E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471D1E9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6E6DE98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35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4AE5862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Древние Афины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16F6658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2433423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287421F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F472EA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1C2E66B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3A98BED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7C6967B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36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1F223F4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Древняя Спарта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62132E4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CFB9B8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70C1284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2D56719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371F46A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58AF277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725A86B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37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7624FD5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Греко-персидские войны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2ADD7EB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DB2D95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485ABA9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45D68A9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7E9A7FF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6077E14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75FF410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38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3C1C1A6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Афинская демократия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4AC298A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0C2420F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02D5A00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F2D2F6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20725DA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7151C7B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037ECEB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39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21CA876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Культура Древней Греции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5E2551F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1EA78C7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1E76A88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41D3B68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3721F39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1891C7D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3D19495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40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4DBF5D0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Повседневная жизнь древних греков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77A9D3B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0A650E4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62F67FF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4859013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4D5C7D7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77D6430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0354FB6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41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4729D46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Наука в Древней Греции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4110549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4397526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1F1528D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B86194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6AD93DD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2E6CB23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598AFBB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42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4EF71AC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Театр в жизни древних греков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76346A5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261E54E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13AA8B8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31FFBC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38F4949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0392115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6E6480B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43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3311701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Священный огонь Олимпии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52EAD7D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6820C9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4169DE6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098A35E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676133B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155A604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193236C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44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0742A2B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Урок повторения, обобщения и контроля по теме «Древняя Греция»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763A94F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D0F4B6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21768EC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2C416D9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2C2809C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29E8CD3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51DBCEC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45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65EC4B8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Ослабление Эллады. Возвышение Македонии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26712D3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4BDD61A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1354E9D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1051D61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60891CD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1347585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78F23E4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46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389A1AB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Походы Александра Македонского на Восток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46B33DE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3743AC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703820A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127B18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33EEF10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507F04C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65209CE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47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1A9D7F0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Культура царства Птолемеев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3180668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B31C05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5B82180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604286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76D7648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05ACBAD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13B414C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48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6E2045E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Урок повторения, обобщения и контроля по теме «Древняя Греция. Эллинизм»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555B696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EFBDC0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5EE5F1B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40940E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2F485E1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335181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184435B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49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26376B9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Начало римской истории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7EFA19C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1BADDA3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5AFB815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A8456E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239F448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3C0E345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6F1BB0A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50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36AB9B4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Семь римских царей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390D28B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1528DE2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34176A5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DCD119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3DD3A95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2201CC3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3BC7254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51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508535F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Установление республики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7447E40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0DFF8FF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4BA5010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FEC5FF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350F05C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53BC3B0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1AA6D7C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52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69E47D0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Нравы, обычаи, религия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36706C3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20171E9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4F2C3FF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B60690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6C49FE7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7546954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53E7631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53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51974B4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Завоевание Римом Италии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3CAE3E0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EC6BAE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45C5EEF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2EBAF3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523BE7D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3297BFE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1E96438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54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4A2186E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Пунические войны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4BFD1FA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8CBB3D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3242D33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6B88E4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235909A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5F888BF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3365938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55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73576C2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Завоевание Восточного Средиземноморья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76531DB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2E53CBF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476BC70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9E8F99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78F2C5C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1C8D8B5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7BF1143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56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65598ED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Гражданские войны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4673B92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F24598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75BC29E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19F5901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474836E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152E7B1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7F62AD5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57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68612DC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Рабство в Риме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640CEA4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1529394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38E2399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08B6CAF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788CB16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7B41DFA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64ABC51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58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4350EF0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Рабство в Риме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551627B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294D70B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3729D92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F8DABD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2E33ED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7CF592B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78F3B63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59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0A9D548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Римское государство в I веке до н. э.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4C08ADC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021A0B9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58B8F1F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24112AD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4429A3C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2FC4CFF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4E0FC00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60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59F5837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Римская империя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09B0476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66DFC5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064EA4E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04B6B47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2329D46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03537B1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49BD955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61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460650B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Династии римских императоров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242989A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4072F36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38E8743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0C1AC35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6A72913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1B25456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0FEA296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62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232E354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Возникновение христианства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4FAE3EC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34C97F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5E2D694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168C1CE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2714C6C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342AD9F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06C2DCE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63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0629712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Наука и культура Древнего Рима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39DD776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1EB21C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1F9D624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00A1652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1AF8542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78878C7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0126992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64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137AB04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Наука и культура Древнего Рима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54736CF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312A40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7B53F21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64C88B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7C96720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4FC3119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0171393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65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4E8B18E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Быт и досуг римлян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23CADC4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02E4030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53C953C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0CDCAC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2E8F04D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60CA563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39FA0FD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66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6502DF3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Поздняя империя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019C53A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040C9E5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051DE43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0FC626B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7E8E285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381BE66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74FCAA2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67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5717840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Урок повторения, обобщения и контроля по теме «Древний Рим»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14CAED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134E0C2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10C2948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285284E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1B3B1E2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48B7BAE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2A05FB3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68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793C5B5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Историческое и культурное наследие цивилизаций Древнего мира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50433F9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375B57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7C45CA4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1081D3A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7C97244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7501F9F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650199C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69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6D93D7A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0B8B01B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251C702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7454649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2B1963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7E68DA0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6A1933B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65B0138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70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575A4D2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733A482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9A4DC2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3D46728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92C886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742CF70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53C0D11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672AD60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71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15D4524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1D9259A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20FD293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1B19F75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6E7B8F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427C388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77611EA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65610F4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72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2BDFFB6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7829297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952A98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02EA03D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DA0F0A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496B696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4AB62F1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124921C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73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38FC7B1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512BB71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EA40E7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244E9DE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CF8246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3E45EED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3913F32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2B160FF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74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3C02712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088F375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27090CA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044EE28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AEB3DA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2EE102A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58EAC83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19FA8B5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75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6796954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0F3738B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1334F20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211B315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42DBF51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1FB3BA5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7CD6B74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7C54DF0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76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7539DB6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218AD7E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4E606CE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23AAA18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1651275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1A7156B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4DA9A74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40D5C6C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77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2D6A150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066D795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843973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6DD5656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B7A62B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77B82B2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312D816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037BCF2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78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212F111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3268CB8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4CE481E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1D4398B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8A4344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541C6A8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0217C13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114DAE0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79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432B6C5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754743D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019F003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184D7A9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75C03F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612F56A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7502055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21BBA9F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80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6BF095B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6277FDF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C08C68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307AAD0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74F645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79C7525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65571B6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1B016EA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81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29A7AA7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4DCB1AD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0C910C1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3F81539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122D7C4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3F87FAC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3B18584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5B19082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82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679CDD0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0402EC1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EB706D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4248BFB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917E1B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6792048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3A8FC8D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5727EE0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83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46ECD08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08768B9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DF79D6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386D6D4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072E1BC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73762BC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7A5F66B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0ED9591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84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7D21FE6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290D95C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2324BBB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13FFEFA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4D4A30D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1C40401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20128D8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362F99B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85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78A091F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30AB91E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28B3C98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5FC1B85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CB0C91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4D2FE02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0631CBC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5D33136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86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3BE9026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 / Всероссийская проверочная работа]]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23AF3A6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69ADC5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45C65C8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42F1968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577587C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5FF6454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7AC3FA5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87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0215425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6CEAD9A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161297B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006D62C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47566EE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68E7628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15A0377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22D0487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88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165B894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3A889BE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1497631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19A201E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4279707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2C2EB8A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085D672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4DA7806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89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452405C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2FDE162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06432FB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4A147A1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4011C8C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466D094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09B5947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44DFD6E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90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746F8C5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73E0983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63544D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69C275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ABAC10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56B7E80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5228884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09A4F2B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91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32CD35F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6BAE81B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2B0E80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2123255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15FFA60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47540D9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5075A72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14F63F1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92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0FC04EA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023338B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F0D92E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076DA12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49E40BE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40090F7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66EDF26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5E53195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93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5207295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1AD0243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D33A0B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11562D2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4665C0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3D3B9F3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07A72CF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04F061E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94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1911338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34C898F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B67902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191F9FD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7C475F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36D3FB9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43402B7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1E6E3E5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95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68C8D14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0CCBAE3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94F233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5705888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7E3AF78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320A940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74EB26E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680A7E5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96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6A8EE68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5BFE5C9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0B34DA1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660754B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4A5DF12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4286E1C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11464C6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78A1A3D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97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189F2B1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0EFA677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096430A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7409324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4A97AF2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582167B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1F94235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3761034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98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3DAE459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7D283FC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1DBB1F0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73AF4C5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0E50A31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304AE42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18AB441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64FA2E4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99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21C0B30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61531DA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23AB878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19021E2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69AFB7B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4885AAC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3D63072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10A084C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1EF2ED8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22EDF5C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27D9E39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3A2BBDA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33B66A1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39EB7E2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5B60062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23C40C4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101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49C70CD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1BCE912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1C9232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33F0D0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C51973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5449A74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1266707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2BF215C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102</w:t>
            </w:r>
          </w:p>
        </w:tc>
        <w:tc>
          <w:tcPr>
            <w:tcW w:w="2718" w:type="dxa"/>
            <w:tcBorders>
              <w:bottom w:val="single" w:color="000000" w:sz="4" w:space="0"/>
              <w:right w:val="single" w:color="000000" w:sz="4" w:space="0"/>
            </w:tcBorders>
          </w:tcPr>
          <w:p w14:paraId="0E7B859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[[История нашего края]]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34E05FA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15F13B3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5AF1EA4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E07220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  <w:tcBorders>
              <w:bottom w:val="single" w:color="000000" w:sz="4" w:space="0"/>
              <w:right w:val="single" w:color="000000" w:sz="4" w:space="0"/>
            </w:tcBorders>
          </w:tcPr>
          <w:p w14:paraId="00A520A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14:paraId="7C227EA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3216" w:type="dxa"/>
            <w:gridSpan w:val="2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7E09FC4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ОБЩЕЕ КОЛИЧЕСТВО ЧАСОВ ПО ПРОГРАММЕ</w:t>
            </w:r>
          </w:p>
        </w:tc>
        <w:tc>
          <w:tcPr>
            <w:tcW w:w="820" w:type="dxa"/>
            <w:tcBorders>
              <w:bottom w:val="single" w:color="000000" w:sz="4" w:space="0"/>
              <w:right w:val="single" w:color="000000" w:sz="4" w:space="0"/>
            </w:tcBorders>
          </w:tcPr>
          <w:p w14:paraId="1E77CA7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102</w:t>
            </w:r>
          </w:p>
        </w:tc>
        <w:tc>
          <w:tcPr>
            <w:tcW w:w="0" w:type="auto"/>
            <w:tcBorders>
              <w:bottom w:val="single" w:color="000000" w:sz="4" w:space="0"/>
              <w:right w:val="single" w:color="000000" w:sz="4" w:space="0"/>
            </w:tcBorders>
          </w:tcPr>
          <w:p w14:paraId="53CE0C5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601" w:type="dxa"/>
            <w:tcBorders>
              <w:bottom w:val="single" w:color="000000" w:sz="4" w:space="0"/>
              <w:right w:val="single" w:color="000000" w:sz="4" w:space="0"/>
            </w:tcBorders>
          </w:tcPr>
          <w:p w14:paraId="145CD3B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3500" w:type="dxa"/>
            <w:gridSpan w:val="2"/>
            <w:tcBorders>
              <w:bottom w:val="single" w:color="000000" w:sz="4" w:space="0"/>
              <w:right w:val="single" w:color="000000" w:sz="4" w:space="0"/>
            </w:tcBorders>
          </w:tcPr>
          <w:p w14:paraId="2152809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</w:tbl>
    <w:p w14:paraId="712709A7">
      <w:pPr>
        <w:rPr>
          <w:rStyle w:val="6"/>
          <w:rFonts w:ascii="Times New Roman" w:hAnsi="Times New Roman" w:eastAsia="Times New Roman" w:cs="Times New Roman"/>
          <w:sz w:val="28"/>
          <w:szCs w:val="28"/>
        </w:rPr>
      </w:pPr>
      <w:r>
        <w:rPr>
          <w:rStyle w:val="6"/>
          <w:sz w:val="28"/>
          <w:szCs w:val="28"/>
        </w:rPr>
        <w:br w:type="page"/>
      </w:r>
    </w:p>
    <w:p w14:paraId="2A2AB7FC">
      <w:pPr>
        <w:pStyle w:val="7"/>
        <w:spacing w:before="0" w:beforeAutospacing="0" w:after="0" w:afterAutospacing="0"/>
        <w:ind w:firstLine="709"/>
        <w:rPr>
          <w:rStyle w:val="6"/>
          <w:sz w:val="28"/>
          <w:szCs w:val="28"/>
        </w:rPr>
      </w:pPr>
      <w:r>
        <w:rPr>
          <w:rStyle w:val="6"/>
          <w:sz w:val="28"/>
          <w:szCs w:val="28"/>
        </w:rPr>
        <w:t>УЧЕБНО-МЕТОДИЧЕСКОЕ ОБЕСПЕЧЕНИЕ ОБРАЗОВАТЕЛЬНОГО ПРОЦЕССА</w:t>
      </w:r>
    </w:p>
    <w:p w14:paraId="77A64AEC">
      <w:pPr>
        <w:pStyle w:val="7"/>
        <w:spacing w:before="0" w:beforeAutospacing="0" w:after="0" w:afterAutospacing="0"/>
        <w:ind w:firstLine="709"/>
        <w:rPr>
          <w:sz w:val="28"/>
          <w:szCs w:val="28"/>
        </w:rPr>
      </w:pPr>
    </w:p>
    <w:p w14:paraId="7082F168">
      <w:pPr>
        <w:pStyle w:val="7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rStyle w:val="6"/>
          <w:caps/>
          <w:sz w:val="28"/>
          <w:szCs w:val="28"/>
        </w:rPr>
        <w:t>ОБЯЗАТЕЛЬНЫЕ УЧЕБНЫЕ МАТЕРИАЛЫ ДЛЯ УЧЕНИКА</w:t>
      </w:r>
    </w:p>
    <w:p w14:paraId="66DF667E">
      <w:pPr>
        <w:pStyle w:val="7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​</w:t>
      </w:r>
    </w:p>
    <w:p w14:paraId="2D52A20C">
      <w:pPr>
        <w:pStyle w:val="7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rStyle w:val="6"/>
          <w:caps/>
          <w:sz w:val="28"/>
          <w:szCs w:val="28"/>
        </w:rPr>
        <w:t>МЕТОДИЧЕСКИЕ МАТЕРИАЛЫ ДЛЯ УЧИТЕЛЯ</w:t>
      </w:r>
    </w:p>
    <w:p w14:paraId="0887F5B2">
      <w:pPr>
        <w:pStyle w:val="7"/>
        <w:spacing w:before="0" w:beforeAutospacing="0" w:after="0" w:afterAutospacing="0"/>
        <w:ind w:firstLine="709"/>
        <w:rPr>
          <w:sz w:val="28"/>
          <w:szCs w:val="28"/>
        </w:rPr>
      </w:pPr>
    </w:p>
    <w:p w14:paraId="30FB8829">
      <w:pPr>
        <w:pStyle w:val="7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rStyle w:val="6"/>
          <w:caps/>
          <w:sz w:val="28"/>
          <w:szCs w:val="28"/>
        </w:rPr>
        <w:t>ЦИФРОВЫЕ ОБРАЗОВАТЕЛЬНЫЕ РЕСУРСЫ И РЕСУРСЫ СЕТИ ИНТЕРНЕТ</w:t>
      </w:r>
    </w:p>
    <w:p w14:paraId="0B0D4859">
      <w:pPr>
        <w:spacing w:after="288" w:afterLines="120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567" w:bottom="1418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812E5A"/>
    <w:multiLevelType w:val="multilevel"/>
    <w:tmpl w:val="0E812E5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>
    <w:nsid w:val="1FA40667"/>
    <w:multiLevelType w:val="multilevel"/>
    <w:tmpl w:val="1FA40667"/>
    <w:lvl w:ilvl="0" w:tentative="0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">
    <w:nsid w:val="2B482B68"/>
    <w:multiLevelType w:val="multilevel"/>
    <w:tmpl w:val="2B482B6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1C0C06"/>
    <w:multiLevelType w:val="multilevel"/>
    <w:tmpl w:val="3E1C0C06"/>
    <w:lvl w:ilvl="0" w:tentative="0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4">
    <w:nsid w:val="3FDA628D"/>
    <w:multiLevelType w:val="multilevel"/>
    <w:tmpl w:val="3FDA628D"/>
    <w:lvl w:ilvl="0" w:tentative="0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5">
    <w:nsid w:val="465F7090"/>
    <w:multiLevelType w:val="multilevel"/>
    <w:tmpl w:val="465F7090"/>
    <w:lvl w:ilvl="0" w:tentative="0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6">
    <w:nsid w:val="49877BBC"/>
    <w:multiLevelType w:val="multilevel"/>
    <w:tmpl w:val="49877BBC"/>
    <w:lvl w:ilvl="0" w:tentative="0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7">
    <w:nsid w:val="5105615F"/>
    <w:multiLevelType w:val="multilevel"/>
    <w:tmpl w:val="5105615F"/>
    <w:lvl w:ilvl="0" w:tentative="0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8">
    <w:nsid w:val="54173913"/>
    <w:multiLevelType w:val="multilevel"/>
    <w:tmpl w:val="54173913"/>
    <w:lvl w:ilvl="0" w:tentative="0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9">
    <w:nsid w:val="599D126A"/>
    <w:multiLevelType w:val="multilevel"/>
    <w:tmpl w:val="599D126A"/>
    <w:lvl w:ilvl="0" w:tentative="0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0">
    <w:nsid w:val="5C6A1A69"/>
    <w:multiLevelType w:val="multilevel"/>
    <w:tmpl w:val="5C6A1A69"/>
    <w:lvl w:ilvl="0" w:tentative="0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11">
    <w:nsid w:val="61653DCE"/>
    <w:multiLevelType w:val="multilevel"/>
    <w:tmpl w:val="61653DCE"/>
    <w:lvl w:ilvl="0" w:tentative="0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12">
    <w:nsid w:val="61A0702B"/>
    <w:multiLevelType w:val="multilevel"/>
    <w:tmpl w:val="61A0702B"/>
    <w:lvl w:ilvl="0" w:tentative="0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13">
    <w:nsid w:val="6C135506"/>
    <w:multiLevelType w:val="multilevel"/>
    <w:tmpl w:val="6C135506"/>
    <w:lvl w:ilvl="0" w:tentative="0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14">
    <w:nsid w:val="6DAD4F81"/>
    <w:multiLevelType w:val="multilevel"/>
    <w:tmpl w:val="6DAD4F81"/>
    <w:lvl w:ilvl="0" w:tentative="0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5">
    <w:nsid w:val="75E11979"/>
    <w:multiLevelType w:val="multilevel"/>
    <w:tmpl w:val="75E11979"/>
    <w:lvl w:ilvl="0" w:tentative="0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6">
    <w:nsid w:val="78603C6A"/>
    <w:multiLevelType w:val="multilevel"/>
    <w:tmpl w:val="78603C6A"/>
    <w:lvl w:ilvl="0" w:tentative="0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4"/>
  </w:num>
  <w:num w:numId="3">
    <w:abstractNumId w:val="9"/>
  </w:num>
  <w:num w:numId="4">
    <w:abstractNumId w:val="1"/>
  </w:num>
  <w:num w:numId="5">
    <w:abstractNumId w:val="4"/>
  </w:num>
  <w:num w:numId="6">
    <w:abstractNumId w:val="6"/>
  </w:num>
  <w:num w:numId="7">
    <w:abstractNumId w:val="16"/>
  </w:num>
  <w:num w:numId="8">
    <w:abstractNumId w:val="15"/>
  </w:num>
  <w:num w:numId="9">
    <w:abstractNumId w:val="2"/>
  </w:num>
  <w:num w:numId="10">
    <w:abstractNumId w:val="13"/>
  </w:num>
  <w:num w:numId="11">
    <w:abstractNumId w:val="11"/>
  </w:num>
  <w:num w:numId="12">
    <w:abstractNumId w:val="3"/>
  </w:num>
  <w:num w:numId="13">
    <w:abstractNumId w:val="10"/>
  </w:num>
  <w:num w:numId="14">
    <w:abstractNumId w:val="5"/>
  </w:num>
  <w:num w:numId="15">
    <w:abstractNumId w:val="12"/>
  </w:num>
  <w:num w:numId="16">
    <w:abstractNumId w:val="7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3E58DA"/>
    <w:rsid w:val="00185411"/>
    <w:rsid w:val="003E58DA"/>
    <w:rsid w:val="00484425"/>
    <w:rsid w:val="004A4B38"/>
    <w:rsid w:val="00556580"/>
    <w:rsid w:val="005803B3"/>
    <w:rsid w:val="007663CA"/>
    <w:rsid w:val="0097444C"/>
    <w:rsid w:val="009A6594"/>
    <w:rsid w:val="009F4A60"/>
    <w:rsid w:val="00A35F55"/>
    <w:rsid w:val="00F07E8A"/>
    <w:rsid w:val="00F30945"/>
    <w:rsid w:val="12C324F2"/>
    <w:rsid w:val="33076396"/>
    <w:rsid w:val="79A62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Hyperlink"/>
    <w:basedOn w:val="2"/>
    <w:semiHidden/>
    <w:unhideWhenUsed/>
    <w:qFormat/>
    <w:uiPriority w:val="99"/>
    <w:rPr>
      <w:color w:val="0000FF"/>
      <w:u w:val="single"/>
    </w:rPr>
  </w:style>
  <w:style w:type="character" w:styleId="6">
    <w:name w:val="Strong"/>
    <w:basedOn w:val="2"/>
    <w:qFormat/>
    <w:uiPriority w:val="22"/>
    <w:rPr>
      <w:b/>
      <w:bCs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8">
    <w:name w:val="placeholder-mask"/>
    <w:basedOn w:val="2"/>
    <w:qFormat/>
    <w:uiPriority w:val="0"/>
  </w:style>
  <w:style w:type="character" w:customStyle="1" w:styleId="9">
    <w:name w:val="placeholder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5CDED-8ED7-4B36-84CD-E7A6AC59E7F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20</Pages>
  <Words>4099</Words>
  <Characters>23368</Characters>
  <Lines>194</Lines>
  <Paragraphs>54</Paragraphs>
  <TotalTime>0</TotalTime>
  <ScaleCrop>false</ScaleCrop>
  <LinksUpToDate>false</LinksUpToDate>
  <CharactersWithSpaces>27413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2025-09-03T11:47:00Z</dcterms:created>
  <dc:creator>Пользователь</dc:creator>
  <cp:lastModifiedBy>Админ</cp:lastModifiedBy>
  <dcterms:modified xsi:type="dcterms:W3CDTF">2025-10-30T08:20:19Z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AC13E5D8A8164D178473DA755735F396_12</vt:lpwstr>
  </property>
</Properties>
</file>