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39EC" w14:textId="77777777" w:rsidR="00522F63" w:rsidRPr="00187A46" w:rsidRDefault="00522F63" w:rsidP="00522F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0" w:name="block-32267538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06BFBE6C" w14:textId="77777777" w:rsidR="00522F63" w:rsidRPr="00187A46" w:rsidRDefault="00522F63" w:rsidP="00522F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1" w:name="55a7169f-c0c0-44ac-bf37-cbc776930ef9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МИНИСТЕРСТВО ОБРАЗОВАНИЯ И НАУКИ РЕСПУБЛИКИ БУРЯТИЯ</w:t>
      </w:r>
      <w:bookmarkEnd w:id="1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</w:t>
      </w:r>
    </w:p>
    <w:p w14:paraId="04F8E4BE" w14:textId="77777777" w:rsidR="00522F63" w:rsidRPr="00187A46" w:rsidRDefault="00522F63" w:rsidP="00522F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bookmarkStart w:id="2" w:name="b160c1bf-440c-4991-9e94-e52aab997657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МУ "КУРУМКАНСКОЕ РУО"</w:t>
      </w:r>
      <w:bookmarkEnd w:id="2"/>
    </w:p>
    <w:p w14:paraId="5B6C06A4" w14:textId="77777777" w:rsidR="00522F63" w:rsidRPr="00187A46" w:rsidRDefault="00522F63" w:rsidP="00522F63">
      <w:pPr>
        <w:widowControl w:val="0"/>
        <w:autoSpaceDE w:val="0"/>
        <w:autoSpaceDN w:val="0"/>
        <w:spacing w:after="0" w:line="408" w:lineRule="auto"/>
        <w:ind w:left="120"/>
        <w:jc w:val="center"/>
        <w:rPr>
          <w:rFonts w:ascii="Times New Roman" w:eastAsia="Times New Roman" w:hAnsi="Times New Roman" w:cs="Times New Roman"/>
          <w:lang w:val="ru-RU"/>
        </w:rPr>
      </w:pPr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МБОУ "</w:t>
      </w:r>
      <w:proofErr w:type="spellStart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Сахулинская</w:t>
      </w:r>
      <w:proofErr w:type="spellEnd"/>
      <w:r w:rsidRPr="00187A46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 xml:space="preserve"> СОШ"</w:t>
      </w:r>
    </w:p>
    <w:p w14:paraId="5A47B591" w14:textId="77777777" w:rsidR="00522F63" w:rsidRPr="00187A46" w:rsidRDefault="00522F63" w:rsidP="00522F63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p w14:paraId="0C0D5C69" w14:textId="77777777" w:rsidR="00522F63" w:rsidRPr="00187A46" w:rsidRDefault="00522F63" w:rsidP="00522F63">
      <w:pPr>
        <w:widowControl w:val="0"/>
        <w:autoSpaceDE w:val="0"/>
        <w:autoSpaceDN w:val="0"/>
        <w:spacing w:after="0" w:line="240" w:lineRule="auto"/>
        <w:ind w:left="120"/>
        <w:rPr>
          <w:rFonts w:ascii="Times New Roman" w:eastAsia="Times New Roman" w:hAnsi="Times New Roman" w:cs="Times New Roman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522F63" w:rsidRPr="00187A46" w14:paraId="5B35D661" w14:textId="77777777" w:rsidTr="00A30E18">
        <w:tc>
          <w:tcPr>
            <w:tcW w:w="3114" w:type="dxa"/>
          </w:tcPr>
          <w:p w14:paraId="779EEEB9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27393375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Руководитель МО начальных классов</w:t>
            </w:r>
          </w:p>
          <w:p w14:paraId="5877D9E8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08EF8149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Аксентьева Анна Владимировна</w:t>
            </w:r>
          </w:p>
          <w:p w14:paraId="673F857D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от «29» 08   2025 г.</w:t>
            </w:r>
          </w:p>
          <w:p w14:paraId="0AF1008D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5AAEE987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0341C4C0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Заместитель директора по УВР</w:t>
            </w:r>
          </w:p>
          <w:p w14:paraId="0D25B206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A2B5377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Любовникова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Наталия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Камильевна</w:t>
            </w:r>
            <w:proofErr w:type="spellEnd"/>
          </w:p>
          <w:p w14:paraId="6B2DF168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Пр.№1  от «29» 08   2025 г.</w:t>
            </w:r>
          </w:p>
          <w:p w14:paraId="5C931725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1EBC3BB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1CC095E2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/>
              </w:rPr>
              <w:t>Директор школы</w:t>
            </w:r>
          </w:p>
          <w:p w14:paraId="2342B461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510EA655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Телятникова</w:t>
            </w:r>
            <w:proofErr w:type="spellEnd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Софья </w:t>
            </w:r>
            <w:proofErr w:type="spellStart"/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Наиловна</w:t>
            </w:r>
            <w:proofErr w:type="spellEnd"/>
          </w:p>
          <w:p w14:paraId="3A0FF474" w14:textId="21D8F818" w:rsidR="00522F63" w:rsidRPr="00187A46" w:rsidRDefault="00522F63" w:rsidP="00A30E1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Приказ № </w:t>
            </w:r>
            <w:r w:rsidR="003A4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187A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 «29» 08   2025 г.</w:t>
            </w:r>
          </w:p>
          <w:p w14:paraId="1121DD5C" w14:textId="77777777" w:rsidR="00522F63" w:rsidRPr="00187A46" w:rsidRDefault="00522F63" w:rsidP="00A30E18">
            <w:pPr>
              <w:widowControl w:val="0"/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3B6E3DC7" w14:textId="77777777" w:rsidR="00522F63" w:rsidRDefault="00522F63" w:rsidP="00522F63">
      <w:pPr>
        <w:spacing w:after="0"/>
        <w:ind w:left="120"/>
      </w:pPr>
    </w:p>
    <w:p w14:paraId="0F44BC69" w14:textId="77777777" w:rsidR="00522F63" w:rsidRDefault="00522F63" w:rsidP="00522F63">
      <w:pPr>
        <w:spacing w:after="0"/>
        <w:ind w:left="120"/>
      </w:pPr>
    </w:p>
    <w:p w14:paraId="5AFCB5B3" w14:textId="77777777" w:rsidR="00522F63" w:rsidRDefault="00522F63" w:rsidP="00522F63">
      <w:pPr>
        <w:spacing w:after="0"/>
        <w:ind w:left="120"/>
      </w:pPr>
    </w:p>
    <w:p w14:paraId="2BD37EA7" w14:textId="77777777" w:rsidR="00522F63" w:rsidRDefault="00522F63" w:rsidP="00522F63">
      <w:pPr>
        <w:spacing w:after="0"/>
        <w:ind w:left="120"/>
      </w:pPr>
    </w:p>
    <w:p w14:paraId="6BAE9259" w14:textId="77777777" w:rsidR="00522F63" w:rsidRDefault="00522F63" w:rsidP="00522F63">
      <w:pPr>
        <w:spacing w:after="0"/>
        <w:ind w:left="120"/>
      </w:pPr>
    </w:p>
    <w:p w14:paraId="23315DB0" w14:textId="77777777" w:rsidR="00522F63" w:rsidRPr="003A498A" w:rsidRDefault="00522F63" w:rsidP="00522F63">
      <w:pPr>
        <w:spacing w:after="0" w:line="408" w:lineRule="auto"/>
        <w:ind w:left="120"/>
        <w:jc w:val="center"/>
        <w:rPr>
          <w:lang w:val="ru-RU"/>
        </w:rPr>
      </w:pPr>
      <w:r w:rsidRPr="003A498A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РАБОЧАЯ ПРОГРАММА</w:t>
      </w:r>
    </w:p>
    <w:p w14:paraId="40A4A577" w14:textId="37857052" w:rsidR="00522F63" w:rsidRDefault="00724D59" w:rsidP="00522F63">
      <w:pPr>
        <w:spacing w:after="0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 w:rsidRPr="003A498A">
        <w:rPr>
          <w:rFonts w:ascii="Times New Roman" w:hAnsi="Times New Roman"/>
          <w:color w:val="000000"/>
          <w:sz w:val="28"/>
          <w:lang w:val="ru-RU"/>
        </w:rPr>
        <w:t>(</w:t>
      </w:r>
      <w:r w:rsidRPr="00724D59">
        <w:rPr>
          <w:rFonts w:ascii="Times New Roman" w:hAnsi="Times New Roman"/>
          <w:color w:val="000000"/>
          <w:sz w:val="28"/>
        </w:rPr>
        <w:t>ID </w:t>
      </w:r>
      <w:r w:rsidRPr="003A498A">
        <w:rPr>
          <w:rFonts w:ascii="Times New Roman" w:hAnsi="Times New Roman"/>
          <w:color w:val="000000"/>
          <w:sz w:val="28"/>
          <w:lang w:val="ru-RU"/>
        </w:rPr>
        <w:t>8699175)</w:t>
      </w:r>
      <w:r>
        <w:rPr>
          <w:rFonts w:ascii="Times New Roman" w:hAnsi="Times New Roman"/>
          <w:color w:val="000000"/>
          <w:sz w:val="28"/>
          <w:lang w:val="ru-RU"/>
        </w:rPr>
        <w:t xml:space="preserve">                                    </w:t>
      </w:r>
    </w:p>
    <w:p w14:paraId="578674D6" w14:textId="77777777" w:rsidR="00724D59" w:rsidRPr="00724D59" w:rsidRDefault="00724D59" w:rsidP="00522F63">
      <w:pPr>
        <w:spacing w:after="0"/>
        <w:ind w:left="120"/>
        <w:jc w:val="center"/>
        <w:rPr>
          <w:lang w:val="ru-RU"/>
        </w:rPr>
      </w:pPr>
    </w:p>
    <w:p w14:paraId="076CA877" w14:textId="0042285E" w:rsidR="00522F63" w:rsidRPr="00342FE8" w:rsidRDefault="00522F63" w:rsidP="00522F63">
      <w:pPr>
        <w:spacing w:after="0" w:line="408" w:lineRule="auto"/>
        <w:ind w:left="120"/>
        <w:jc w:val="center"/>
        <w:rPr>
          <w:lang w:val="ru-RU"/>
        </w:rPr>
      </w:pPr>
      <w:r w:rsidRPr="003A498A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учебного предмета «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t>Изобразительное искусство»</w:t>
      </w:r>
    </w:p>
    <w:p w14:paraId="6E8795B9" w14:textId="77777777" w:rsidR="00522F63" w:rsidRPr="003A498A" w:rsidRDefault="00522F63" w:rsidP="00522F63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A498A">
        <w:rPr>
          <w:rFonts w:ascii="Times New Roman" w:eastAsia="Times New Roman" w:hAnsi="Times New Roman" w:cs="Times New Roman"/>
          <w:color w:val="000000"/>
          <w:sz w:val="28"/>
          <w:lang w:val="ru-RU"/>
        </w:rPr>
        <w:t>для 2 класса начального общего образования</w:t>
      </w:r>
    </w:p>
    <w:p w14:paraId="6287D8C2" w14:textId="77777777" w:rsidR="00522F63" w:rsidRPr="003A498A" w:rsidRDefault="00522F63" w:rsidP="00522F63">
      <w:pPr>
        <w:spacing w:after="120"/>
        <w:jc w:val="center"/>
        <w:rPr>
          <w:rFonts w:ascii="Times New Roman" w:eastAsia="Times New Roman" w:hAnsi="Times New Roman" w:cs="Times New Roman"/>
          <w:color w:val="000000"/>
          <w:sz w:val="28"/>
          <w:lang w:val="ru-RU"/>
        </w:rPr>
      </w:pPr>
      <w:r w:rsidRPr="003A498A">
        <w:rPr>
          <w:rFonts w:ascii="Times New Roman" w:eastAsia="Times New Roman" w:hAnsi="Times New Roman" w:cs="Times New Roman"/>
          <w:color w:val="000000"/>
          <w:sz w:val="28"/>
          <w:lang w:val="ru-RU"/>
        </w:rPr>
        <w:t>на 2025-2026 учебный год</w:t>
      </w:r>
    </w:p>
    <w:p w14:paraId="109382BD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060B5498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7BB90D14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0537AB82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43BB5BCA" w14:textId="77777777" w:rsidR="00522F63" w:rsidRPr="003A498A" w:rsidRDefault="00522F63" w:rsidP="00522F63">
      <w:pPr>
        <w:spacing w:after="0"/>
        <w:rPr>
          <w:lang w:val="ru-RU"/>
        </w:rPr>
      </w:pPr>
    </w:p>
    <w:p w14:paraId="05BD2BC1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454436A6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64F1463C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17205406" w14:textId="77777777" w:rsidR="00522F63" w:rsidRPr="00221A6A" w:rsidRDefault="00522F63" w:rsidP="00522F63">
      <w:pPr>
        <w:spacing w:after="0"/>
        <w:ind w:left="120"/>
        <w:jc w:val="center"/>
        <w:rPr>
          <w:lang w:val="ru-RU"/>
        </w:rPr>
      </w:pPr>
      <w:bookmarkStart w:id="3" w:name="8960954b-15b1-4c85-b40b-ae95f67136d9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село </w:t>
      </w:r>
      <w:proofErr w:type="spellStart"/>
      <w:r w:rsidRPr="00221A6A">
        <w:rPr>
          <w:rFonts w:ascii="Times New Roman" w:hAnsi="Times New Roman"/>
          <w:b/>
          <w:color w:val="000000"/>
          <w:sz w:val="28"/>
          <w:lang w:val="ru-RU"/>
        </w:rPr>
        <w:t>Сахули</w:t>
      </w:r>
      <w:bookmarkEnd w:id="3"/>
      <w:proofErr w:type="spellEnd"/>
      <w:r w:rsidRPr="00221A6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2b7bbf9c-2491-40e5-bd35-a2a44bd1331b"/>
      <w:r w:rsidRPr="00221A6A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4E44370E" w14:textId="77777777" w:rsidR="00522F63" w:rsidRPr="003A498A" w:rsidRDefault="00522F63" w:rsidP="00522F63">
      <w:pPr>
        <w:spacing w:after="0"/>
        <w:ind w:left="120"/>
        <w:jc w:val="center"/>
        <w:rPr>
          <w:lang w:val="ru-RU"/>
        </w:rPr>
      </w:pPr>
    </w:p>
    <w:p w14:paraId="2A00FBDD" w14:textId="77777777" w:rsidR="00522F63" w:rsidRPr="003A498A" w:rsidRDefault="00522F63" w:rsidP="00522F63">
      <w:pPr>
        <w:spacing w:after="0"/>
        <w:ind w:left="120"/>
        <w:rPr>
          <w:lang w:val="ru-RU"/>
        </w:rPr>
      </w:pPr>
    </w:p>
    <w:p w14:paraId="4433449F" w14:textId="77777777" w:rsidR="00522F63" w:rsidRPr="00522F63" w:rsidRDefault="00522F63" w:rsidP="00522F63">
      <w:pPr>
        <w:spacing w:after="0" w:line="264" w:lineRule="auto"/>
        <w:ind w:left="120"/>
        <w:jc w:val="center"/>
        <w:rPr>
          <w:lang w:val="ru-RU"/>
        </w:rPr>
      </w:pPr>
      <w:r w:rsidRPr="00522F63">
        <w:rPr>
          <w:rFonts w:ascii="Times New Roman" w:eastAsia="Times New Roman" w:hAnsi="Times New Roman" w:cs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7DDC4EF1" w14:textId="77777777" w:rsidR="00522F63" w:rsidRPr="00522F63" w:rsidRDefault="00522F63" w:rsidP="00522F63">
      <w:pPr>
        <w:spacing w:after="0" w:line="264" w:lineRule="auto"/>
        <w:ind w:left="120"/>
        <w:jc w:val="both"/>
        <w:rPr>
          <w:lang w:val="ru-RU"/>
        </w:rPr>
      </w:pPr>
    </w:p>
    <w:p w14:paraId="07CD79D3" w14:textId="588D3BFB" w:rsidR="00522F63" w:rsidRPr="00522F63" w:rsidRDefault="00522F63" w:rsidP="00522F63">
      <w:pPr>
        <w:spacing w:after="0" w:line="264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Рабочая программа по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изобразительному искусству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22F63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для 2 класса начального общего образования составлена на основе:</w:t>
      </w:r>
    </w:p>
    <w:p w14:paraId="70C75A4F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Закона Российской Федерации «Об образовании в Российской Федерации» № 273 от 29.12.2012 г. (изменения от 27.05.2021 г.);</w:t>
      </w:r>
    </w:p>
    <w:p w14:paraId="2AE06D8E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Федерального государственного образовательного стандарта начального общего образования (приказ от 31.05.2021 № 286 Министерства просвещения Российской Федерации «Об утверждении федерального государственного образовательного стандарта начального общего образования»;</w:t>
      </w:r>
    </w:p>
    <w:p w14:paraId="7ED7A6F1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Федеральной образовательной программы начального общего образования от 18 мая 2023 года № 372;</w:t>
      </w:r>
    </w:p>
    <w:p w14:paraId="322C5AE5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Конвенции о правах ребенка;</w:t>
      </w:r>
    </w:p>
    <w:p w14:paraId="6AA7DA08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молодежи";</w:t>
      </w:r>
    </w:p>
    <w:p w14:paraId="446452C0" w14:textId="77777777" w:rsidR="00522F63" w:rsidRPr="00494705" w:rsidRDefault="00522F63" w:rsidP="00522F63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4705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494705">
        <w:rPr>
          <w:rFonts w:ascii="Times New Roman" w:hAnsi="Times New Roman" w:cs="Times New Roman"/>
          <w:sz w:val="24"/>
          <w:szCs w:val="24"/>
          <w:lang w:val="ru-RU"/>
        </w:rPr>
        <w:tab/>
        <w:t>Постановления Главного государственного санитарного врача Российской Федерации от 28 января 2021 г. № 2 «Об утверждении санитарных правил и норм СанПиН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4CCDCF05" w14:textId="77777777" w:rsidR="003A498A" w:rsidRPr="003A498A" w:rsidRDefault="003A498A" w:rsidP="003A498A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A498A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9 октября 2024 г. № 704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образования»;</w:t>
      </w:r>
    </w:p>
    <w:p w14:paraId="0E8BD37A" w14:textId="77777777" w:rsidR="003A498A" w:rsidRPr="003A498A" w:rsidRDefault="003A498A" w:rsidP="003A498A">
      <w:pPr>
        <w:spacing w:after="0" w:line="264" w:lineRule="auto"/>
        <w:ind w:firstLine="60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A498A">
        <w:rPr>
          <w:rFonts w:ascii="Times New Roman" w:hAnsi="Times New Roman" w:cs="Times New Roman"/>
          <w:sz w:val="24"/>
          <w:szCs w:val="24"/>
          <w:lang w:val="ru-RU"/>
        </w:rPr>
        <w:t>- Приказа Министерства просвещения Российской Федерации от 18.06.2025 №467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 образовательных программ начального общего и основного общего образования».</w:t>
      </w:r>
    </w:p>
    <w:p w14:paraId="33EB25D6" w14:textId="4CF4C98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Программа по изобразительному искусству на уровне начального общего образования </w:t>
      </w:r>
      <w:r w:rsidR="00522F63"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14:paraId="5F17404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Цель программы по изобразительному искусству состоит в формировании художественной культуры обучающихся, развитии художественно-образного мышления и эстетического отношения к явлениям действительности путём освоения начальных основ художественных знаний, умений, навыков и развития творческого потенциала обучающихся.</w:t>
      </w:r>
    </w:p>
    <w:p w14:paraId="1A0902B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Программа по изобразительному искусству направлена на развитие духовной культуры обучающихся, формирование активной эстетической позиции по отношению к действительности и произведениям искусства, понимание роли и значения художественной деятельности в жизни людей.</w:t>
      </w:r>
    </w:p>
    <w:p w14:paraId="66B8E43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Содержание программы по изобразительному искусству охватывает все основные виды визуально-пространственных искусств (собственно изобразительных): начальные основы графики, живописи и скульптуры, декоративно-прикладные и народные виды 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 xml:space="preserve">искусства, архитектуру и дизайн. Особое внимание уделено развитию эстетического восприятия природы, восприятию произведений искусства и формированию зрительских навыков, художественному восприятию предметно-бытовой культуры. </w:t>
      </w:r>
    </w:p>
    <w:p w14:paraId="5E1705D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Важнейшей задачей является формирование активного, ценностного отношения к истории отечественной культуры, выраженной в её архитектуре, изобразительном искусстве, в национальных образах предметно-материальной и пространственной среды, в понимании красоты человека.</w:t>
      </w:r>
    </w:p>
    <w:p w14:paraId="3448D5D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Учебные темы, связанные с восприятием, могут быть реализованы как отдельные уроки, но чаще всего следует объединять задачи восприятия с задачами практической творческой работы (при сохранении учебного времени на восприятие произведений искусства и эстетического наблюдения окружающей действительности).</w:t>
      </w:r>
    </w:p>
    <w:p w14:paraId="69414C4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материалов. Практическая художественно-творческая деятельность занимает приоритетное пространство учебного времени. При опоре на восприятие произведений искусства художественно-эстетическое отношение к миру формируется прежде всего в собственной художественной деятельности, в процессе практического решения художественно-творческих задач.</w:t>
      </w:r>
    </w:p>
    <w:p w14:paraId="0919686A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Содержание программы по изобразительному искусству структурировано как система тематических модулей. Изучение содержания всех модулей в 1–4 классах обязательно.</w:t>
      </w:r>
    </w:p>
    <w:p w14:paraId="2EC76BB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bookmarkStart w:id="5" w:name="2de083b3-1f31-409f-b177-a515047f5be6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Общее число часов, отведённых на изучение изобразительного искусства, составляет 135 часов: в 1 классе – 33 часа (1 час в неделю), во 2 классе – 34 часа (1 час в неделю), в 3 классе – 34 часа (1 час в неделю), в 4 классе – 34 часа (1 час в неделю).</w:t>
      </w:r>
      <w:bookmarkEnd w:id="5"/>
    </w:p>
    <w:p w14:paraId="337B668E" w14:textId="77777777" w:rsidR="00A955FC" w:rsidRPr="00522F63" w:rsidRDefault="00A955FC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201A15BA" w14:textId="77777777" w:rsidR="00A955FC" w:rsidRPr="00522F63" w:rsidRDefault="00A955FC">
      <w:pPr>
        <w:rPr>
          <w:sz w:val="24"/>
          <w:szCs w:val="24"/>
          <w:lang w:val="ru-RU"/>
        </w:rPr>
        <w:sectPr w:rsidR="00A955FC" w:rsidRPr="00522F63">
          <w:pgSz w:w="11906" w:h="16383"/>
          <w:pgMar w:top="1134" w:right="850" w:bottom="1134" w:left="1701" w:header="720" w:footer="720" w:gutter="0"/>
          <w:cols w:space="720"/>
        </w:sectPr>
      </w:pPr>
    </w:p>
    <w:p w14:paraId="23C046A1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6" w:name="block-32267542"/>
      <w:bookmarkEnd w:id="0"/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СОДЕРЖАНИЕ ОБУЧЕНИЯ</w:t>
      </w:r>
    </w:p>
    <w:p w14:paraId="57B4A9FF" w14:textId="77777777" w:rsidR="004D715D" w:rsidRPr="00522F63" w:rsidRDefault="004D715D">
      <w:pPr>
        <w:spacing w:after="0"/>
        <w:ind w:left="120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bookmarkStart w:id="7" w:name="_Toc137210402"/>
      <w:bookmarkEnd w:id="7"/>
    </w:p>
    <w:p w14:paraId="1E8D11BF" w14:textId="16D07F69" w:rsidR="00A955FC" w:rsidRPr="00522F63" w:rsidRDefault="0029039A">
      <w:pPr>
        <w:spacing w:after="0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</w:t>
      </w:r>
    </w:p>
    <w:p w14:paraId="718A2AE4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«Графика»</w:t>
      </w:r>
    </w:p>
    <w:p w14:paraId="5C9C69F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Ритм линий. Выразительность линии. Художественные материалы для линейного рисунка и их свойства. Развитие навыков линейного рисунка.</w:t>
      </w:r>
    </w:p>
    <w:p w14:paraId="779B32E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Пастель и мелки – особенности и выразительные свойства графических материалов, приёмы работы.</w:t>
      </w:r>
    </w:p>
    <w:p w14:paraId="17FD9F64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Ритм пятен: освоение основ композиции. Расположение пятна на плоскости листа: сгущение, разброс, доминанта, равновесие, спокойствие и движение.</w:t>
      </w:r>
    </w:p>
    <w:p w14:paraId="77D88B6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Пропорции – соотношение частей и целого. Развитие аналитических навыков видения пропорций. Выразительные свойства пропорций (на основе рисунков птиц).</w:t>
      </w:r>
    </w:p>
    <w:p w14:paraId="4967F01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Рисунок с натуры простого предмета. Расположение предмета на листе бумаги. Определение формы предмета. Соотношение частей предмета. Светлые и тёмные части предмета, тень под предметом. Штриховка. Умение внимательно рассматривать и анализировать форму натурного предмета.</w:t>
      </w:r>
    </w:p>
    <w:p w14:paraId="337272E8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Графический рисунок животного с активным выражением его характера. Рассматривание графических произведений анималистического жанра. </w:t>
      </w:r>
    </w:p>
    <w:p w14:paraId="48AEEBD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«Живопись»</w:t>
      </w:r>
    </w:p>
    <w:p w14:paraId="799BAFB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Цвета основные и составные. Развитие навыков смешивания красок и получения нового цвета. Приёмы работы гуашью. Разный характер мазков и движений кистью. Пастозное, плотное и прозрачное нанесение краски.</w:t>
      </w:r>
    </w:p>
    <w:p w14:paraId="64AFDF6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Акварель и её свойства. Акварельные кисти. Приёмы работы акварелью.</w:t>
      </w:r>
    </w:p>
    <w:p w14:paraId="4A1B7FC3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Цвет тёплый и холодный – цветовой контраст.</w:t>
      </w:r>
    </w:p>
    <w:p w14:paraId="1C013EE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Цвет тёмный и светлый (тональные отношения). Затемнение цвета с помощью тёмной краски и осветление цвета. Эмоциональная выразительность цветовых состояний и отношений.</w:t>
      </w:r>
    </w:p>
    <w:p w14:paraId="76D6B5F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Цвет открытый – звонкий и приглушённый, тихий. Эмоциональная выразительность цвета.</w:t>
      </w:r>
    </w:p>
    <w:p w14:paraId="2610090B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Изображение природы (моря) в разных контрастных состояниях погоды и соответствующих цветовых состояниях (туман, нежное утро, гроза, буря, ветер – по выбору учителя). Произведения И. К. Айвазовского.</w:t>
      </w:r>
    </w:p>
    <w:p w14:paraId="5037C0F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Изображение сказочного персонажа с ярко выраженным характером (образ мужской или женский).</w:t>
      </w:r>
    </w:p>
    <w:p w14:paraId="05F19E25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«Скульптура»</w:t>
      </w:r>
    </w:p>
    <w:p w14:paraId="214C949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Лепка из пластилина или глины игрушки – сказочного животного по мотивам выбранного художественного народного промысла (филимоновская игрушка, дымковский петух, каргопольский Полкан и другие по выбору учителя с учётом местных промыслов). Способ лепки в соответствии с традициями промысла.</w:t>
      </w:r>
    </w:p>
    <w:p w14:paraId="11ECF93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Лепка животных (например, кошки, собаки, медвежонка) с передачей характерной пластики движения. Соблюдение цельности формы, её преобразование и добавление деталей.</w:t>
      </w:r>
    </w:p>
    <w:p w14:paraId="4B225C38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Изображение движения и статики в скульптуре: лепка из пластилина тяжёлой, неповоротливой и лёгкой, стремительной формы.</w:t>
      </w:r>
    </w:p>
    <w:p w14:paraId="0038BFFE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«Декоративно-прикладное искусство»</w:t>
      </w:r>
    </w:p>
    <w:p w14:paraId="1C2A191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Наблюдение узоров в природе (на основе фотографий в условиях урока), например, снежинки, паутинки, росы на листьях. Ассоциативное сопоставление с орнаментами в предметах декоративно-прикладного искусства (например, кружево, вышивка, ювелирные изделия).</w:t>
      </w:r>
    </w:p>
    <w:p w14:paraId="16123CF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Рисунок геометрического орнамента кружева или вышивки. Декоративная композиция. Ритм пятен в декоративной аппликации.</w:t>
      </w:r>
    </w:p>
    <w:p w14:paraId="54B97FE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Поделки из подручных нехудожественных материалов. Декоративные изображения животных в игрушках народных промыслов; филимоновские, дымковские, каргопольские игрушки (и другие по выбору учителя с учётом местных художественных промыслов).</w:t>
      </w:r>
    </w:p>
    <w:p w14:paraId="6B6CDF9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Декор одежды человека. Разнообразие украшений. Традиционные народные женские и мужские украшения. Назначение украшений и их роль в жизни людей.</w:t>
      </w:r>
    </w:p>
    <w:p w14:paraId="4ACB7F4C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«Архитектура»</w:t>
      </w:r>
    </w:p>
    <w:p w14:paraId="7BDF6AC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Конструирование из бумаги. Приёмы работы с полосой бумаги, разные варианты складывания, закручивания, надрезания. Макетирование пространства детской площадки.</w:t>
      </w:r>
    </w:p>
    <w:p w14:paraId="45109B9A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Построение игрового сказочного города из бумаги (на основе сворачивания геометрических тел – параллелепипедов разной высоты, цилиндров с прорезями и наклейками); завивание, скручивание и складывание полоски бумаги (например, гармошкой). Образ здания. Памятники отечественной архитектуры с ярко выраженным характером здания. Рисунок дома для доброго или злого сказочного персонажа (иллюстрация сказки по выбору учителя). </w:t>
      </w:r>
    </w:p>
    <w:p w14:paraId="292E4314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«Восприятие произведений искусства».</w:t>
      </w:r>
    </w:p>
    <w:p w14:paraId="6ED031D3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Восприятие произведений детского творчества. Обсуждение сюжетного и эмоционального содержания детских работ.</w:t>
      </w:r>
    </w:p>
    <w:p w14:paraId="44146A8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Художественное наблюдение природы и красивых природных деталей, анализ их конструкции и эмоционального воздействия. Сопоставление их с рукотворными произведениями.</w:t>
      </w:r>
    </w:p>
    <w:p w14:paraId="5E46C4A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Восприятие орнаментальных произведений прикладного искусства (например, кружево, шитьё, резьба и роспись).</w:t>
      </w:r>
    </w:p>
    <w:p w14:paraId="5BF258A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Восприятие произведений живописи с активным выражением цветового состояния в природе. Произведения И. И. Левитана, И. И. Шишкина, Н. П. Крымова. </w:t>
      </w:r>
    </w:p>
    <w:p w14:paraId="7B40351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Восприятие произведений анималистического жанра в графике (например, произведений В. В. Ватагина, Е. И. Чарушина) и в скульптуре (произведения В. В. Ватагина). Наблюдение животных с точки зрения их пропорций, характера движения, пластики.</w:t>
      </w:r>
    </w:p>
    <w:p w14:paraId="6942A50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«Азбука цифровой графики».</w:t>
      </w:r>
    </w:p>
    <w:p w14:paraId="3CC2C5F4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Компьютерные средства изображения. Виды линий (в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или другом графическом редакторе).</w:t>
      </w:r>
    </w:p>
    <w:p w14:paraId="1731008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Компьютерные средства изображения. Работа с геометрическими фигурами. Трансформация и копирование геометрических фигур 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.</w:t>
      </w:r>
    </w:p>
    <w:p w14:paraId="4DED06B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Освоение инструментов традиционного рисования (карандаш, кисточка, ластик, заливка и другие) 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основе простых сюжетов (например, образ дерева).</w:t>
      </w:r>
    </w:p>
    <w:p w14:paraId="1926862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Освоение инструментов традиционного рисования 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на основе темы «Тёплый и холодный цвета» (например, «Горящий костёр в синей ночи», «Перо жар-птицы»).</w:t>
      </w:r>
    </w:p>
    <w:p w14:paraId="75F43A9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Художественная фотография. Расположение объекта в кадре. Масштаб. Доминанта. Обсуждение в условиях урока ученических фотографий, соответствующих изучаемой теме.</w:t>
      </w:r>
    </w:p>
    <w:p w14:paraId="357878D7" w14:textId="77777777" w:rsidR="00A955FC" w:rsidRPr="00522F63" w:rsidRDefault="00A955FC">
      <w:pPr>
        <w:spacing w:after="0"/>
        <w:ind w:left="120"/>
        <w:rPr>
          <w:sz w:val="24"/>
          <w:szCs w:val="24"/>
          <w:lang w:val="ru-RU"/>
        </w:rPr>
      </w:pPr>
      <w:bookmarkStart w:id="8" w:name="_Toc137210403"/>
      <w:bookmarkEnd w:id="8"/>
    </w:p>
    <w:p w14:paraId="3D5AF6B3" w14:textId="77777777" w:rsidR="00A955FC" w:rsidRPr="00522F63" w:rsidRDefault="00A955FC">
      <w:pPr>
        <w:rPr>
          <w:sz w:val="24"/>
          <w:szCs w:val="24"/>
          <w:lang w:val="ru-RU"/>
        </w:rPr>
        <w:sectPr w:rsidR="00A955FC" w:rsidRPr="00522F63">
          <w:pgSz w:w="11906" w:h="16383"/>
          <w:pgMar w:top="1134" w:right="850" w:bottom="1134" w:left="1701" w:header="720" w:footer="720" w:gutter="0"/>
          <w:cols w:space="720"/>
        </w:sectPr>
      </w:pPr>
    </w:p>
    <w:p w14:paraId="65B6F476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bookmarkStart w:id="9" w:name="block-32267539"/>
      <w:bookmarkEnd w:id="6"/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ПЛАНИРУЕМЫЕ РЕЗУЛЬТАТЫ ОСВОЕНИЯ ПРОГРАММЫ ПО ИЗОБРАЗИТЕЛЬНОМУ ИСКУССТВУ НА УРОВНЕ НАЧАЛЬНОГО ОБЩЕГО ОБРАЗОВАНИЯ</w:t>
      </w:r>
    </w:p>
    <w:p w14:paraId="36CD3EFD" w14:textId="77777777" w:rsidR="00A955FC" w:rsidRPr="00522F63" w:rsidRDefault="00A955FC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7AF64DDE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 xml:space="preserve">ЛИЧНОСТНЫЕ РЕЗУЛЬТАТЫ </w:t>
      </w:r>
    </w:p>
    <w:p w14:paraId="5616354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Личностные результаты освоения программы по изобразительному искусству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14:paraId="2D07F4B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В результате изучения изобразительного искусства на уровне начального общего образования у обучающегося будут сформированы следующие </w:t>
      </w: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личностные результаты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: </w:t>
      </w:r>
    </w:p>
    <w:p w14:paraId="2542C760" w14:textId="77777777" w:rsidR="00A955FC" w:rsidRPr="00522F63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уважение и ценностное отношение к своей Родине – России; </w:t>
      </w:r>
    </w:p>
    <w:p w14:paraId="0DE773A3" w14:textId="77777777" w:rsidR="00A955FC" w:rsidRPr="00522F63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ценностно-смысловые ориентации и установки, отражающие индивидуально-личностные позиции и социально значимые личностные качества;</w:t>
      </w:r>
    </w:p>
    <w:p w14:paraId="034BEBD1" w14:textId="77777777" w:rsidR="00A955FC" w:rsidRPr="00522F63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духовно-нравственное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развитие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522F63">
        <w:rPr>
          <w:rFonts w:ascii="Times New Roman" w:hAnsi="Times New Roman"/>
          <w:color w:val="000000"/>
          <w:sz w:val="24"/>
          <w:szCs w:val="24"/>
        </w:rPr>
        <w:t>обучающихся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12A25BDD" w14:textId="77777777" w:rsidR="00A955FC" w:rsidRPr="00522F63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мотивация к познанию и обучению, готовность к саморазвитию и активному участию в социально значимой деятельности;</w:t>
      </w:r>
    </w:p>
    <w:p w14:paraId="79AAE3D5" w14:textId="77777777" w:rsidR="00A955FC" w:rsidRPr="00522F63" w:rsidRDefault="0029039A">
      <w:pPr>
        <w:numPr>
          <w:ilvl w:val="0"/>
          <w:numId w:val="1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позитивный опыт участия в творческой деятельности; интерес к произведениям искусства и литературы, построенным на принципах нравственности и гуманизма, уважительного отношения и интереса к культурным традициям и творчеству своего и других народов.</w:t>
      </w:r>
    </w:p>
    <w:p w14:paraId="2BF35C3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Патриотическое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через освоение обучающимися содержания традиций отечественной культуры, выраженной в её архитектуре, народном, декоративно-прикладном и изобразительном искусстве. Урок искусства воспитывает патриотизм в процессе восприятия и освоения в личной художественной деятельности конкретных знаний о красоте и мудрости, заложенных в культурных традициях. </w:t>
      </w:r>
    </w:p>
    <w:p w14:paraId="32256AF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Гражданское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через развитие чувства личной причастности к жизни общества и созидающих качеств личности, приобщение обучающихся к ценностям отечественной и мировой культуры. Учебный предмет способствует пониманию особенностей жизни разных народов и красоты их эстетических идеалов. Коллективные творческие работы создают условия для разных форм художественно-творческой деятельности, способствуют пониманию другого человека, становлению чувства личной ответственности.</w:t>
      </w:r>
    </w:p>
    <w:p w14:paraId="60848BE5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Духовно-нравственное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является стержнем художественного развития обучающегося, приобщения его к искусству как сфере, концентрирующей в себе духовно-нравственный поиск человечества. Учебные задания направлены на развитие внутреннего мира обучающегося и развитие его эмоционально-образной, чувственной сферы. Занятия искусством помогают обучающемуся обрести социально значимые знания. Развитие творческих способностей способствует росту самосознания, осознания себя как личности и члена общества.</w:t>
      </w:r>
    </w:p>
    <w:p w14:paraId="57F7C30E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Эстетическое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– важнейший компонент и условие развития социально значимых отношений обучающихся, формирования представлений о прекрасном и безобразном, о высоком и низком. Эстетическое воспитание способствует формированию ценностных ориентаций обучающихся в отношении к окружающим людям, в стремлении к 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их пониманию, а также в отношении к семье, природе, труду, искусству, культурному наследию.</w:t>
      </w:r>
    </w:p>
    <w:p w14:paraId="5702DB6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Ценности познавательной деятельности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воспитываются как эмоционально окрашенный интерес к жизни людей и природы. Происходит это в процессе развития навыков восприятия и художественной рефлексии своих наблюдений в художественно-творческой деятельности. Навыки исследовательской деятельности развиваются при выполнении заданий культурно-исторической направленности.</w:t>
      </w:r>
    </w:p>
    <w:p w14:paraId="23A71CA3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Экологическое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происходит в процессе художественно-эстетического наблюдения природы и её образа в произведениях искусства. Формирование эстетических чувств способствует активному неприятию действий, приносящих вред окружающей среде.</w:t>
      </w:r>
    </w:p>
    <w:p w14:paraId="5D02717B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Трудовое воспитание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осуществляется в процессе личной художественно-творческой работы по освоению художественных материалов и удовлетворения от создания реального, практического продукта. Воспитываются стремление достичь результат, упорство, творческая инициатива, понимание эстетики трудовой деятельности. Важны также умения сотрудничать с одноклассниками, работать в команде, выполнять коллективную работу – обязательные требования к определённым заданиям по программе.</w:t>
      </w:r>
      <w:bookmarkStart w:id="10" w:name="_Toc124264881"/>
      <w:bookmarkEnd w:id="10"/>
    </w:p>
    <w:p w14:paraId="41C85479" w14:textId="77777777" w:rsidR="00A955FC" w:rsidRPr="00522F63" w:rsidRDefault="0029039A">
      <w:pPr>
        <w:spacing w:after="0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МЕТАПРЕДМЕТНЫЕ РЕЗУЛЬТАТЫ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3D5D892A" w14:textId="77777777" w:rsidR="00A955FC" w:rsidRPr="00522F63" w:rsidRDefault="00A955FC">
      <w:pPr>
        <w:spacing w:after="0"/>
        <w:ind w:left="120"/>
        <w:rPr>
          <w:sz w:val="24"/>
          <w:szCs w:val="24"/>
          <w:lang w:val="ru-RU"/>
        </w:rPr>
      </w:pPr>
    </w:p>
    <w:p w14:paraId="4863D69E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познавательными действиями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392D346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163F43E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Пространственные представления и сенсорные способности:</w:t>
      </w:r>
    </w:p>
    <w:p w14:paraId="141DE15F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характеризовать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форму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предмета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522F63">
        <w:rPr>
          <w:rFonts w:ascii="Times New Roman" w:hAnsi="Times New Roman"/>
          <w:color w:val="000000"/>
          <w:sz w:val="24"/>
          <w:szCs w:val="24"/>
        </w:rPr>
        <w:t>конструкции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595BC02B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выявлять доминантные черты (характерные особенности) в визуальном образе;</w:t>
      </w:r>
    </w:p>
    <w:p w14:paraId="2FE8167A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сравнивать плоскостные и пространственные объекты по заданным основаниям;</w:t>
      </w:r>
    </w:p>
    <w:p w14:paraId="75B30C86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находить ассоциативные связи между визуальными образами разных форм и предметов;</w:t>
      </w:r>
    </w:p>
    <w:p w14:paraId="70F47872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сопоставлять части и целое в видимом образе, предмете, конструкции;</w:t>
      </w:r>
    </w:p>
    <w:p w14:paraId="6DBDB2B6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пропорциональные отношения частей внутри целого и предметов между собой;</w:t>
      </w:r>
    </w:p>
    <w:p w14:paraId="217DCF5A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обобщать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форму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составной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522F63">
        <w:rPr>
          <w:rFonts w:ascii="Times New Roman" w:hAnsi="Times New Roman"/>
          <w:color w:val="000000"/>
          <w:sz w:val="24"/>
          <w:szCs w:val="24"/>
        </w:rPr>
        <w:t>конструкции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72888470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выявлять и анализировать ритмические отношения в пространстве и в изображении (визуальном образе) на установленных основаниях;</w:t>
      </w:r>
    </w:p>
    <w:p w14:paraId="7A4DA73B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передавать обобщённый образ реальности при построении плоской композиции; </w:t>
      </w:r>
    </w:p>
    <w:p w14:paraId="10158E07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соотносить тональные отношения (тёмное – светлое) в пространственных и плоскостных объектах;</w:t>
      </w:r>
    </w:p>
    <w:p w14:paraId="25F6654E" w14:textId="77777777" w:rsidR="00A955FC" w:rsidRPr="00522F63" w:rsidRDefault="0029039A">
      <w:pPr>
        <w:numPr>
          <w:ilvl w:val="0"/>
          <w:numId w:val="2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выявлять и анализировать эмоциональное воздействие цветовых отношений в пространственной среде и плоскостном изображении.</w:t>
      </w:r>
    </w:p>
    <w:p w14:paraId="7899351A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базовые логические и исследовательские действия как часть познавательных универсальных учебных действий:</w:t>
      </w:r>
    </w:p>
    <w:p w14:paraId="2897297F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проявлять исследовательские, экспериментальные действия в процессе освоения выразительных свойств различных художественных материалов;</w:t>
      </w:r>
    </w:p>
    <w:p w14:paraId="4A1FBB23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проявлять творческие экспериментальные действия в процессе самостоятельного выполнения художественных заданий;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искусства, архитектуры и продуктов детского художественного творчества;</w:t>
      </w:r>
    </w:p>
    <w:p w14:paraId="3E5B0AED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использовать наблюдения для получения информации об особенностях объектов и состояния природы, предметного мира человека, городской среды;</w:t>
      </w:r>
    </w:p>
    <w:p w14:paraId="45BEFE70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и оценивать с позиций эстетических категорий явления природы и предметно-пространственную среду жизни человека;</w:t>
      </w:r>
    </w:p>
    <w:p w14:paraId="4B33EE72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формулировать выводы, соответствующие эстетическим, аналитическим и другим учебным установкам по результатам проведённого наблюдения;</w:t>
      </w:r>
    </w:p>
    <w:p w14:paraId="224F6A80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использовать знаково-символические средства для составления орнаментов и декоративных композиций;</w:t>
      </w:r>
    </w:p>
    <w:p w14:paraId="5BB5773B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произведения искусства по видам и, соответственно, по назначению в жизни людей;</w:t>
      </w:r>
    </w:p>
    <w:p w14:paraId="5BABFE41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классифицировать произведения изобразительного искусства по жанрам в качестве инструмента анализа содержания произведений;</w:t>
      </w:r>
    </w:p>
    <w:p w14:paraId="7045EC10" w14:textId="77777777" w:rsidR="00A955FC" w:rsidRPr="00522F63" w:rsidRDefault="0029039A">
      <w:pPr>
        <w:numPr>
          <w:ilvl w:val="0"/>
          <w:numId w:val="3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ставить и использовать вопросы как исследовательский инструмент познания.</w:t>
      </w:r>
    </w:p>
    <w:p w14:paraId="457E0398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 обучающегося будут сформированы следующие умения работать с информацией как часть познавательных универсальных учебных действий:</w:t>
      </w:r>
    </w:p>
    <w:p w14:paraId="0E5CB9B6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использовать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электронные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</w:rPr>
        <w:t>образовательные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522F63">
        <w:rPr>
          <w:rFonts w:ascii="Times New Roman" w:hAnsi="Times New Roman"/>
          <w:color w:val="000000"/>
          <w:sz w:val="24"/>
          <w:szCs w:val="24"/>
        </w:rPr>
        <w:t>ресурсы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</w:p>
    <w:p w14:paraId="164D2647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уметь работать с электронными учебниками и учебными пособиями;</w:t>
      </w:r>
    </w:p>
    <w:p w14:paraId="28C23D3F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выбирать источник для получения информации: поисковые системы Интернета, цифровые электронные средства, справочники, художественные альбомы и детские книги;</w:t>
      </w:r>
    </w:p>
    <w:p w14:paraId="3EB4705B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анализировать, интерпретировать, обобщать и систематизировать информацию, представленную в произведениях искусства, текстах, таблицах и схемах;</w:t>
      </w:r>
    </w:p>
    <w:p w14:paraId="2B471E10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самостоятельно готовить информацию на заданную или выбранную тему и представлять её в различных видах: рисунках и эскизах, электронных презентациях;</w:t>
      </w:r>
    </w:p>
    <w:p w14:paraId="62591ED5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осуществлять виртуальные путешествия по архитектурным памятникам, в отечественные художественные музеи и зарубежные художественные музеи (галереи) на основе установок и квестов, предложенных учителем;</w:t>
      </w:r>
    </w:p>
    <w:p w14:paraId="1000B51D" w14:textId="77777777" w:rsidR="00A955FC" w:rsidRPr="00522F63" w:rsidRDefault="0029039A">
      <w:pPr>
        <w:numPr>
          <w:ilvl w:val="0"/>
          <w:numId w:val="4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соблюдать правила информационной безопасности при работе в Интернете.</w:t>
      </w:r>
    </w:p>
    <w:p w14:paraId="0630C3F3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коммуникативными действиями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7D9ED6A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общения как часть коммуникативных универсальных учебных действий: </w:t>
      </w:r>
    </w:p>
    <w:p w14:paraId="1E75AE76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понимать искусство в качестве особого языка общения – межличностного (автор – зритель), между поколениями, между народами;</w:t>
      </w:r>
    </w:p>
    <w:p w14:paraId="23B2AC20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вести диалог и участвовать в обсуждении, проявляя уважительное отношение к противоположным мнениям, сопоставлять свои суждения с суждениями участников общения, выявляя и корректно отстаивая свои позиции в оценке и понимании обсуждаемого явления; </w:t>
      </w:r>
    </w:p>
    <w:p w14:paraId="18821780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находить общее решение и разрешать конфликты на основе общих позиций и учёта интересов в процессе совместной художественной деятельности;</w:t>
      </w:r>
    </w:p>
    <w:p w14:paraId="51CC551A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демонстрировать и объяснять результаты своего творческого, художественного или исследовательского опыта;</w:t>
      </w:r>
    </w:p>
    <w:p w14:paraId="26E9AADA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анализировать произведения детского художественного творчества с позиций их содержания и в соответствии с учебной задачей, поставленной учителем;</w:t>
      </w:r>
    </w:p>
    <w:p w14:paraId="6D4C2FF4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признавать своё и чужое право на ошибку, развивать свои способности сопереживать, понимать намерения и переживания свои и других людей;</w:t>
      </w:r>
    </w:p>
    <w:p w14:paraId="1ED89DC7" w14:textId="77777777" w:rsidR="00A955FC" w:rsidRPr="00522F63" w:rsidRDefault="0029039A">
      <w:pPr>
        <w:numPr>
          <w:ilvl w:val="0"/>
          <w:numId w:val="5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взаимодействовать, сотрудничать в процессе коллективной работы, принимать цель совместной деятельности и строить действия по её достижению, договариваться, выполнять поручения, подчиняться, ответственно относиться к своей задаче по достижению общего результата.</w:t>
      </w:r>
    </w:p>
    <w:p w14:paraId="772991C3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Овладение универсальными регулятивными действиями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</w:p>
    <w:p w14:paraId="10C9E81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У обучающегося будут сформированы следующие умения самоорганизации и самоконтроля как часть регулятивных универсальных учебных действий: </w:t>
      </w:r>
    </w:p>
    <w:p w14:paraId="2CD8A254" w14:textId="77777777" w:rsidR="00A955FC" w:rsidRPr="00522F63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внимательно относиться и выполнять учебные задачи, поставленные учителем;</w:t>
      </w:r>
    </w:p>
    <w:p w14:paraId="0DD8354E" w14:textId="77777777" w:rsidR="00A955FC" w:rsidRPr="00522F63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соблюдать последовательность учебных действий при выполнении задания;</w:t>
      </w:r>
    </w:p>
    <w:p w14:paraId="3A819B12" w14:textId="77777777" w:rsidR="00A955FC" w:rsidRPr="00522F63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уметь организовывать своё рабочее место для практической работы, сохраняя порядок в окружающем пространстве и проявляя бережное отношение к используемым материалам; </w:t>
      </w:r>
    </w:p>
    <w:p w14:paraId="1926E20D" w14:textId="77777777" w:rsidR="00A955FC" w:rsidRPr="00522F63" w:rsidRDefault="0029039A">
      <w:pPr>
        <w:numPr>
          <w:ilvl w:val="0"/>
          <w:numId w:val="6"/>
        </w:numPr>
        <w:spacing w:after="0" w:line="264" w:lineRule="auto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соотносить свои действия с планируемыми результатами, осуществлять контроль своей деятельности в процессе достижения результата.</w:t>
      </w:r>
    </w:p>
    <w:p w14:paraId="03BABE67" w14:textId="77777777" w:rsidR="00A955FC" w:rsidRPr="00522F63" w:rsidRDefault="00A955FC">
      <w:pPr>
        <w:spacing w:after="0"/>
        <w:ind w:left="120"/>
        <w:rPr>
          <w:sz w:val="24"/>
          <w:szCs w:val="24"/>
          <w:lang w:val="ru-RU"/>
        </w:rPr>
      </w:pPr>
      <w:bookmarkStart w:id="11" w:name="_Toc124264882"/>
      <w:bookmarkEnd w:id="11"/>
    </w:p>
    <w:p w14:paraId="2E27394E" w14:textId="0947CC2E" w:rsidR="00A955FC" w:rsidRPr="00522F63" w:rsidRDefault="00A955FC">
      <w:pPr>
        <w:spacing w:after="0"/>
        <w:ind w:left="120"/>
        <w:rPr>
          <w:sz w:val="24"/>
          <w:szCs w:val="24"/>
          <w:lang w:val="ru-RU"/>
        </w:rPr>
      </w:pPr>
    </w:p>
    <w:p w14:paraId="2270A5A7" w14:textId="568FC033" w:rsidR="007B1447" w:rsidRPr="00522F63" w:rsidRDefault="007B1447">
      <w:pPr>
        <w:spacing w:after="0"/>
        <w:ind w:left="120"/>
        <w:rPr>
          <w:sz w:val="24"/>
          <w:szCs w:val="24"/>
          <w:lang w:val="ru-RU"/>
        </w:rPr>
      </w:pPr>
    </w:p>
    <w:p w14:paraId="63CD37C5" w14:textId="52E17933" w:rsidR="007B1447" w:rsidRPr="00522F63" w:rsidRDefault="007B1447">
      <w:pPr>
        <w:spacing w:after="0"/>
        <w:ind w:left="120"/>
        <w:rPr>
          <w:sz w:val="24"/>
          <w:szCs w:val="24"/>
          <w:lang w:val="ru-RU"/>
        </w:rPr>
      </w:pPr>
    </w:p>
    <w:p w14:paraId="2EF3844D" w14:textId="77777777" w:rsidR="007B1447" w:rsidRPr="00522F63" w:rsidRDefault="007B1447">
      <w:pPr>
        <w:spacing w:after="0"/>
        <w:ind w:left="120"/>
        <w:rPr>
          <w:sz w:val="24"/>
          <w:szCs w:val="24"/>
          <w:lang w:val="ru-RU"/>
        </w:rPr>
      </w:pPr>
    </w:p>
    <w:p w14:paraId="31CE2E8B" w14:textId="77777777" w:rsidR="00A955FC" w:rsidRPr="00522F63" w:rsidRDefault="0029039A">
      <w:pPr>
        <w:spacing w:after="0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ПРЕДМЕТНЫЕ РЕЗУЛЬТАТЫ</w:t>
      </w:r>
    </w:p>
    <w:p w14:paraId="4DDC4FBB" w14:textId="77777777" w:rsidR="00A955FC" w:rsidRPr="00522F63" w:rsidRDefault="00A955FC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</w:p>
    <w:p w14:paraId="602626B1" w14:textId="77777777" w:rsidR="00A955FC" w:rsidRPr="00522F63" w:rsidRDefault="0029039A">
      <w:pPr>
        <w:spacing w:after="0" w:line="264" w:lineRule="auto"/>
        <w:ind w:left="12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К концу обучения во </w:t>
      </w: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2 классе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обучающийся получит следующие предметные результаты по отдельным темам программы по изобразительному искусству:</w:t>
      </w:r>
    </w:p>
    <w:p w14:paraId="32A7418C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«Графика»</w:t>
      </w:r>
    </w:p>
    <w:p w14:paraId="558A6B4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особенности и приёмы работы новыми графическими художественными материалами; осваивать выразительные свойства твёрдых, сухих, мягких и жидких графических материалов.</w:t>
      </w:r>
    </w:p>
    <w:p w14:paraId="3A417CD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навыки изображения на основе разной по характеру и способу наложения линии.</w:t>
      </w:r>
    </w:p>
    <w:p w14:paraId="7D5E66D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Овладевать понятием «ритм» и навыками ритмической организации изображения как необходимой композиционной основы выражения содержания.</w:t>
      </w:r>
    </w:p>
    <w:p w14:paraId="299B5AA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навык визуального сравнения пространственных величин, приобретать умения соотносить пропорции в рисунках птиц и животных (с опорой на зрительские впечатления и анализ).</w:t>
      </w:r>
    </w:p>
    <w:p w14:paraId="47F1CD4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умение вести рисунок с натуры, видеть пропорции объекта, расположение его в пространстве; располагать изображение на листе, соблюдая этапы ведения рисунка, осваивая навык штриховки.</w:t>
      </w:r>
    </w:p>
    <w:p w14:paraId="225BF18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«Живопись»</w:t>
      </w:r>
    </w:p>
    <w:p w14:paraId="3C4CD93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Осваивать навыки работы цветом, навыки смешения красок, пастозное плотное и прозрачное нанесение краски; осваивать разный характер мазков и движений кистью, навыки создания выразительной фактуры и кроющие качества гуаши.</w:t>
      </w:r>
    </w:p>
    <w:p w14:paraId="6B36471B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работы акварельной краской и понимать особенности работы прозрачной краской.</w:t>
      </w:r>
    </w:p>
    <w:p w14:paraId="1C52CA2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Знать названия основных и составных цветов и способы получения разных оттенков составного цвета.</w:t>
      </w:r>
    </w:p>
    <w:p w14:paraId="2F20F615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Различать и сравнивать тёмные и светлые оттенки цвета; осваивать смешение цветных красок с белой и чёрной (для изменения их тона).</w:t>
      </w:r>
    </w:p>
    <w:p w14:paraId="1E8D4FE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Знать о делении цветов на тёплые и холодные; уметь различать и сравнивать тёплые и холодные оттенки цвета.</w:t>
      </w:r>
    </w:p>
    <w:p w14:paraId="2E3F4DA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эмоциональную выразительность цвета: цвет звонкий и яркий, радостный; цвет мягкий, «глухой» и мрачный и другое.</w:t>
      </w:r>
    </w:p>
    <w:p w14:paraId="4D93A9E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создания пейзажей, передающих разные состояния погоды (например, туман, грозу) на основе изменения тонального звучания цвета, приобретать опыт передачи разного цветового состояния моря.</w:t>
      </w:r>
    </w:p>
    <w:p w14:paraId="34E91A3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Уметь в изображении сказочных персонажей выразить их характер (герои сказок добрые и злые, нежные и грозные); обсуждать, объяснять, какими художественными средствами удалось показать характер сказочных персонажей.</w:t>
      </w:r>
    </w:p>
    <w:p w14:paraId="6DA09FE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«Скульптура»</w:t>
      </w:r>
    </w:p>
    <w:p w14:paraId="46224F08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Познакомиться с традиционными игрушками одного из народных художественных промыслов; освоить приёмы и последовательность лепки игрушки в традициях выбранного промысла; выполнить в технике лепки фигурку сказочного зверя по мотивам традиций выбранного промысла (по выбору: филимоновская,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абашевская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, каргопольская, дымковская игрушки или с учётом местных промыслов).</w:t>
      </w:r>
    </w:p>
    <w:p w14:paraId="2D3ECD15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Знать об изменениях скульптурного образа при осмотре произведения с разных сторон.</w:t>
      </w:r>
    </w:p>
    <w:p w14:paraId="5D4E7D09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в процессе лепки из пластилина опыт передачи движения цельной лепной формы и разного характера движения этой формы (изображения зверушки).</w:t>
      </w:r>
    </w:p>
    <w:p w14:paraId="271FBD6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«Декоративно-прикладное искусство»</w:t>
      </w:r>
    </w:p>
    <w:p w14:paraId="07B0F66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Рассматривать, анализировать и эстетически оценивать разнообразие форм в природе, воспринимаемых как узоры.</w:t>
      </w:r>
    </w:p>
    <w:p w14:paraId="2AEA725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Сравнивать, сопоставлять природные явления – узоры (например, капли, снежинки, паутинки, роса на листьях, серёжки во время цветения деревьев) – с рукотворными произведениями декоративного искусства (кружево, шитьё, ювелирные изделия и другое).</w:t>
      </w:r>
    </w:p>
    <w:p w14:paraId="7F30422C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выполнения эскиза геометрического орнамента кружева или вышивки на основе природных мотивов.</w:t>
      </w:r>
    </w:p>
    <w:p w14:paraId="79678D63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Осваивать приёмы орнаментального оформления сказочных глиняных зверушек, созданных по мотивам народного художественного промысла (по выбору: филимоновская,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абашевская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, каргопольская, дымковская игрушки или с учётом местных промыслов).</w:t>
      </w:r>
    </w:p>
    <w:p w14:paraId="14A8157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преобразования бытовых подручных нехудожественных материалов в художественные изображения и поделки.</w:t>
      </w:r>
    </w:p>
    <w:p w14:paraId="0F4C2B8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Рассматривать, анализировать, сравнивать украшения человека на примерах иллюстраций к народным сказкам лучших художников-иллюстраторов (например, И. Я. Билибина), когда украшения не только соответствуют народным традициям, но и выражают 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характер персонажа; учиться понимать, что украшения человека рассказывают о нём, выявляют особенности его характера, его представления о красоте.</w:t>
      </w:r>
    </w:p>
    <w:p w14:paraId="782DD352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выполнения красками рисунков украшений народных былинных персонажей.</w:t>
      </w:r>
    </w:p>
    <w:p w14:paraId="1110DA5E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«Архитектура»</w:t>
      </w:r>
    </w:p>
    <w:p w14:paraId="4E95F913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приёмы создания объёмных предметов из бумаги и объёмного декорирования предметов из бумаги.</w:t>
      </w:r>
    </w:p>
    <w:p w14:paraId="6A813F3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Участвовать в коллективной работе по построению из бумаги пространственного макета сказочного города или детской площадки.</w:t>
      </w:r>
    </w:p>
    <w:p w14:paraId="7B622D3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Рассматривать, характеризовать конструкцию архитектурных строений (по фотографиям в условиях урока), указывая составные части и их пропорциональные соотношения.</w:t>
      </w:r>
    </w:p>
    <w:p w14:paraId="006D7ED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понимание образа здания, то есть его эмоционального воздействия.</w:t>
      </w:r>
    </w:p>
    <w:p w14:paraId="03A781EE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Рассматривать, приводить примеры и обсуждать вид разных жилищ, домиков сказочных героев в иллюстрациях известных художников детской книги, развивая фантазию и внимание к архитектурным постройкам.</w:t>
      </w:r>
    </w:p>
    <w:p w14:paraId="4C30450E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сочинения и изображения жилья для разных по своему характеру героев литературных и народных сказок.</w:t>
      </w:r>
    </w:p>
    <w:p w14:paraId="72D5F4E5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«Восприятие произведений искусства»</w:t>
      </w:r>
    </w:p>
    <w:p w14:paraId="1520E8BC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Обсуждать примеры детского художественного творчества с точки зрения выражения в них содержания, настроения, расположения изображения в листе, цвета и других средств художественной выразительности, а также ответа на поставленную учебную задачу.</w:t>
      </w:r>
    </w:p>
    <w:p w14:paraId="2A8D2B5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Осваивать и развивать умения вести эстетическое наблюдение явлений природы, а также потребность в таком наблюдении.</w:t>
      </w:r>
    </w:p>
    <w:p w14:paraId="04C5A26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эстетического наблюдения и художественного анализа произведений декоративного искусства и их орнаментальной организации (например, кружево, шитьё, резьба и роспись по дереву и ткани, чеканка).</w:t>
      </w:r>
    </w:p>
    <w:p w14:paraId="2CF3D017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восприятия, эстетического анализа произведений отечественных художников-пейзажистов (И. И. Левитана, И. И. Шишкина, И. К. Айвазовского, Н. П. Крымова и других по выбору учителя), а также художников-анималистов (В. В. Ватагина, Е. И. Чарушина и других по выбору учителя).</w:t>
      </w:r>
    </w:p>
    <w:p w14:paraId="2082BC34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Приобретать опыт восприятия, эстетического анализа произведений живописи западноевропейских художников с активным, ярким выражением настроения (В. Ван Гога, К. Моне, А. Матисса и других по выбору учителя).</w:t>
      </w:r>
    </w:p>
    <w:p w14:paraId="527AD30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Знать имена и узнавать наиболее известные произведения отечественных художников И. И. Левитана, И. И. Шишкина, И. К. Айвазовского, В. М. Васнецова, В. В. Ватагина, Е. И. Чарушина (и других по выбору учителя).</w:t>
      </w:r>
    </w:p>
    <w:p w14:paraId="4CFFBAD1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Модуль «Азбука цифровой графики»</w:t>
      </w:r>
    </w:p>
    <w:p w14:paraId="09AED200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Осваивать возможности изображения с помощью разных видов линий 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(или другом графическом редакторе).</w:t>
      </w:r>
    </w:p>
    <w:p w14:paraId="12BAF6F6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Осваивать приёмы трансформации и копирования геометрических фигур в программе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, а также построения из них простых рисунков или орнаментов.</w:t>
      </w:r>
    </w:p>
    <w:p w14:paraId="29A0EE3F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Осваивать в компьютерном редакторе (например, </w:t>
      </w:r>
      <w:r w:rsidRPr="00522F63">
        <w:rPr>
          <w:rFonts w:ascii="Times New Roman" w:hAnsi="Times New Roman"/>
          <w:color w:val="000000"/>
          <w:sz w:val="24"/>
          <w:szCs w:val="24"/>
        </w:rPr>
        <w:t>Paint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) инструменты и техники – карандаш, кисточка, ластик, заливка и другие – и создавать простые рисунки или композиции (например, образ дерева).</w:t>
      </w:r>
    </w:p>
    <w:p w14:paraId="1DE0A72D" w14:textId="77777777" w:rsidR="00A955FC" w:rsidRPr="00522F63" w:rsidRDefault="0029039A">
      <w:pPr>
        <w:spacing w:after="0" w:line="264" w:lineRule="auto"/>
        <w:ind w:firstLine="600"/>
        <w:jc w:val="both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lastRenderedPageBreak/>
        <w:t>Осваивать композиционное построение кадра при фотографировании: расположение объекта в кадре, масштаб, доминанта. Участвовать в обсуждении композиционного построения кадра в фотографии.</w:t>
      </w:r>
      <w:bookmarkStart w:id="12" w:name="_TOC_250002"/>
      <w:bookmarkEnd w:id="12"/>
    </w:p>
    <w:p w14:paraId="4FCA5109" w14:textId="77777777" w:rsidR="00A955FC" w:rsidRPr="00211BBE" w:rsidRDefault="00A955FC">
      <w:pPr>
        <w:rPr>
          <w:lang w:val="ru-RU"/>
        </w:rPr>
        <w:sectPr w:rsidR="00A955FC" w:rsidRPr="00211BBE">
          <w:pgSz w:w="11906" w:h="16383"/>
          <w:pgMar w:top="1134" w:right="850" w:bottom="1134" w:left="1701" w:header="720" w:footer="720" w:gutter="0"/>
          <w:cols w:space="720"/>
        </w:sectPr>
      </w:pPr>
    </w:p>
    <w:p w14:paraId="1F939552" w14:textId="77777777" w:rsidR="00A955FC" w:rsidRPr="004D715D" w:rsidRDefault="0029039A">
      <w:pPr>
        <w:spacing w:after="0"/>
        <w:ind w:left="120"/>
        <w:rPr>
          <w:lang w:val="ru-RU"/>
        </w:rPr>
      </w:pPr>
      <w:bookmarkStart w:id="13" w:name="block-32267540"/>
      <w:bookmarkEnd w:id="9"/>
      <w:r w:rsidRPr="00211BBE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 w:rsidRPr="004D715D">
        <w:rPr>
          <w:rFonts w:ascii="Times New Roman" w:hAnsi="Times New Roman"/>
          <w:b/>
          <w:color w:val="000000"/>
          <w:sz w:val="28"/>
          <w:lang w:val="ru-RU"/>
        </w:rPr>
        <w:t xml:space="preserve">ТЕМАТИЧЕСКОЕ ПЛАНИРОВАНИЕ </w:t>
      </w:r>
    </w:p>
    <w:p w14:paraId="23523989" w14:textId="0F7D4F56" w:rsidR="00A955FC" w:rsidRPr="004D715D" w:rsidRDefault="0029039A">
      <w:pPr>
        <w:spacing w:after="0"/>
        <w:ind w:left="120"/>
        <w:rPr>
          <w:lang w:val="ru-RU"/>
        </w:rPr>
      </w:pPr>
      <w:r w:rsidRPr="004D715D">
        <w:rPr>
          <w:rFonts w:ascii="Times New Roman" w:hAnsi="Times New Roman"/>
          <w:b/>
          <w:color w:val="000000"/>
          <w:sz w:val="28"/>
          <w:lang w:val="ru-RU"/>
        </w:rPr>
        <w:t xml:space="preserve"> 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98"/>
        <w:gridCol w:w="4309"/>
        <w:gridCol w:w="1627"/>
        <w:gridCol w:w="1841"/>
        <w:gridCol w:w="1910"/>
        <w:gridCol w:w="2847"/>
      </w:tblGrid>
      <w:tr w:rsidR="00A955FC" w14:paraId="5E318AE2" w14:textId="77777777" w:rsidTr="00B76234">
        <w:trPr>
          <w:trHeight w:val="144"/>
          <w:tblCellSpacing w:w="20" w:type="nil"/>
        </w:trPr>
        <w:tc>
          <w:tcPr>
            <w:tcW w:w="131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4760BF9" w14:textId="77777777" w:rsidR="00A955FC" w:rsidRDefault="0029039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5FB602B5" w14:textId="77777777" w:rsidR="00A955FC" w:rsidRDefault="00A955FC">
            <w:pPr>
              <w:spacing w:after="0"/>
              <w:ind w:left="135"/>
            </w:pPr>
          </w:p>
        </w:tc>
        <w:tc>
          <w:tcPr>
            <w:tcW w:w="43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492BCE2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C650FDA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C1E11A8" w14:textId="77777777" w:rsidR="00A955FC" w:rsidRDefault="0029039A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89856CA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746477D" w14:textId="77777777" w:rsidR="00A955FC" w:rsidRDefault="00A955FC">
            <w:pPr>
              <w:spacing w:after="0"/>
              <w:ind w:left="135"/>
            </w:pPr>
          </w:p>
        </w:tc>
      </w:tr>
      <w:tr w:rsidR="00A955FC" w14:paraId="64615994" w14:textId="77777777" w:rsidTr="00B76234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DA9DF56" w14:textId="77777777" w:rsidR="00A955FC" w:rsidRDefault="00A955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8E9BAE9" w14:textId="77777777" w:rsidR="00A955FC" w:rsidRDefault="00A955FC"/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9B46039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7DC53E8" w14:textId="77777777" w:rsidR="00A955FC" w:rsidRDefault="00A955F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8BC604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F388663" w14:textId="77777777" w:rsidR="00A955FC" w:rsidRDefault="00A955F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6882BE8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1090FA4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3A9CE6F" w14:textId="77777777" w:rsidR="00A955FC" w:rsidRDefault="00A955FC"/>
        </w:tc>
      </w:tr>
      <w:tr w:rsidR="0076648E" w14:paraId="7456C03C" w14:textId="77777777" w:rsidTr="00B762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05B67A21" w14:textId="77777777" w:rsidR="0076648E" w:rsidRDefault="0076648E" w:rsidP="007664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44780507" w14:textId="77777777" w:rsidR="0076648E" w:rsidRDefault="0076648E" w:rsidP="0076648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4B65AA7E" w14:textId="77777777" w:rsidR="0076648E" w:rsidRDefault="0076648E" w:rsidP="007664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64A9285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5E3BDA0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1B7BEBE7" w14:textId="77777777" w:rsidR="0076648E" w:rsidRP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</w:rPr>
            </w:pPr>
            <w:hyperlink r:id="rId6" w:history="1">
              <w:r w:rsidRPr="00EE01C7">
                <w:rPr>
                  <w:rFonts w:ascii="Times New Roman" w:hAnsi="Times New Roman"/>
                  <w:color w:val="0000FF"/>
                </w:rPr>
                <w:t>https://lib.myschool.edu.ru</w:t>
              </w:r>
            </w:hyperlink>
          </w:p>
          <w:p w14:paraId="78928977" w14:textId="77777777" w:rsid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6F3FA7">
              <w:rPr>
                <w:rFonts w:ascii="Times New Roman" w:hAnsi="Times New Roman"/>
                <w:color w:val="0000FF"/>
                <w:u w:val="single"/>
              </w:rPr>
              <w:t>https://resh.edu.ru</w:t>
            </w:r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 </w:t>
            </w:r>
          </w:p>
          <w:p w14:paraId="4CEE7DA3" w14:textId="1AB11F9B" w:rsidR="001E670F" w:rsidRPr="001E670F" w:rsidRDefault="001E670F" w:rsidP="001E670F">
            <w:pPr>
              <w:spacing w:after="0"/>
              <w:ind w:left="135"/>
              <w:rPr>
                <w:color w:val="0000FF"/>
              </w:rPr>
            </w:pPr>
            <w:hyperlink r:id="rId7" w:history="1">
              <w:r w:rsidRPr="001E670F">
                <w:rPr>
                  <w:color w:val="0000FF"/>
                </w:rPr>
                <w:t>https://606.su/YNBp</w:t>
              </w:r>
            </w:hyperlink>
          </w:p>
        </w:tc>
      </w:tr>
      <w:tr w:rsidR="0076648E" w14:paraId="50675DC2" w14:textId="77777777" w:rsidTr="00B762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3F19BED3" w14:textId="77777777" w:rsidR="0076648E" w:rsidRDefault="0076648E" w:rsidP="007664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59BA7666" w14:textId="77777777" w:rsidR="0076648E" w:rsidRPr="00211BBE" w:rsidRDefault="0076648E" w:rsidP="0076648E">
            <w:pPr>
              <w:spacing w:after="0"/>
              <w:ind w:left="135"/>
              <w:rPr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>Как и чем работает художник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15D0769" w14:textId="77777777" w:rsidR="0076648E" w:rsidRDefault="0076648E" w:rsidP="0076648E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8F2379D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F4C4E2A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6D95A2FE" w14:textId="77777777" w:rsid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8" w:history="1">
              <w:r w:rsidRPr="00EE01C7">
                <w:rPr>
                  <w:rFonts w:ascii="Times New Roman" w:hAnsi="Times New Roman"/>
                  <w:color w:val="0000FF"/>
                </w:rPr>
                <w:t>https://lib.myschool.edu.ru</w:t>
              </w:r>
            </w:hyperlink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</w:t>
            </w:r>
          </w:p>
          <w:p w14:paraId="7D5F69B6" w14:textId="22BB6CF9" w:rsidR="0076648E" w:rsidRPr="001E670F" w:rsidRDefault="0076648E" w:rsidP="001E670F">
            <w:pPr>
              <w:spacing w:after="0"/>
              <w:ind w:left="135"/>
              <w:rPr>
                <w:color w:val="0000FF"/>
              </w:rPr>
            </w:pPr>
            <w:r w:rsidRPr="006F3FA7">
              <w:rPr>
                <w:rFonts w:ascii="Times New Roman" w:hAnsi="Times New Roman"/>
                <w:color w:val="0000FF"/>
                <w:u w:val="single"/>
              </w:rPr>
              <w:t>https://resh.edu.ru</w:t>
            </w:r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 </w:t>
            </w:r>
            <w:hyperlink r:id="rId9" w:history="1">
              <w:r w:rsidR="001E670F" w:rsidRPr="001E670F">
                <w:rPr>
                  <w:color w:val="0000FF"/>
                </w:rPr>
                <w:t>https://606.su/YNBp</w:t>
              </w:r>
            </w:hyperlink>
          </w:p>
        </w:tc>
      </w:tr>
      <w:tr w:rsidR="0076648E" w14:paraId="0BA1663C" w14:textId="77777777" w:rsidTr="00B762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2884B205" w14:textId="77777777" w:rsidR="0076648E" w:rsidRDefault="0076648E" w:rsidP="007664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05AE3BCB" w14:textId="77777777" w:rsidR="0076648E" w:rsidRDefault="0076648E" w:rsidP="0076648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Реальность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фантазия</w:t>
            </w:r>
            <w:proofErr w:type="spellEnd"/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08388349" w14:textId="77777777" w:rsidR="0076648E" w:rsidRDefault="0076648E" w:rsidP="007664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B114542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09AE897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25C3D81D" w14:textId="77777777" w:rsidR="0076648E" w:rsidRP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</w:rPr>
            </w:pPr>
            <w:hyperlink r:id="rId10" w:history="1">
              <w:r w:rsidRPr="00EE01C7">
                <w:rPr>
                  <w:rFonts w:ascii="Times New Roman" w:hAnsi="Times New Roman"/>
                  <w:color w:val="0000FF"/>
                </w:rPr>
                <w:t>https://lib.myschool.edu.ru</w:t>
              </w:r>
            </w:hyperlink>
          </w:p>
          <w:p w14:paraId="31D9CD30" w14:textId="52B99FD2" w:rsidR="0076648E" w:rsidRPr="001E670F" w:rsidRDefault="0076648E" w:rsidP="001E670F">
            <w:pPr>
              <w:spacing w:after="0"/>
              <w:ind w:left="135"/>
              <w:rPr>
                <w:color w:val="0000FF"/>
              </w:rPr>
            </w:pPr>
            <w:r w:rsidRPr="006F3FA7">
              <w:rPr>
                <w:rFonts w:ascii="Times New Roman" w:hAnsi="Times New Roman"/>
                <w:color w:val="0000FF"/>
                <w:u w:val="single"/>
              </w:rPr>
              <w:t>https://resh.edu.ru</w:t>
            </w:r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 </w:t>
            </w:r>
            <w:hyperlink r:id="rId11" w:history="1">
              <w:r w:rsidR="001E670F" w:rsidRPr="001E670F">
                <w:rPr>
                  <w:color w:val="0000FF"/>
                </w:rPr>
                <w:t>https://606.su/YNBp</w:t>
              </w:r>
            </w:hyperlink>
          </w:p>
        </w:tc>
      </w:tr>
      <w:tr w:rsidR="0076648E" w14:paraId="7180E5D8" w14:textId="77777777" w:rsidTr="00B762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49DBBD53" w14:textId="77777777" w:rsidR="0076648E" w:rsidRDefault="0076648E" w:rsidP="007664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0DFAF578" w14:textId="77777777" w:rsidR="0076648E" w:rsidRDefault="0076648E" w:rsidP="0076648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говорит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FA7A7AD" w14:textId="77777777" w:rsidR="0076648E" w:rsidRDefault="0076648E" w:rsidP="007664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DD882B3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61AC167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3D4F4E3D" w14:textId="77777777" w:rsid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hyperlink r:id="rId12" w:history="1">
              <w:r w:rsidRPr="00EE01C7">
                <w:rPr>
                  <w:rFonts w:ascii="Times New Roman" w:hAnsi="Times New Roman"/>
                  <w:color w:val="0000FF"/>
                </w:rPr>
                <w:t>https://lib.myschool.edu.ru</w:t>
              </w:r>
            </w:hyperlink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</w:t>
            </w:r>
          </w:p>
          <w:p w14:paraId="2E5B7A72" w14:textId="77777777" w:rsid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6F3FA7">
              <w:rPr>
                <w:rFonts w:ascii="Times New Roman" w:hAnsi="Times New Roman"/>
                <w:color w:val="0000FF"/>
                <w:u w:val="single"/>
              </w:rPr>
              <w:t>https://resh.edu.ru</w:t>
            </w:r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 </w:t>
            </w:r>
          </w:p>
          <w:p w14:paraId="0B7A64FD" w14:textId="58782D43" w:rsidR="001E670F" w:rsidRPr="001E670F" w:rsidRDefault="001E670F" w:rsidP="001E670F">
            <w:pPr>
              <w:spacing w:after="0"/>
              <w:ind w:left="135"/>
              <w:rPr>
                <w:color w:val="0000FF"/>
              </w:rPr>
            </w:pPr>
            <w:hyperlink r:id="rId13" w:history="1">
              <w:r w:rsidRPr="001E670F">
                <w:rPr>
                  <w:color w:val="0000FF"/>
                </w:rPr>
                <w:t>https://606.su/YNBp</w:t>
              </w:r>
            </w:hyperlink>
          </w:p>
        </w:tc>
      </w:tr>
      <w:tr w:rsidR="0076648E" w14:paraId="5FB458BD" w14:textId="77777777" w:rsidTr="00B76234">
        <w:trPr>
          <w:trHeight w:val="144"/>
          <w:tblCellSpacing w:w="20" w:type="nil"/>
        </w:trPr>
        <w:tc>
          <w:tcPr>
            <w:tcW w:w="1319" w:type="dxa"/>
            <w:tcMar>
              <w:top w:w="50" w:type="dxa"/>
              <w:left w:w="100" w:type="dxa"/>
            </w:tcMar>
            <w:vAlign w:val="center"/>
          </w:tcPr>
          <w:p w14:paraId="78FE888D" w14:textId="77777777" w:rsidR="0076648E" w:rsidRDefault="0076648E" w:rsidP="007664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392" w:type="dxa"/>
            <w:tcMar>
              <w:top w:w="50" w:type="dxa"/>
              <w:left w:w="100" w:type="dxa"/>
            </w:tcMar>
            <w:vAlign w:val="center"/>
          </w:tcPr>
          <w:p w14:paraId="57C97771" w14:textId="77777777" w:rsidR="0076648E" w:rsidRDefault="0076648E" w:rsidP="0076648E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говорит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?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66F80B61" w14:textId="77777777" w:rsidR="0076648E" w:rsidRDefault="0076648E" w:rsidP="0076648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4D98691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80C4BF5" w14:textId="77777777" w:rsidR="0076648E" w:rsidRDefault="0076648E" w:rsidP="0076648E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</w:tcPr>
          <w:p w14:paraId="4BE347D5" w14:textId="77777777" w:rsidR="0076648E" w:rsidRP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</w:rPr>
            </w:pPr>
            <w:hyperlink r:id="rId14" w:history="1">
              <w:r w:rsidRPr="00EE01C7">
                <w:rPr>
                  <w:rFonts w:ascii="Times New Roman" w:hAnsi="Times New Roman"/>
                  <w:color w:val="0000FF"/>
                </w:rPr>
                <w:t>https://lib.myschool.edu.ru</w:t>
              </w:r>
            </w:hyperlink>
          </w:p>
          <w:p w14:paraId="1D01662B" w14:textId="77777777" w:rsidR="0076648E" w:rsidRDefault="0076648E" w:rsidP="0076648E">
            <w:pPr>
              <w:spacing w:after="0"/>
              <w:ind w:left="135"/>
              <w:rPr>
                <w:rFonts w:ascii="Times New Roman" w:hAnsi="Times New Roman"/>
                <w:color w:val="0000FF"/>
                <w:u w:val="single"/>
              </w:rPr>
            </w:pPr>
            <w:r w:rsidRPr="006F3FA7">
              <w:rPr>
                <w:rFonts w:ascii="Times New Roman" w:hAnsi="Times New Roman"/>
                <w:color w:val="0000FF"/>
                <w:u w:val="single"/>
              </w:rPr>
              <w:t>https://resh.edu.ru</w:t>
            </w:r>
            <w:r w:rsidRPr="00EE01C7">
              <w:rPr>
                <w:rFonts w:ascii="Times New Roman" w:hAnsi="Times New Roman"/>
                <w:color w:val="0000FF"/>
                <w:u w:val="single"/>
              </w:rPr>
              <w:t xml:space="preserve">  </w:t>
            </w:r>
          </w:p>
          <w:p w14:paraId="4ACAC354" w14:textId="3126750A" w:rsidR="001E670F" w:rsidRPr="001E670F" w:rsidRDefault="001E670F" w:rsidP="001E670F">
            <w:pPr>
              <w:spacing w:after="0"/>
              <w:ind w:left="135"/>
              <w:rPr>
                <w:color w:val="0000FF"/>
              </w:rPr>
            </w:pPr>
            <w:hyperlink r:id="rId15" w:history="1">
              <w:r w:rsidRPr="001E670F">
                <w:rPr>
                  <w:color w:val="0000FF"/>
                </w:rPr>
                <w:t>https://606.su/YNBp</w:t>
              </w:r>
            </w:hyperlink>
          </w:p>
        </w:tc>
      </w:tr>
      <w:tr w:rsidR="00A955FC" w14:paraId="1F7D141E" w14:textId="77777777" w:rsidTr="00B76234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4BD21BB" w14:textId="77777777" w:rsidR="00A955FC" w:rsidRPr="00211BBE" w:rsidRDefault="0029039A">
            <w:pPr>
              <w:spacing w:after="0"/>
              <w:ind w:left="135"/>
              <w:rPr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14:paraId="06C3B8F6" w14:textId="77777777" w:rsidR="00A955FC" w:rsidRDefault="0029039A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D9B676C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DB5A98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14:paraId="132F7A8C" w14:textId="77777777" w:rsidR="00A955FC" w:rsidRDefault="00A955FC"/>
        </w:tc>
      </w:tr>
    </w:tbl>
    <w:p w14:paraId="0467684E" w14:textId="77777777" w:rsidR="00B76234" w:rsidRDefault="00B76234" w:rsidP="00B76234">
      <w:pPr>
        <w:tabs>
          <w:tab w:val="left" w:pos="5940"/>
        </w:tabs>
        <w:rPr>
          <w:rFonts w:ascii="Times New Roman" w:hAnsi="Times New Roman"/>
          <w:color w:val="000000"/>
          <w:sz w:val="24"/>
          <w:lang w:val="ru-RU"/>
        </w:rPr>
      </w:pPr>
      <w:bookmarkStart w:id="14" w:name="block-32267543"/>
      <w:bookmarkEnd w:id="13"/>
    </w:p>
    <w:p w14:paraId="753CED0B" w14:textId="77777777" w:rsidR="00B76234" w:rsidRDefault="00B76234" w:rsidP="00B76234">
      <w:pPr>
        <w:tabs>
          <w:tab w:val="left" w:pos="5940"/>
        </w:tabs>
        <w:rPr>
          <w:rFonts w:ascii="Times New Roman" w:hAnsi="Times New Roman"/>
          <w:color w:val="000000"/>
          <w:sz w:val="24"/>
          <w:lang w:val="ru-RU"/>
        </w:rPr>
      </w:pPr>
    </w:p>
    <w:p w14:paraId="7694DC60" w14:textId="77777777" w:rsidR="00B76234" w:rsidRDefault="00B76234" w:rsidP="00B76234">
      <w:pPr>
        <w:tabs>
          <w:tab w:val="left" w:pos="5940"/>
        </w:tabs>
        <w:rPr>
          <w:rFonts w:ascii="Times New Roman" w:hAnsi="Times New Roman"/>
          <w:color w:val="000000"/>
          <w:sz w:val="24"/>
          <w:lang w:val="ru-RU"/>
        </w:rPr>
      </w:pPr>
    </w:p>
    <w:p w14:paraId="39BE650F" w14:textId="77777777" w:rsidR="00B76234" w:rsidRDefault="00B76234" w:rsidP="00B76234">
      <w:pPr>
        <w:tabs>
          <w:tab w:val="left" w:pos="5940"/>
        </w:tabs>
        <w:spacing w:after="0"/>
        <w:rPr>
          <w:rFonts w:ascii="Times New Roman" w:hAnsi="Times New Roman"/>
          <w:b/>
          <w:color w:val="000000"/>
          <w:sz w:val="28"/>
        </w:rPr>
        <w:sectPr w:rsidR="00B76234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630803E1" w14:textId="3725A1D6" w:rsidR="00A955FC" w:rsidRDefault="0029039A" w:rsidP="00B76234">
      <w:pPr>
        <w:tabs>
          <w:tab w:val="left" w:pos="5940"/>
        </w:tabs>
        <w:spacing w:after="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70F0A129" w14:textId="77777777" w:rsidR="00A955FC" w:rsidRDefault="0029039A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81"/>
        <w:gridCol w:w="3417"/>
        <w:gridCol w:w="958"/>
        <w:gridCol w:w="1841"/>
        <w:gridCol w:w="1910"/>
        <w:gridCol w:w="1347"/>
        <w:gridCol w:w="3278"/>
      </w:tblGrid>
      <w:tr w:rsidR="00A955FC" w14:paraId="4F272B95" w14:textId="77777777" w:rsidTr="00E773B7">
        <w:trPr>
          <w:trHeight w:val="144"/>
          <w:tblCellSpacing w:w="20" w:type="nil"/>
        </w:trPr>
        <w:tc>
          <w:tcPr>
            <w:tcW w:w="112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A63925C" w14:textId="77777777" w:rsidR="00A955FC" w:rsidRDefault="0029039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8F2C5FD" w14:textId="77777777" w:rsidR="00A955FC" w:rsidRDefault="00A955FC">
            <w:pPr>
              <w:spacing w:after="0"/>
              <w:ind w:left="135"/>
            </w:pPr>
          </w:p>
        </w:tc>
        <w:tc>
          <w:tcPr>
            <w:tcW w:w="357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4A24A55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10A8D65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CDF58D2" w14:textId="77777777" w:rsidR="00A955FC" w:rsidRDefault="0029039A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34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F5F5750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7A58EE6" w14:textId="77777777" w:rsidR="00A955FC" w:rsidRDefault="00A955FC">
            <w:pPr>
              <w:spacing w:after="0"/>
              <w:ind w:left="135"/>
            </w:pPr>
          </w:p>
        </w:tc>
        <w:tc>
          <w:tcPr>
            <w:tcW w:w="32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67EA8A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E9D99EF" w14:textId="77777777" w:rsidR="00A955FC" w:rsidRDefault="00A955FC">
            <w:pPr>
              <w:spacing w:after="0"/>
              <w:ind w:left="135"/>
            </w:pPr>
          </w:p>
        </w:tc>
      </w:tr>
      <w:tr w:rsidR="00A955FC" w14:paraId="1C6C4DF0" w14:textId="77777777" w:rsidTr="00E773B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CBFD117" w14:textId="77777777" w:rsidR="00A955FC" w:rsidRDefault="00A955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5C530A7" w14:textId="77777777" w:rsidR="00A955FC" w:rsidRDefault="00A955FC"/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8E85395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3DB3798" w14:textId="77777777" w:rsidR="00A955FC" w:rsidRDefault="00A955FC">
            <w:pPr>
              <w:spacing w:after="0"/>
              <w:ind w:left="135"/>
            </w:pP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BF0B277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BFB3673" w14:textId="77777777" w:rsidR="00A955FC" w:rsidRDefault="00A955FC">
            <w:pPr>
              <w:spacing w:after="0"/>
              <w:ind w:left="135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F64D4F5" w14:textId="77777777" w:rsidR="00A955FC" w:rsidRDefault="0029039A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A4AAC86" w14:textId="77777777" w:rsidR="00A955FC" w:rsidRDefault="00A955F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DC94B59" w14:textId="77777777" w:rsidR="00A955FC" w:rsidRDefault="00A955F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E5C77C9" w14:textId="77777777" w:rsidR="00A955FC" w:rsidRDefault="00A955FC"/>
        </w:tc>
      </w:tr>
      <w:tr w:rsidR="00096250" w:rsidRPr="001E670F" w14:paraId="606CD148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1F6A398" w14:textId="77777777" w:rsidR="00096250" w:rsidRDefault="00096250" w:rsidP="000962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DEEA28E" w14:textId="71FC7CA5" w:rsidR="00096250" w:rsidRPr="00211BBE" w:rsidRDefault="00096250" w:rsidP="00096250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Природа и художник. Графические и живописные художественные материалы и техники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76DF2576" w14:textId="77777777" w:rsidR="00096250" w:rsidRDefault="00096250" w:rsidP="00096250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9AD04CB" w14:textId="77777777" w:rsidR="00096250" w:rsidRDefault="00096250" w:rsidP="0009625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D9DD35D" w14:textId="77777777" w:rsidR="00096250" w:rsidRDefault="00096250" w:rsidP="0009625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AC254AE" w14:textId="77777777" w:rsidR="00096250" w:rsidRDefault="00096250" w:rsidP="00096250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0E62141" w14:textId="77777777" w:rsidR="001E670F" w:rsidRPr="001E670F" w:rsidRDefault="001E670F" w:rsidP="001E670F">
            <w:pPr>
              <w:spacing w:after="0"/>
              <w:ind w:left="135"/>
              <w:rPr>
                <w:color w:val="0000FF"/>
              </w:rPr>
            </w:pPr>
            <w:hyperlink r:id="rId1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B7DE541" w14:textId="77777777" w:rsidR="001E670F" w:rsidRPr="001E670F" w:rsidRDefault="001E670F" w:rsidP="001E670F">
            <w:pPr>
              <w:spacing w:after="0"/>
              <w:ind w:left="135"/>
              <w:rPr>
                <w:color w:val="0000FF"/>
              </w:rPr>
            </w:pPr>
            <w:hyperlink r:id="rId1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2C374C09" w14:textId="0715EE3D" w:rsidR="00096250" w:rsidRPr="00F17555" w:rsidRDefault="00096250" w:rsidP="00096250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F17555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F17555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F17555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F17555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F17555">
              <w:rPr>
                <w:color w:val="0000FF"/>
              </w:rPr>
              <w:t>/7/2/</w:t>
            </w:r>
          </w:p>
        </w:tc>
      </w:tr>
      <w:tr w:rsidR="00096250" w14:paraId="0F1B848B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49A59318" w14:textId="77777777" w:rsidR="00096250" w:rsidRDefault="00096250" w:rsidP="000962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7008D4AF" w14:textId="7CAAC57F" w:rsidR="00096250" w:rsidRPr="00211BBE" w:rsidRDefault="00096250" w:rsidP="00096250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Три основных цвета – жёлтый, красный, синий. Цвета основные и дополнительные. Смешение красок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DD43D08" w14:textId="77777777" w:rsidR="00096250" w:rsidRDefault="00096250" w:rsidP="00096250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2360E55" w14:textId="77777777" w:rsidR="00096250" w:rsidRDefault="00096250" w:rsidP="00096250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ED0B616" w14:textId="77777777" w:rsidR="00096250" w:rsidRDefault="00096250" w:rsidP="00096250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7E6305A" w14:textId="77777777" w:rsidR="00096250" w:rsidRDefault="00096250" w:rsidP="00096250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707528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1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EF56B91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1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64D9B5AC" w14:textId="382C7CCF" w:rsidR="00096250" w:rsidRP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5C9E69B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DB8820B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1A61A6A8" w14:textId="24421515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Три цвета + белая и чёрная краски. Темное и светлое. Выразительные свойства цвета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2F433986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1028FE3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A56D8E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0CAC1F3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AC09339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18DC9EE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4D7F4013" w14:textId="62C8589C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122152AC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4DA089A5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22CD67C5" w14:textId="3A51A29B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Пастель, восковые мелки или акварель.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материалов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3D12A877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FD5A40A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202E01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5A83C8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783BDC7C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2B866813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27E4B74" w14:textId="5E537173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07E4F50D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36D466F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3233E1C6" w14:textId="3D316C7D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аппликация? Ритм пятен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B692D6B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D00161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75C87B5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3CF27A8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66A4E79C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5F56382B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D31505E" w14:textId="09B5A410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26D6F0A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7599B176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2439EF7C" w14:textId="40F28489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Что может линия? Выразительные возможности графических материалов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5DA52603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3B0233F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744FFC7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D15519A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45D51A6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B121E87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65E878C1" w14:textId="1129F6FD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44A964C8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5B498DD3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2FD2C486" w14:textId="7142EAEF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Инструменты графических редакторов. Выразительные средства линии.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Линейный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рисунок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экране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компьютера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43CA1F99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3C2AFF0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886B69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16984A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053E00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2CC56779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2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54DD30E3" w14:textId="2C1F5005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6D031B43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318C3136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A48B550" w14:textId="252424FB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Что может пластилин? Лепка. Скульптурные материалы и инструменты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260AFF5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24B0113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2752327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2D25335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661F077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F6DCAF3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59CEC908" w14:textId="420FB600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7A3E5521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B39C4A4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2397F40" w14:textId="286C9721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Бумага, ножницы, клей. Конструирование из бумаги.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Бумагопластика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52D39284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A8AABF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6AB1E3A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DB383CB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1A73D140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682F553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0AD3CBCE" w14:textId="7AE63949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E3DEF95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4454D524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05818D30" w14:textId="22F0CDD1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Неожиданные материалы. Техники и материалы декоративно-прикладного творчества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56122C60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23D32B9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0CFA07F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84D184E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7C64123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261AFAE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50AA3EF4" w14:textId="7417672C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4A11427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191CF1E9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067935C4" w14:textId="2D1C7D43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и реальность. Изображение реальных животных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73104391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1FD07B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31CC812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2345247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1D55DAFB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01BE96F8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C452B76" w14:textId="07B25C06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531C2C06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528EDE2E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4DEE6586" w14:textId="0DE0FB07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и фантазия. Фантастические мифологические животные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4DB9A536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603F92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17A6CFE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0B4109C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00DCED8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CC512F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3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66EDFD52" w14:textId="6F74F65A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05BAAF8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7AD1B7F8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5A8BA478" w14:textId="3B867B40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Украшение и реальность. Узоры в природе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3A3187B4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92FE4C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D6763DA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26E94AF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4CCA7CA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7A4DCF0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474AEC65" w14:textId="160BB61B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1106188D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77BAC27C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52C3F972" w14:textId="10C7AB04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Украшение и фантазия. Природные мотивы в </w:t>
            </w: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декоративных украшениях.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Кружево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4345618E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7BC67F1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1EC5CD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3B2B193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BC3836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069601A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4953057B" w14:textId="43C96231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lastRenderedPageBreak/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5483654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31E89D09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43DD2482" w14:textId="121AE91A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Постройка и реальность. Постройки в природе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5CE5896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8291F4D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CA29846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4B8A454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75F11BF8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DCAFDA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0A84D767" w14:textId="2F7162DB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7E41E044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5E58F8EC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16526FB8" w14:textId="56517159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Постройка и фантазия. Конструируем из бумаги подводный мир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7394B497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AE10163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4FF089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6FA13C1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51C0FBC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094855A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2D486BE" w14:textId="4CCC904E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B570D83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40458837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46877508" w14:textId="0F3A6E73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Постройка и фантазия. Строим из бумаги сказочный город.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архитектурной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постройки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55A17F95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FA86281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9D7AD8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2280203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D270255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C916A6B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4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23E1DFE5" w14:textId="31AC6828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69FFE332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45AE32B5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46DC149B" w14:textId="1002863D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природы в различных состояниях. Образ моря в разных состояниях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40F69C2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E58FD15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6F20505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DB743FE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1EFB04B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1EF1CC7C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5AB8436F" w14:textId="3D3E7442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5C9DC94F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18BBE842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7BC9DF73" w14:textId="1880148C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характера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животных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A8E36D1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CD9A31B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452F89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E183C2F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FC54521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1DF9ACCD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2C9A3CE" w14:textId="0E66F597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7BF1DFBC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C40D3BC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4E07ACB0" w14:textId="2CA8E87C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изобразить характер персонажа. Добрые и злые сказочные персонажи.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Женский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778AA2A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B24D904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FA61412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15CB10F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13B59C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6CEFA03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C0160F9" w14:textId="3FE38E3E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4A6B015D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92120BE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56F1CCCC" w14:textId="7B77F846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Изображение характера и роли персонажа. Добрый и злой мужской образ в сказках и былинах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54A9BA8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A4244EF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B5B7AEA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F8720AC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6579AF5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79E08B3B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0DFD5322" w14:textId="364A5BA8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0996D0BD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620279A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1A9BF81E" w14:textId="77381F9E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Образ человека в скульптуре. Передача движения и статики в скульптуре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6C8A6113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3BB0F5D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A492733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3717CC9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7396046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F2F1627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5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23CCF9C5" w14:textId="0C719CE7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7F7E1DBC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79D291C9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1E2FD5E4" w14:textId="12AB060B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О чем говорят украшения: украшения добрых и злых сказочных персонажей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2C2D47B3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0245686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6D182ADE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3317ED5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D63BE5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6895815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2CDB98B5" w14:textId="1E0506FB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671E1DC2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447A82A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C0B1844" w14:textId="79E174DA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О чем говорят украшения: праздничный флот (царя Салтана) и угрожающие знаки-украшения флота пиратов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00AECDB6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D166CE6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705C8CB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98F59FE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37E61176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1038AAEB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7B7C3585" w14:textId="6901C50C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687A7AD4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96891CB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0BADC4F5" w14:textId="74699A74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Образ здания. Кто в каком доме живет. Изображения построек для разных сказочных персонажей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2469A4ED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3E8DB3D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172F5D0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0F115D72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A8012F0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7E63555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283A87DA" w14:textId="43CD770B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4815E94C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3DC6FF8B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164639E3" w14:textId="3B31A6F4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Цвет теплый и холодный. Цветовой контраст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F276A65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46296F9F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3EABF2D0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58EFD69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D5E6B11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A3E5427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399C9BE8" w14:textId="042F2201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1A2C453C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BA3F688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2C3584CB" w14:textId="4F2CA346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Цвет звонкий, яркий и цвет тихий, мягкий.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Выразительные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цвета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C341ADE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5F77631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17DEA7A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6991865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BD2FDA3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7859337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6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1A49BEE0" w14:textId="111994D0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0BA074B1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F68C891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1E33E3D" w14:textId="27A1DEED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ритм линий. Графические художественные материалы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65D782A6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17BC0801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38BBED8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43252BF3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38B68534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D20DF1A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0413EE0F" w14:textId="011BBFAA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3EBFCF62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25A96978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6F3FD8CA" w14:textId="6809FCD4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 линий. Выразительные средства графики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7F6CA00F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5456832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2BB0CA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6CE1F966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0E68306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263D236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3429B2DE" w14:textId="12851589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A35BC39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5F83A92F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58FE4DF5" w14:textId="2D04A1DF" w:rsidR="00E773B7" w:rsidRDefault="00E773B7" w:rsidP="00E773B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Ритм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пятен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птиц</w:t>
            </w:r>
            <w:proofErr w:type="spellEnd"/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2F01A0B3" w14:textId="77777777" w:rsidR="00E773B7" w:rsidRDefault="00E773B7" w:rsidP="00E773B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C7EADB2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52DA681E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1FD93AD1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59765F3E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4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2D30A17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5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6BB21753" w14:textId="3DAE56AD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26D9CA6B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6A828DED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2D8BB848" w14:textId="36F34F26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пропорции. Сочетание объемов в пространстве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64296D4F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245350A9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B4A1885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549B77D6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03FB6867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6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5EE0E679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7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6B513E8E" w14:textId="74F68C7E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71AC9568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C373607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3D206523" w14:textId="6A4A4151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Ритм линий и пятен на экране компьютера. Основы цифрового рисунка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1ED4CB34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64845B69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4B3BCF6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3E64FFD6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7C3D3E42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8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548A53A0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79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43B77FBF" w14:textId="59B6FF75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37A30574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4EC9A84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03F06471" w14:textId="709DD65E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GIF</w:t>
            </w: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-анимация простого изображения. Анимация простого изображения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3849F627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08750B5D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0D41B66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CFFF339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4791C53F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80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3E48E697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81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7222AF11" w14:textId="0DC30D7E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E773B7" w14:paraId="019BD933" w14:textId="77777777" w:rsidTr="00E773B7">
        <w:trPr>
          <w:trHeight w:val="144"/>
          <w:tblCellSpacing w:w="20" w:type="nil"/>
        </w:trPr>
        <w:tc>
          <w:tcPr>
            <w:tcW w:w="1126" w:type="dxa"/>
            <w:tcMar>
              <w:top w:w="50" w:type="dxa"/>
              <w:left w:w="100" w:type="dxa"/>
            </w:tcMar>
            <w:vAlign w:val="center"/>
          </w:tcPr>
          <w:p w14:paraId="04150ABC" w14:textId="77777777" w:rsidR="00E773B7" w:rsidRDefault="00E773B7" w:rsidP="00E773B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571" w:type="dxa"/>
            <w:tcMar>
              <w:top w:w="50" w:type="dxa"/>
              <w:left w:w="100" w:type="dxa"/>
            </w:tcMar>
            <w:vAlign w:val="center"/>
          </w:tcPr>
          <w:p w14:paraId="36498EBC" w14:textId="16820E0C" w:rsidR="00E773B7" w:rsidRPr="00211BBE" w:rsidRDefault="00E773B7" w:rsidP="00E773B7">
            <w:pPr>
              <w:spacing w:after="0"/>
              <w:ind w:left="135"/>
              <w:rPr>
                <w:lang w:val="ru-RU"/>
              </w:rPr>
            </w:pPr>
            <w:r w:rsidRPr="001D4928">
              <w:rPr>
                <w:rFonts w:ascii="Times New Roman" w:hAnsi="Times New Roman"/>
                <w:color w:val="000000"/>
                <w:sz w:val="24"/>
                <w:lang w:val="ru-RU"/>
              </w:rPr>
              <w:t>Весна. Коллективная работа. Обобщение материала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3EF5A43B" w14:textId="77777777" w:rsidR="00E773B7" w:rsidRDefault="00E773B7" w:rsidP="00E773B7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70AA2E6B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4BC3A78C" w14:textId="77777777" w:rsidR="00E773B7" w:rsidRDefault="00E773B7" w:rsidP="00E773B7">
            <w:pPr>
              <w:spacing w:after="0"/>
              <w:ind w:left="135"/>
              <w:jc w:val="center"/>
            </w:pPr>
          </w:p>
        </w:tc>
        <w:tc>
          <w:tcPr>
            <w:tcW w:w="1347" w:type="dxa"/>
            <w:tcMar>
              <w:top w:w="50" w:type="dxa"/>
              <w:left w:w="100" w:type="dxa"/>
            </w:tcMar>
            <w:vAlign w:val="center"/>
          </w:tcPr>
          <w:p w14:paraId="2BFF7642" w14:textId="77777777" w:rsidR="00E773B7" w:rsidRDefault="00E773B7" w:rsidP="00E773B7">
            <w:pPr>
              <w:spacing w:after="0"/>
              <w:ind w:left="135"/>
            </w:pPr>
          </w:p>
        </w:tc>
        <w:tc>
          <w:tcPr>
            <w:tcW w:w="3278" w:type="dxa"/>
            <w:tcMar>
              <w:top w:w="50" w:type="dxa"/>
              <w:left w:w="100" w:type="dxa"/>
            </w:tcMar>
            <w:vAlign w:val="center"/>
          </w:tcPr>
          <w:p w14:paraId="29CA43A3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82" w:history="1">
              <w:r w:rsidRPr="001E670F">
                <w:rPr>
                  <w:color w:val="0000FF"/>
                </w:rPr>
                <w:t>https://606.su/YNBp</w:t>
              </w:r>
            </w:hyperlink>
          </w:p>
          <w:p w14:paraId="4F91840E" w14:textId="77777777" w:rsidR="00E773B7" w:rsidRPr="001E670F" w:rsidRDefault="00E773B7" w:rsidP="00E773B7">
            <w:pPr>
              <w:spacing w:after="0"/>
              <w:ind w:left="135"/>
              <w:rPr>
                <w:color w:val="0000FF"/>
              </w:rPr>
            </w:pPr>
            <w:hyperlink r:id="rId83" w:history="1">
              <w:r w:rsidRPr="001E670F">
                <w:rPr>
                  <w:color w:val="0000FF"/>
                </w:rPr>
                <w:t>https://pptcloud.ru/2klass/izo</w:t>
              </w:r>
            </w:hyperlink>
          </w:p>
          <w:p w14:paraId="02689800" w14:textId="1C83DDA3" w:rsidR="00E773B7" w:rsidRDefault="00E773B7" w:rsidP="00E773B7">
            <w:pPr>
              <w:spacing w:after="0"/>
              <w:ind w:left="135"/>
            </w:pPr>
            <w:r w:rsidRPr="00817D26">
              <w:rPr>
                <w:color w:val="0000FF"/>
              </w:rPr>
              <w:t>https</w:t>
            </w:r>
            <w:r w:rsidRPr="00E773B7">
              <w:rPr>
                <w:color w:val="0000FF"/>
              </w:rPr>
              <w:t>://</w:t>
            </w:r>
            <w:r w:rsidRPr="00817D26">
              <w:rPr>
                <w:color w:val="0000FF"/>
              </w:rPr>
              <w:t>resh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edu</w:t>
            </w:r>
            <w:r w:rsidRPr="00E773B7">
              <w:rPr>
                <w:color w:val="0000FF"/>
              </w:rPr>
              <w:t>.</w:t>
            </w:r>
            <w:r w:rsidRPr="00817D26">
              <w:rPr>
                <w:color w:val="0000FF"/>
              </w:rPr>
              <w:t>ru</w:t>
            </w:r>
            <w:r w:rsidRPr="00E773B7">
              <w:rPr>
                <w:color w:val="0000FF"/>
              </w:rPr>
              <w:t>/</w:t>
            </w:r>
            <w:r w:rsidRPr="00817D26">
              <w:rPr>
                <w:color w:val="0000FF"/>
              </w:rPr>
              <w:t>subject</w:t>
            </w:r>
            <w:r w:rsidRPr="00E773B7">
              <w:rPr>
                <w:color w:val="0000FF"/>
              </w:rPr>
              <w:t>/7/2/</w:t>
            </w:r>
          </w:p>
        </w:tc>
      </w:tr>
      <w:tr w:rsidR="00A955FC" w14:paraId="5338FC3B" w14:textId="77777777" w:rsidTr="00E773B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E8188D" w14:textId="77777777" w:rsidR="00A955FC" w:rsidRPr="00211BBE" w:rsidRDefault="0029039A">
            <w:pPr>
              <w:spacing w:after="0"/>
              <w:ind w:left="135"/>
              <w:rPr>
                <w:lang w:val="ru-RU"/>
              </w:rPr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967" w:type="dxa"/>
            <w:tcMar>
              <w:top w:w="50" w:type="dxa"/>
              <w:left w:w="100" w:type="dxa"/>
            </w:tcMar>
            <w:vAlign w:val="center"/>
          </w:tcPr>
          <w:p w14:paraId="2D02AB57" w14:textId="77777777" w:rsidR="00A955FC" w:rsidRDefault="0029039A">
            <w:pPr>
              <w:spacing w:after="0"/>
              <w:ind w:left="135"/>
              <w:jc w:val="center"/>
            </w:pPr>
            <w:r w:rsidRPr="00211BBE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41" w:type="dxa"/>
            <w:tcMar>
              <w:top w:w="50" w:type="dxa"/>
              <w:left w:w="100" w:type="dxa"/>
            </w:tcMar>
            <w:vAlign w:val="center"/>
          </w:tcPr>
          <w:p w14:paraId="5A73F255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910" w:type="dxa"/>
            <w:tcMar>
              <w:top w:w="50" w:type="dxa"/>
              <w:left w:w="100" w:type="dxa"/>
            </w:tcMar>
            <w:vAlign w:val="center"/>
          </w:tcPr>
          <w:p w14:paraId="2D249CE4" w14:textId="77777777" w:rsidR="00A955FC" w:rsidRDefault="002903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0A3B3E3" w14:textId="77777777" w:rsidR="00A955FC" w:rsidRDefault="00A955FC"/>
        </w:tc>
      </w:tr>
    </w:tbl>
    <w:p w14:paraId="02590A17" w14:textId="77A2DAF7" w:rsidR="005161FA" w:rsidRPr="005161FA" w:rsidRDefault="005161FA" w:rsidP="005161FA">
      <w:pPr>
        <w:tabs>
          <w:tab w:val="left" w:pos="3315"/>
        </w:tabs>
        <w:sectPr w:rsidR="005161FA" w:rsidRPr="005161F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36528A6" w14:textId="77777777" w:rsidR="005B45CD" w:rsidRPr="00522F63" w:rsidRDefault="005B45CD" w:rsidP="005B45CD">
      <w:pPr>
        <w:spacing w:after="0"/>
        <w:ind w:left="120"/>
        <w:rPr>
          <w:sz w:val="24"/>
          <w:szCs w:val="24"/>
          <w:lang w:val="ru-RU"/>
        </w:rPr>
      </w:pPr>
      <w:bookmarkStart w:id="15" w:name="block-1964115"/>
      <w:bookmarkEnd w:id="14"/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lastRenderedPageBreak/>
        <w:t>УЧЕБНО-МЕТОДИЧЕСКОЕ ОБЕСПЕЧЕНИЕ ОБРАЗОВАТЕЛЬНОГО ПРОЦЕССА</w:t>
      </w:r>
    </w:p>
    <w:p w14:paraId="0AD56FA2" w14:textId="77777777" w:rsidR="005B45CD" w:rsidRPr="00522F63" w:rsidRDefault="005B45CD" w:rsidP="005B45CD">
      <w:pPr>
        <w:spacing w:after="0" w:line="240" w:lineRule="auto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ОБЯЗАТЕЛЬНЫЕ УЧЕБНЫЕ МАТЕРИАЛЫ ДЛЯ УЧЕНИКА</w:t>
      </w:r>
    </w:p>
    <w:p w14:paraId="39283FB1" w14:textId="409F5381" w:rsidR="005B45CD" w:rsidRPr="00522F63" w:rsidRDefault="005B45CD" w:rsidP="005B45CD">
      <w:pPr>
        <w:spacing w:after="0" w:line="240" w:lineRule="auto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​‌</w:t>
      </w:r>
      <w:r w:rsidRPr="00522F63">
        <w:rPr>
          <w:sz w:val="24"/>
          <w:szCs w:val="24"/>
          <w:lang w:val="ru-RU"/>
        </w:rPr>
        <w:br/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• Изобразительное искусство: 2-й класс: учебник, 2 класс/ Коротеева Е. И.; под ред.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Неменского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 xml:space="preserve"> Б. М., Акционерное общество «Издательство «Просвещение»</w:t>
      </w:r>
    </w:p>
    <w:p w14:paraId="582038B9" w14:textId="77777777" w:rsidR="005B45CD" w:rsidRPr="00522F63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​‌‌​</w:t>
      </w:r>
    </w:p>
    <w:p w14:paraId="445B5956" w14:textId="553F78E8" w:rsidR="005B45CD" w:rsidRPr="00522F63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МЕТОДИЧЕСКИЕ МАТЕРИАЛЫ ДЛЯ УЧИТЕЛЯ</w:t>
      </w:r>
    </w:p>
    <w:p w14:paraId="6094F2EC" w14:textId="77777777" w:rsidR="005B45CD" w:rsidRPr="00522F63" w:rsidRDefault="005B45CD" w:rsidP="005B45CD">
      <w:pPr>
        <w:spacing w:after="0" w:line="240" w:lineRule="auto"/>
        <w:ind w:left="120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​• Изобразительное искусство. Методическое пособие. 1-4 классы. https://catalog.prosv.ru/attachment/1af29532-4d54-11db-9da7-00304874af64.pdf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br/>
        <w:t>• Рабочая программа начального общего образования предмета "Изобразительное искусство" https://edsoo.ru/Predmet_Izobrazitelnoe.htm</w:t>
      </w: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br/>
        <w:t xml:space="preserve">• Учебник по изобразительному искусству Л.А. </w:t>
      </w:r>
      <w:proofErr w:type="spellStart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Неменская</w:t>
      </w:r>
      <w:proofErr w:type="spellEnd"/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. Изобразительное искусство: Ты изображаешь, украшаешь и строишь. 1-4 класс.</w:t>
      </w:r>
    </w:p>
    <w:p w14:paraId="142B6A2D" w14:textId="77777777" w:rsidR="005B45CD" w:rsidRPr="00522F63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</w:p>
    <w:p w14:paraId="7F7F1F1D" w14:textId="77777777" w:rsidR="005B45CD" w:rsidRPr="00522F63" w:rsidRDefault="005B45CD" w:rsidP="005B45CD">
      <w:pPr>
        <w:spacing w:after="0"/>
        <w:ind w:left="120"/>
        <w:rPr>
          <w:sz w:val="24"/>
          <w:szCs w:val="24"/>
          <w:lang w:val="ru-RU"/>
        </w:rPr>
      </w:pPr>
    </w:p>
    <w:p w14:paraId="4AD9AACC" w14:textId="77777777" w:rsidR="005B45CD" w:rsidRPr="00522F63" w:rsidRDefault="005B45CD" w:rsidP="005B45CD">
      <w:pPr>
        <w:spacing w:after="0" w:line="480" w:lineRule="auto"/>
        <w:ind w:left="120"/>
        <w:rPr>
          <w:sz w:val="24"/>
          <w:szCs w:val="24"/>
          <w:lang w:val="ru-RU"/>
        </w:rPr>
      </w:pPr>
      <w:r w:rsidRPr="00522F63">
        <w:rPr>
          <w:rFonts w:ascii="Times New Roman" w:hAnsi="Times New Roman"/>
          <w:b/>
          <w:color w:val="000000"/>
          <w:sz w:val="24"/>
          <w:szCs w:val="24"/>
          <w:lang w:val="ru-RU"/>
        </w:rPr>
        <w:t>ЦИФРОВЫЕ ОБРАЗОВАТЕЛЬНЫЕ РЕСУРСЫ И РЕСУРСЫ СЕТИ ИНТЕРНЕТ</w:t>
      </w:r>
    </w:p>
    <w:p w14:paraId="67D11DFE" w14:textId="77777777" w:rsidR="0064261B" w:rsidRPr="00522F63" w:rsidRDefault="005B45CD" w:rsidP="0064261B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lang w:val="ru-RU"/>
        </w:rPr>
      </w:pPr>
      <w:r w:rsidRPr="00522F63">
        <w:rPr>
          <w:rFonts w:ascii="Times New Roman" w:hAnsi="Times New Roman"/>
          <w:color w:val="000000"/>
          <w:sz w:val="24"/>
          <w:szCs w:val="24"/>
          <w:lang w:val="ru-RU"/>
        </w:rPr>
        <w:t>​</w:t>
      </w:r>
      <w:r w:rsidRPr="00522F63">
        <w:rPr>
          <w:rFonts w:ascii="Times New Roman" w:hAnsi="Times New Roman"/>
          <w:color w:val="333333"/>
          <w:sz w:val="24"/>
          <w:szCs w:val="24"/>
          <w:lang w:val="ru-RU"/>
        </w:rPr>
        <w:t>​</w:t>
      </w:r>
      <w:bookmarkEnd w:id="15"/>
      <w:r w:rsidR="0064261B" w:rsidRPr="00522F63">
        <w:rPr>
          <w:rFonts w:ascii="Times New Roman" w:hAnsi="Times New Roman" w:cs="Times New Roman"/>
          <w:sz w:val="24"/>
          <w:szCs w:val="24"/>
          <w:lang w:val="ru-RU"/>
        </w:rPr>
        <w:t>‌</w:t>
      </w:r>
      <w:bookmarkStart w:id="16" w:name="e2d6e2bf-4893-4145-be02-d49817b4b26f"/>
      <w:r w:rsidR="0064261B" w:rsidRPr="00522F63">
        <w:rPr>
          <w:rFonts w:ascii="Times New Roman" w:hAnsi="Times New Roman" w:cs="Times New Roman"/>
          <w:sz w:val="24"/>
          <w:szCs w:val="24"/>
          <w:lang w:val="ru-RU"/>
        </w:rPr>
        <w:t>Библиотека  цифрового образовательного контента</w:t>
      </w:r>
    </w:p>
    <w:p w14:paraId="5C7899B3" w14:textId="77777777" w:rsidR="0064261B" w:rsidRPr="00522F63" w:rsidRDefault="0064261B" w:rsidP="0064261B">
      <w:pPr>
        <w:spacing w:after="0" w:line="240" w:lineRule="auto"/>
        <w:rPr>
          <w:color w:val="0000FF"/>
          <w:sz w:val="24"/>
          <w:szCs w:val="24"/>
          <w:lang w:val="ru-RU"/>
        </w:rPr>
      </w:pPr>
      <w:hyperlink r:id="rId84" w:history="1">
        <w:r w:rsidRPr="00522F63">
          <w:rPr>
            <w:rStyle w:val="ab"/>
            <w:rFonts w:ascii="Times New Roman" w:hAnsi="Times New Roman"/>
            <w:color w:val="0000FF"/>
            <w:sz w:val="24"/>
            <w:szCs w:val="24"/>
          </w:rPr>
          <w:t>https</w:t>
        </w:r>
        <w:r w:rsidRPr="00522F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://</w:t>
        </w:r>
        <w:r w:rsidRPr="00522F63">
          <w:rPr>
            <w:rStyle w:val="ab"/>
            <w:rFonts w:ascii="Times New Roman" w:hAnsi="Times New Roman"/>
            <w:color w:val="0000FF"/>
            <w:sz w:val="24"/>
            <w:szCs w:val="24"/>
          </w:rPr>
          <w:t>lib</w:t>
        </w:r>
        <w:r w:rsidRPr="00522F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522F63">
          <w:rPr>
            <w:rStyle w:val="ab"/>
            <w:rFonts w:ascii="Times New Roman" w:hAnsi="Times New Roman"/>
            <w:color w:val="0000FF"/>
            <w:sz w:val="24"/>
            <w:szCs w:val="24"/>
          </w:rPr>
          <w:t>myschool</w:t>
        </w:r>
        <w:proofErr w:type="spellEnd"/>
        <w:r w:rsidRPr="00522F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522F63">
          <w:rPr>
            <w:rStyle w:val="ab"/>
            <w:rFonts w:ascii="Times New Roman" w:hAnsi="Times New Roman"/>
            <w:color w:val="0000FF"/>
            <w:sz w:val="24"/>
            <w:szCs w:val="24"/>
          </w:rPr>
          <w:t>edu</w:t>
        </w:r>
        <w:proofErr w:type="spellEnd"/>
        <w:r w:rsidRPr="00522F63">
          <w:rPr>
            <w:rStyle w:val="ab"/>
            <w:rFonts w:ascii="Times New Roman" w:hAnsi="Times New Roman"/>
            <w:color w:val="0000FF"/>
            <w:sz w:val="24"/>
            <w:szCs w:val="24"/>
            <w:lang w:val="ru-RU"/>
          </w:rPr>
          <w:t>.</w:t>
        </w:r>
        <w:proofErr w:type="spellStart"/>
        <w:r w:rsidRPr="00522F63">
          <w:rPr>
            <w:rStyle w:val="ab"/>
            <w:rFonts w:ascii="Times New Roman" w:hAnsi="Times New Roman"/>
            <w:color w:val="0000FF"/>
            <w:sz w:val="24"/>
            <w:szCs w:val="24"/>
          </w:rPr>
          <w:t>ru</w:t>
        </w:r>
        <w:proofErr w:type="spellEnd"/>
      </w:hyperlink>
      <w:bookmarkEnd w:id="16"/>
      <w:r w:rsidRPr="00522F63">
        <w:rPr>
          <w:rFonts w:ascii="Times New Roman" w:hAnsi="Times New Roman"/>
          <w:color w:val="0000FF"/>
          <w:sz w:val="24"/>
          <w:szCs w:val="24"/>
          <w:lang w:val="ru-RU"/>
        </w:rPr>
        <w:t xml:space="preserve"> </w:t>
      </w:r>
    </w:p>
    <w:p w14:paraId="19AD4E9B" w14:textId="77777777" w:rsidR="0064261B" w:rsidRPr="00522F63" w:rsidRDefault="0064261B" w:rsidP="0064261B">
      <w:pPr>
        <w:spacing w:after="0" w:line="240" w:lineRule="auto"/>
        <w:rPr>
          <w:color w:val="0000FF"/>
          <w:sz w:val="24"/>
          <w:szCs w:val="24"/>
          <w:lang w:val="ru-RU"/>
        </w:rPr>
      </w:pPr>
    </w:p>
    <w:p w14:paraId="28AD5D56" w14:textId="77777777" w:rsidR="0064261B" w:rsidRPr="00522F63" w:rsidRDefault="0064261B" w:rsidP="006426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22F63">
        <w:rPr>
          <w:rFonts w:ascii="Times New Roman" w:hAnsi="Times New Roman" w:cs="Times New Roman"/>
          <w:sz w:val="24"/>
          <w:szCs w:val="24"/>
          <w:lang w:val="ru-RU"/>
        </w:rPr>
        <w:t>Библиотека ЦОК</w:t>
      </w:r>
    </w:p>
    <w:p w14:paraId="1DE27B98" w14:textId="5E9818B8" w:rsidR="0064261B" w:rsidRPr="00522F63" w:rsidRDefault="0064261B" w:rsidP="0064261B">
      <w:pPr>
        <w:spacing w:after="0"/>
        <w:rPr>
          <w:color w:val="0000FF"/>
          <w:sz w:val="24"/>
          <w:szCs w:val="24"/>
          <w:lang w:val="ru-RU"/>
        </w:rPr>
      </w:pPr>
      <w:hyperlink r:id="rId85" w:history="1">
        <w:r w:rsidRPr="00522F63">
          <w:rPr>
            <w:color w:val="0000FF"/>
            <w:sz w:val="24"/>
            <w:szCs w:val="24"/>
            <w:lang w:val="ru-RU"/>
          </w:rPr>
          <w:t>https://m.edsoo.ru</w:t>
        </w:r>
      </w:hyperlink>
      <w:r w:rsidRPr="00522F63">
        <w:rPr>
          <w:color w:val="0000FF"/>
          <w:sz w:val="24"/>
          <w:szCs w:val="24"/>
          <w:lang w:val="ru-RU"/>
        </w:rPr>
        <w:t xml:space="preserve"> </w:t>
      </w:r>
    </w:p>
    <w:p w14:paraId="70181E35" w14:textId="77777777" w:rsidR="00E677D0" w:rsidRPr="00522F63" w:rsidRDefault="00E677D0" w:rsidP="00E677D0">
      <w:pPr>
        <w:spacing w:after="0"/>
        <w:ind w:left="120"/>
        <w:rPr>
          <w:sz w:val="24"/>
          <w:szCs w:val="24"/>
          <w:lang w:val="ru-RU"/>
        </w:rPr>
      </w:pPr>
    </w:p>
    <w:p w14:paraId="684BDC66" w14:textId="048BBCF5" w:rsidR="00E677D0" w:rsidRPr="00522F63" w:rsidRDefault="00E677D0" w:rsidP="00E677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22F63">
        <w:rPr>
          <w:rFonts w:ascii="Times New Roman" w:hAnsi="Times New Roman" w:cs="Times New Roman"/>
          <w:sz w:val="24"/>
          <w:szCs w:val="24"/>
          <w:lang w:val="ru-RU"/>
        </w:rPr>
        <w:t>Коллекция презентаций для уроков ИЗО в</w:t>
      </w:r>
      <w:r w:rsidR="00F17555" w:rsidRPr="00522F63">
        <w:rPr>
          <w:rFonts w:ascii="Times New Roman" w:hAnsi="Times New Roman" w:cs="Times New Roman"/>
          <w:sz w:val="24"/>
          <w:szCs w:val="24"/>
          <w:lang w:val="ru-RU"/>
        </w:rPr>
        <w:t>о 2</w:t>
      </w:r>
      <w:r w:rsidRPr="00522F63">
        <w:rPr>
          <w:rFonts w:ascii="Times New Roman" w:hAnsi="Times New Roman" w:cs="Times New Roman"/>
          <w:sz w:val="24"/>
          <w:szCs w:val="24"/>
          <w:lang w:val="ru-RU"/>
        </w:rPr>
        <w:t xml:space="preserve"> классе</w:t>
      </w:r>
    </w:p>
    <w:p w14:paraId="2EE74565" w14:textId="590E65A3" w:rsidR="00E677D0" w:rsidRPr="00522F63" w:rsidRDefault="00D12FD5" w:rsidP="00E677D0">
      <w:pPr>
        <w:spacing w:after="0" w:line="240" w:lineRule="auto"/>
        <w:rPr>
          <w:sz w:val="24"/>
          <w:szCs w:val="24"/>
          <w:lang w:val="ru-RU"/>
        </w:rPr>
      </w:pPr>
      <w:hyperlink r:id="rId86" w:history="1">
        <w:r w:rsidRPr="00522F63">
          <w:rPr>
            <w:rStyle w:val="ab"/>
            <w:sz w:val="24"/>
            <w:szCs w:val="24"/>
          </w:rPr>
          <w:t>https</w:t>
        </w:r>
        <w:r w:rsidRPr="00522F63">
          <w:rPr>
            <w:rStyle w:val="ab"/>
            <w:sz w:val="24"/>
            <w:szCs w:val="24"/>
            <w:lang w:val="ru-RU"/>
          </w:rPr>
          <w:t>://606.</w:t>
        </w:r>
        <w:proofErr w:type="spellStart"/>
        <w:r w:rsidRPr="00522F63">
          <w:rPr>
            <w:rStyle w:val="ab"/>
            <w:sz w:val="24"/>
            <w:szCs w:val="24"/>
          </w:rPr>
          <w:t>su</w:t>
        </w:r>
        <w:proofErr w:type="spellEnd"/>
        <w:r w:rsidRPr="00522F63">
          <w:rPr>
            <w:rStyle w:val="ab"/>
            <w:sz w:val="24"/>
            <w:szCs w:val="24"/>
            <w:lang w:val="ru-RU"/>
          </w:rPr>
          <w:t>/</w:t>
        </w:r>
        <w:r w:rsidRPr="00522F63">
          <w:rPr>
            <w:rStyle w:val="ab"/>
            <w:sz w:val="24"/>
            <w:szCs w:val="24"/>
          </w:rPr>
          <w:t>YNBp</w:t>
        </w:r>
      </w:hyperlink>
    </w:p>
    <w:p w14:paraId="10DF15CA" w14:textId="77777777" w:rsidR="00D12FD5" w:rsidRPr="00522F63" w:rsidRDefault="00D12FD5" w:rsidP="00E677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14:paraId="795DF028" w14:textId="3855EDC9" w:rsidR="00E677D0" w:rsidRPr="00522F63" w:rsidRDefault="00E677D0" w:rsidP="00E677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522F63">
        <w:rPr>
          <w:rFonts w:ascii="Times New Roman" w:hAnsi="Times New Roman" w:cs="Times New Roman"/>
          <w:sz w:val="24"/>
          <w:szCs w:val="24"/>
          <w:lang w:val="ru-RU"/>
        </w:rPr>
        <w:t xml:space="preserve">Презентации по ИЗО (изобразительное искусство) для </w:t>
      </w:r>
      <w:r w:rsidR="00F17555" w:rsidRPr="00522F63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522F63">
        <w:rPr>
          <w:rFonts w:ascii="Times New Roman" w:hAnsi="Times New Roman" w:cs="Times New Roman"/>
          <w:sz w:val="24"/>
          <w:szCs w:val="24"/>
          <w:lang w:val="ru-RU"/>
        </w:rPr>
        <w:t xml:space="preserve"> класса</w:t>
      </w:r>
    </w:p>
    <w:p w14:paraId="14AC3769" w14:textId="0F415A3D" w:rsidR="0064261B" w:rsidRPr="00522F63" w:rsidRDefault="00D12FD5" w:rsidP="00E677D0">
      <w:pPr>
        <w:spacing w:after="0"/>
        <w:rPr>
          <w:sz w:val="24"/>
          <w:szCs w:val="24"/>
          <w:lang w:val="ru-RU"/>
        </w:rPr>
      </w:pPr>
      <w:hyperlink r:id="rId87" w:history="1">
        <w:r w:rsidRPr="00522F63">
          <w:rPr>
            <w:rStyle w:val="ab"/>
            <w:sz w:val="24"/>
            <w:szCs w:val="24"/>
          </w:rPr>
          <w:t>https</w:t>
        </w:r>
        <w:r w:rsidRPr="00522F63">
          <w:rPr>
            <w:rStyle w:val="ab"/>
            <w:sz w:val="24"/>
            <w:szCs w:val="24"/>
            <w:lang w:val="ru-RU"/>
          </w:rPr>
          <w:t>://</w:t>
        </w:r>
        <w:proofErr w:type="spellStart"/>
        <w:r w:rsidRPr="00522F63">
          <w:rPr>
            <w:rStyle w:val="ab"/>
            <w:sz w:val="24"/>
            <w:szCs w:val="24"/>
          </w:rPr>
          <w:t>pptcloud</w:t>
        </w:r>
        <w:proofErr w:type="spellEnd"/>
        <w:r w:rsidRPr="00522F63">
          <w:rPr>
            <w:rStyle w:val="ab"/>
            <w:sz w:val="24"/>
            <w:szCs w:val="24"/>
            <w:lang w:val="ru-RU"/>
          </w:rPr>
          <w:t>.</w:t>
        </w:r>
        <w:proofErr w:type="spellStart"/>
        <w:r w:rsidRPr="00522F63">
          <w:rPr>
            <w:rStyle w:val="ab"/>
            <w:sz w:val="24"/>
            <w:szCs w:val="24"/>
          </w:rPr>
          <w:t>ru</w:t>
        </w:r>
        <w:proofErr w:type="spellEnd"/>
        <w:r w:rsidRPr="00522F63">
          <w:rPr>
            <w:rStyle w:val="ab"/>
            <w:sz w:val="24"/>
            <w:szCs w:val="24"/>
            <w:lang w:val="ru-RU"/>
          </w:rPr>
          <w:t>/2</w:t>
        </w:r>
        <w:proofErr w:type="spellStart"/>
        <w:r w:rsidRPr="00522F63">
          <w:rPr>
            <w:rStyle w:val="ab"/>
            <w:sz w:val="24"/>
            <w:szCs w:val="24"/>
          </w:rPr>
          <w:t>klass</w:t>
        </w:r>
        <w:proofErr w:type="spellEnd"/>
        <w:r w:rsidRPr="00522F63">
          <w:rPr>
            <w:rStyle w:val="ab"/>
            <w:sz w:val="24"/>
            <w:szCs w:val="24"/>
            <w:lang w:val="ru-RU"/>
          </w:rPr>
          <w:t>/</w:t>
        </w:r>
        <w:proofErr w:type="spellStart"/>
        <w:r w:rsidRPr="00522F63">
          <w:rPr>
            <w:rStyle w:val="ab"/>
            <w:sz w:val="24"/>
            <w:szCs w:val="24"/>
          </w:rPr>
          <w:t>izo</w:t>
        </w:r>
        <w:proofErr w:type="spellEnd"/>
      </w:hyperlink>
    </w:p>
    <w:p w14:paraId="1580392D" w14:textId="77777777" w:rsidR="00D12FD5" w:rsidRPr="00522F63" w:rsidRDefault="00D12FD5" w:rsidP="00E677D0">
      <w:pPr>
        <w:spacing w:after="0"/>
        <w:rPr>
          <w:sz w:val="24"/>
          <w:szCs w:val="24"/>
          <w:lang w:val="ru-RU"/>
        </w:rPr>
      </w:pPr>
    </w:p>
    <w:p w14:paraId="2DD66BAC" w14:textId="42716869" w:rsidR="0064261B" w:rsidRPr="00522F63" w:rsidRDefault="0064261B" w:rsidP="00D12FD5">
      <w:pPr>
        <w:spacing w:after="0"/>
        <w:rPr>
          <w:sz w:val="24"/>
          <w:szCs w:val="24"/>
          <w:lang w:val="ru-RU"/>
        </w:rPr>
      </w:pPr>
      <w:r w:rsidRPr="00522F63">
        <w:rPr>
          <w:sz w:val="24"/>
          <w:szCs w:val="24"/>
          <w:lang w:val="ru-RU"/>
        </w:rPr>
        <w:t>Российская электронная школа</w:t>
      </w:r>
    </w:p>
    <w:p w14:paraId="15ED65A0" w14:textId="5ACE59AA" w:rsidR="0064261B" w:rsidRPr="00522F63" w:rsidRDefault="0064261B" w:rsidP="0064261B">
      <w:pPr>
        <w:spacing w:after="0"/>
        <w:ind w:left="120"/>
        <w:rPr>
          <w:color w:val="0000FF"/>
          <w:sz w:val="24"/>
          <w:szCs w:val="24"/>
          <w:lang w:val="ru-RU"/>
        </w:rPr>
      </w:pPr>
      <w:hyperlink r:id="rId88" w:history="1">
        <w:r w:rsidRPr="00522F63">
          <w:rPr>
            <w:rStyle w:val="ab"/>
            <w:sz w:val="24"/>
            <w:szCs w:val="24"/>
            <w:lang w:val="ru-RU"/>
          </w:rPr>
          <w:t>https://resh.edu.ru</w:t>
        </w:r>
      </w:hyperlink>
    </w:p>
    <w:p w14:paraId="79A0CACD" w14:textId="4F60712F" w:rsidR="0029039A" w:rsidRPr="00522F63" w:rsidRDefault="0029039A" w:rsidP="0064261B">
      <w:pPr>
        <w:spacing w:after="0" w:line="240" w:lineRule="auto"/>
        <w:rPr>
          <w:sz w:val="24"/>
          <w:szCs w:val="24"/>
          <w:lang w:val="ru-RU"/>
        </w:rPr>
      </w:pPr>
    </w:p>
    <w:sectPr w:rsidR="0029039A" w:rsidRPr="00522F63" w:rsidSect="0076648E">
      <w:pgSz w:w="11907" w:h="16839" w:code="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E3A6D"/>
    <w:multiLevelType w:val="multilevel"/>
    <w:tmpl w:val="388EF7D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247A47"/>
    <w:multiLevelType w:val="multilevel"/>
    <w:tmpl w:val="AE9AC9C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3C127C"/>
    <w:multiLevelType w:val="multilevel"/>
    <w:tmpl w:val="B644CA1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D207C8"/>
    <w:multiLevelType w:val="multilevel"/>
    <w:tmpl w:val="4274BFA6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186267"/>
    <w:multiLevelType w:val="multilevel"/>
    <w:tmpl w:val="ADDC57E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44B444B"/>
    <w:multiLevelType w:val="multilevel"/>
    <w:tmpl w:val="47561D4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14658338">
    <w:abstractNumId w:val="1"/>
  </w:num>
  <w:num w:numId="2" w16cid:durableId="829060203">
    <w:abstractNumId w:val="0"/>
  </w:num>
  <w:num w:numId="3" w16cid:durableId="549651378">
    <w:abstractNumId w:val="2"/>
  </w:num>
  <w:num w:numId="4" w16cid:durableId="1659922564">
    <w:abstractNumId w:val="4"/>
  </w:num>
  <w:num w:numId="5" w16cid:durableId="2130276961">
    <w:abstractNumId w:val="3"/>
  </w:num>
  <w:num w:numId="6" w16cid:durableId="1394352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5FC"/>
    <w:rsid w:val="00096250"/>
    <w:rsid w:val="00110224"/>
    <w:rsid w:val="001E670F"/>
    <w:rsid w:val="00211BBE"/>
    <w:rsid w:val="0029039A"/>
    <w:rsid w:val="002E17C1"/>
    <w:rsid w:val="003A498A"/>
    <w:rsid w:val="004D715D"/>
    <w:rsid w:val="005161FA"/>
    <w:rsid w:val="00522F63"/>
    <w:rsid w:val="00584D3D"/>
    <w:rsid w:val="00597E37"/>
    <w:rsid w:val="005B45CD"/>
    <w:rsid w:val="006012C3"/>
    <w:rsid w:val="0064261B"/>
    <w:rsid w:val="00707082"/>
    <w:rsid w:val="00724D59"/>
    <w:rsid w:val="0076648E"/>
    <w:rsid w:val="007B1447"/>
    <w:rsid w:val="00817D26"/>
    <w:rsid w:val="009E720B"/>
    <w:rsid w:val="00A45B9A"/>
    <w:rsid w:val="00A955FC"/>
    <w:rsid w:val="00B76234"/>
    <w:rsid w:val="00D12FD5"/>
    <w:rsid w:val="00E677D0"/>
    <w:rsid w:val="00E773B7"/>
    <w:rsid w:val="00E82D3E"/>
    <w:rsid w:val="00F17555"/>
    <w:rsid w:val="00FA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4440"/>
  <w15:docId w15:val="{5D57D7AB-7E54-4F0C-BE51-2070D015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ae">
    <w:name w:val="Unresolved Mention"/>
    <w:basedOn w:val="a0"/>
    <w:uiPriority w:val="99"/>
    <w:semiHidden/>
    <w:unhideWhenUsed/>
    <w:rsid w:val="00D12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606.su/YNBp" TargetMode="External"/><Relationship Id="rId21" Type="http://schemas.openxmlformats.org/officeDocument/2006/relationships/hyperlink" Target="https://pptcloud.ru/2klass/izo" TargetMode="External"/><Relationship Id="rId42" Type="http://schemas.openxmlformats.org/officeDocument/2006/relationships/hyperlink" Target="https://606.su/YNBp" TargetMode="External"/><Relationship Id="rId47" Type="http://schemas.openxmlformats.org/officeDocument/2006/relationships/hyperlink" Target="https://pptcloud.ru/2klass/izo" TargetMode="External"/><Relationship Id="rId63" Type="http://schemas.openxmlformats.org/officeDocument/2006/relationships/hyperlink" Target="https://pptcloud.ru/2klass/izo" TargetMode="External"/><Relationship Id="rId68" Type="http://schemas.openxmlformats.org/officeDocument/2006/relationships/hyperlink" Target="https://606.su/YNBp" TargetMode="External"/><Relationship Id="rId84" Type="http://schemas.openxmlformats.org/officeDocument/2006/relationships/hyperlink" Target="https://lib.myschool.edu.ru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606.su/YNBp" TargetMode="External"/><Relationship Id="rId11" Type="http://schemas.openxmlformats.org/officeDocument/2006/relationships/hyperlink" Target="https://606.su/YNBp" TargetMode="External"/><Relationship Id="rId32" Type="http://schemas.openxmlformats.org/officeDocument/2006/relationships/hyperlink" Target="https://606.su/YNBp" TargetMode="External"/><Relationship Id="rId37" Type="http://schemas.openxmlformats.org/officeDocument/2006/relationships/hyperlink" Target="https://pptcloud.ru/2klass/izo" TargetMode="External"/><Relationship Id="rId53" Type="http://schemas.openxmlformats.org/officeDocument/2006/relationships/hyperlink" Target="https://pptcloud.ru/2klass/izo" TargetMode="External"/><Relationship Id="rId58" Type="http://schemas.openxmlformats.org/officeDocument/2006/relationships/hyperlink" Target="https://606.su/YNBp" TargetMode="External"/><Relationship Id="rId74" Type="http://schemas.openxmlformats.org/officeDocument/2006/relationships/hyperlink" Target="https://606.su/YNBp" TargetMode="External"/><Relationship Id="rId79" Type="http://schemas.openxmlformats.org/officeDocument/2006/relationships/hyperlink" Target="https://pptcloud.ru/2klass/izo" TargetMode="External"/><Relationship Id="rId5" Type="http://schemas.openxmlformats.org/officeDocument/2006/relationships/webSettings" Target="webSettings.xml"/><Relationship Id="rId90" Type="http://schemas.openxmlformats.org/officeDocument/2006/relationships/theme" Target="theme/theme1.xml"/><Relationship Id="rId14" Type="http://schemas.openxmlformats.org/officeDocument/2006/relationships/hyperlink" Target="https://lib.myschool.edu.ru" TargetMode="External"/><Relationship Id="rId22" Type="http://schemas.openxmlformats.org/officeDocument/2006/relationships/hyperlink" Target="https://606.su/YNBp" TargetMode="External"/><Relationship Id="rId27" Type="http://schemas.openxmlformats.org/officeDocument/2006/relationships/hyperlink" Target="https://pptcloud.ru/2klass/izo" TargetMode="External"/><Relationship Id="rId30" Type="http://schemas.openxmlformats.org/officeDocument/2006/relationships/hyperlink" Target="https://606.su/YNBp" TargetMode="External"/><Relationship Id="rId35" Type="http://schemas.openxmlformats.org/officeDocument/2006/relationships/hyperlink" Target="https://pptcloud.ru/2klass/izo" TargetMode="External"/><Relationship Id="rId43" Type="http://schemas.openxmlformats.org/officeDocument/2006/relationships/hyperlink" Target="https://pptcloud.ru/2klass/izo" TargetMode="External"/><Relationship Id="rId48" Type="http://schemas.openxmlformats.org/officeDocument/2006/relationships/hyperlink" Target="https://606.su/YNBp" TargetMode="External"/><Relationship Id="rId56" Type="http://schemas.openxmlformats.org/officeDocument/2006/relationships/hyperlink" Target="https://606.su/YNBp" TargetMode="External"/><Relationship Id="rId64" Type="http://schemas.openxmlformats.org/officeDocument/2006/relationships/hyperlink" Target="https://606.su/YNBp" TargetMode="External"/><Relationship Id="rId69" Type="http://schemas.openxmlformats.org/officeDocument/2006/relationships/hyperlink" Target="https://pptcloud.ru/2klass/izo" TargetMode="External"/><Relationship Id="rId77" Type="http://schemas.openxmlformats.org/officeDocument/2006/relationships/hyperlink" Target="https://pptcloud.ru/2klass/izo" TargetMode="External"/><Relationship Id="rId8" Type="http://schemas.openxmlformats.org/officeDocument/2006/relationships/hyperlink" Target="https://lib.myschool.edu.ru" TargetMode="External"/><Relationship Id="rId51" Type="http://schemas.openxmlformats.org/officeDocument/2006/relationships/hyperlink" Target="https://pptcloud.ru/2klass/izo" TargetMode="External"/><Relationship Id="rId72" Type="http://schemas.openxmlformats.org/officeDocument/2006/relationships/hyperlink" Target="https://606.su/YNBp" TargetMode="External"/><Relationship Id="rId80" Type="http://schemas.openxmlformats.org/officeDocument/2006/relationships/hyperlink" Target="https://606.su/YNBp" TargetMode="External"/><Relationship Id="rId85" Type="http://schemas.openxmlformats.org/officeDocument/2006/relationships/hyperlink" Target="https://m.edsoo.ru" TargetMode="External"/><Relationship Id="rId3" Type="http://schemas.openxmlformats.org/officeDocument/2006/relationships/styles" Target="styles.xml"/><Relationship Id="rId12" Type="http://schemas.openxmlformats.org/officeDocument/2006/relationships/hyperlink" Target="https://lib.myschool.edu.ru" TargetMode="External"/><Relationship Id="rId17" Type="http://schemas.openxmlformats.org/officeDocument/2006/relationships/hyperlink" Target="https://pptcloud.ru/2klass/izo" TargetMode="External"/><Relationship Id="rId25" Type="http://schemas.openxmlformats.org/officeDocument/2006/relationships/hyperlink" Target="https://pptcloud.ru/2klass/izo" TargetMode="External"/><Relationship Id="rId33" Type="http://schemas.openxmlformats.org/officeDocument/2006/relationships/hyperlink" Target="https://pptcloud.ru/2klass/izo" TargetMode="External"/><Relationship Id="rId38" Type="http://schemas.openxmlformats.org/officeDocument/2006/relationships/hyperlink" Target="https://606.su/YNBp" TargetMode="External"/><Relationship Id="rId46" Type="http://schemas.openxmlformats.org/officeDocument/2006/relationships/hyperlink" Target="https://606.su/YNBp" TargetMode="External"/><Relationship Id="rId59" Type="http://schemas.openxmlformats.org/officeDocument/2006/relationships/hyperlink" Target="https://pptcloud.ru/2klass/izo" TargetMode="External"/><Relationship Id="rId67" Type="http://schemas.openxmlformats.org/officeDocument/2006/relationships/hyperlink" Target="https://pptcloud.ru/2klass/izo" TargetMode="External"/><Relationship Id="rId20" Type="http://schemas.openxmlformats.org/officeDocument/2006/relationships/hyperlink" Target="https://606.su/YNBp" TargetMode="External"/><Relationship Id="rId41" Type="http://schemas.openxmlformats.org/officeDocument/2006/relationships/hyperlink" Target="https://pptcloud.ru/2klass/izo" TargetMode="External"/><Relationship Id="rId54" Type="http://schemas.openxmlformats.org/officeDocument/2006/relationships/hyperlink" Target="https://606.su/YNBp" TargetMode="External"/><Relationship Id="rId62" Type="http://schemas.openxmlformats.org/officeDocument/2006/relationships/hyperlink" Target="https://606.su/YNBp" TargetMode="External"/><Relationship Id="rId70" Type="http://schemas.openxmlformats.org/officeDocument/2006/relationships/hyperlink" Target="https://606.su/YNBp" TargetMode="External"/><Relationship Id="rId75" Type="http://schemas.openxmlformats.org/officeDocument/2006/relationships/hyperlink" Target="https://pptcloud.ru/2klass/izo" TargetMode="External"/><Relationship Id="rId83" Type="http://schemas.openxmlformats.org/officeDocument/2006/relationships/hyperlink" Target="https://pptcloud.ru/2klass/izo" TargetMode="External"/><Relationship Id="rId88" Type="http://schemas.openxmlformats.org/officeDocument/2006/relationships/hyperlink" Target="https://resh.edu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ib.myschool.edu.ru" TargetMode="External"/><Relationship Id="rId15" Type="http://schemas.openxmlformats.org/officeDocument/2006/relationships/hyperlink" Target="https://606.su/YNBp" TargetMode="External"/><Relationship Id="rId23" Type="http://schemas.openxmlformats.org/officeDocument/2006/relationships/hyperlink" Target="https://pptcloud.ru/2klass/izo" TargetMode="External"/><Relationship Id="rId28" Type="http://schemas.openxmlformats.org/officeDocument/2006/relationships/hyperlink" Target="https://606.su/YNBp" TargetMode="External"/><Relationship Id="rId36" Type="http://schemas.openxmlformats.org/officeDocument/2006/relationships/hyperlink" Target="https://606.su/YNBp" TargetMode="External"/><Relationship Id="rId49" Type="http://schemas.openxmlformats.org/officeDocument/2006/relationships/hyperlink" Target="https://pptcloud.ru/2klass/izo" TargetMode="External"/><Relationship Id="rId57" Type="http://schemas.openxmlformats.org/officeDocument/2006/relationships/hyperlink" Target="https://pptcloud.ru/2klass/izo" TargetMode="External"/><Relationship Id="rId10" Type="http://schemas.openxmlformats.org/officeDocument/2006/relationships/hyperlink" Target="https://lib.myschool.edu.ru" TargetMode="External"/><Relationship Id="rId31" Type="http://schemas.openxmlformats.org/officeDocument/2006/relationships/hyperlink" Target="https://pptcloud.ru/2klass/izo" TargetMode="External"/><Relationship Id="rId44" Type="http://schemas.openxmlformats.org/officeDocument/2006/relationships/hyperlink" Target="https://606.su/YNBp" TargetMode="External"/><Relationship Id="rId52" Type="http://schemas.openxmlformats.org/officeDocument/2006/relationships/hyperlink" Target="https://606.su/YNBp" TargetMode="External"/><Relationship Id="rId60" Type="http://schemas.openxmlformats.org/officeDocument/2006/relationships/hyperlink" Target="https://606.su/YNBp" TargetMode="External"/><Relationship Id="rId65" Type="http://schemas.openxmlformats.org/officeDocument/2006/relationships/hyperlink" Target="https://pptcloud.ru/2klass/izo" TargetMode="External"/><Relationship Id="rId73" Type="http://schemas.openxmlformats.org/officeDocument/2006/relationships/hyperlink" Target="https://pptcloud.ru/2klass/izo" TargetMode="External"/><Relationship Id="rId78" Type="http://schemas.openxmlformats.org/officeDocument/2006/relationships/hyperlink" Target="https://606.su/YNBp" TargetMode="External"/><Relationship Id="rId81" Type="http://schemas.openxmlformats.org/officeDocument/2006/relationships/hyperlink" Target="https://pptcloud.ru/2klass/izo" TargetMode="External"/><Relationship Id="rId86" Type="http://schemas.openxmlformats.org/officeDocument/2006/relationships/hyperlink" Target="https://606.su/YNB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606.su/YNBp" TargetMode="External"/><Relationship Id="rId13" Type="http://schemas.openxmlformats.org/officeDocument/2006/relationships/hyperlink" Target="https://606.su/YNBp" TargetMode="External"/><Relationship Id="rId18" Type="http://schemas.openxmlformats.org/officeDocument/2006/relationships/hyperlink" Target="https://606.su/YNBp" TargetMode="External"/><Relationship Id="rId39" Type="http://schemas.openxmlformats.org/officeDocument/2006/relationships/hyperlink" Target="https://pptcloud.ru/2klass/izo" TargetMode="External"/><Relationship Id="rId34" Type="http://schemas.openxmlformats.org/officeDocument/2006/relationships/hyperlink" Target="https://606.su/YNBp" TargetMode="External"/><Relationship Id="rId50" Type="http://schemas.openxmlformats.org/officeDocument/2006/relationships/hyperlink" Target="https://606.su/YNBp" TargetMode="External"/><Relationship Id="rId55" Type="http://schemas.openxmlformats.org/officeDocument/2006/relationships/hyperlink" Target="https://pptcloud.ru/2klass/izo" TargetMode="External"/><Relationship Id="rId76" Type="http://schemas.openxmlformats.org/officeDocument/2006/relationships/hyperlink" Target="https://606.su/YNBp" TargetMode="External"/><Relationship Id="rId7" Type="http://schemas.openxmlformats.org/officeDocument/2006/relationships/hyperlink" Target="https://606.su/YNBp" TargetMode="External"/><Relationship Id="rId71" Type="http://schemas.openxmlformats.org/officeDocument/2006/relationships/hyperlink" Target="https://pptcloud.ru/2klass/izo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pptcloud.ru/2klass/izo" TargetMode="External"/><Relationship Id="rId24" Type="http://schemas.openxmlformats.org/officeDocument/2006/relationships/hyperlink" Target="https://606.su/YNBp" TargetMode="External"/><Relationship Id="rId40" Type="http://schemas.openxmlformats.org/officeDocument/2006/relationships/hyperlink" Target="https://606.su/YNBp" TargetMode="External"/><Relationship Id="rId45" Type="http://schemas.openxmlformats.org/officeDocument/2006/relationships/hyperlink" Target="https://pptcloud.ru/2klass/izo" TargetMode="External"/><Relationship Id="rId66" Type="http://schemas.openxmlformats.org/officeDocument/2006/relationships/hyperlink" Target="https://606.su/YNBp" TargetMode="External"/><Relationship Id="rId87" Type="http://schemas.openxmlformats.org/officeDocument/2006/relationships/hyperlink" Target="https://pptcloud.ru/2klass/izo" TargetMode="External"/><Relationship Id="rId61" Type="http://schemas.openxmlformats.org/officeDocument/2006/relationships/hyperlink" Target="https://pptcloud.ru/2klass/izo" TargetMode="External"/><Relationship Id="rId82" Type="http://schemas.openxmlformats.org/officeDocument/2006/relationships/hyperlink" Target="https://606.su/YNBp" TargetMode="External"/><Relationship Id="rId19" Type="http://schemas.openxmlformats.org/officeDocument/2006/relationships/hyperlink" Target="https://pptcloud.ru/2klass/iz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736C3-C520-4785-8842-74376AAA3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5730</Words>
  <Characters>32662</Characters>
  <Application>Microsoft Office Word</Application>
  <DocSecurity>0</DocSecurity>
  <Lines>272</Lines>
  <Paragraphs>76</Paragraphs>
  <ScaleCrop>false</ScaleCrop>
  <Company/>
  <LinksUpToDate>false</LinksUpToDate>
  <CharactersWithSpaces>38316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Бубнов</dc:creator>
  <cp:lastModifiedBy>Александр Бубнов</cp:lastModifiedBy>
  <cp:revision>5</cp:revision>
  <cp:lastPrinted>2025-11-18T02:33:00Z</cp:lastPrinted>
  <dcterms:created xsi:type="dcterms:W3CDTF">2025-11-17T14:52:00Z</dcterms:created>
  <dcterms:modified xsi:type="dcterms:W3CDTF">2025-11-18T02:34:00Z</dcterms:modified>
</cp:coreProperties>
</file>