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D58" w:rsidRDefault="003E0D58" w:rsidP="003E0D5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 «Детский сад «Волна»», реализующий программы дошкольного образования, государственного бюджетного общеобразовательного учреждения Самарской области средней профессиональной школы №3 имени М.Ф. Леонова с. Приволжье муниципального района Приволжский Самарской области.</w:t>
      </w:r>
    </w:p>
    <w:p w:rsidR="003E0D58" w:rsidRDefault="003E0D58" w:rsidP="003E0D58">
      <w:pPr>
        <w:jc w:val="center"/>
        <w:rPr>
          <w:rFonts w:ascii="Times New Roman" w:hAnsi="Times New Roman" w:cs="Times New Roman"/>
          <w:sz w:val="28"/>
        </w:rPr>
      </w:pPr>
    </w:p>
    <w:p w:rsidR="003E0D58" w:rsidRDefault="003E0D58" w:rsidP="003E0D58">
      <w:pPr>
        <w:jc w:val="center"/>
        <w:rPr>
          <w:rFonts w:ascii="Times New Roman" w:hAnsi="Times New Roman" w:cs="Times New Roman"/>
          <w:sz w:val="28"/>
        </w:rPr>
      </w:pPr>
    </w:p>
    <w:p w:rsidR="003E0D58" w:rsidRDefault="003E0D58" w:rsidP="003E0D58">
      <w:pPr>
        <w:jc w:val="center"/>
        <w:rPr>
          <w:rFonts w:ascii="Times New Roman" w:hAnsi="Times New Roman" w:cs="Times New Roman"/>
          <w:sz w:val="28"/>
        </w:rPr>
      </w:pPr>
    </w:p>
    <w:p w:rsidR="003E0D58" w:rsidRDefault="003E0D58" w:rsidP="003E0D58">
      <w:pPr>
        <w:jc w:val="center"/>
        <w:rPr>
          <w:rFonts w:ascii="Times New Roman" w:hAnsi="Times New Roman" w:cs="Times New Roman"/>
          <w:sz w:val="28"/>
        </w:rPr>
      </w:pPr>
    </w:p>
    <w:p w:rsidR="003E0D58" w:rsidRDefault="003E0D58" w:rsidP="003E0D58">
      <w:pPr>
        <w:jc w:val="center"/>
        <w:rPr>
          <w:rFonts w:ascii="Times New Roman" w:hAnsi="Times New Roman" w:cs="Times New Roman"/>
          <w:sz w:val="28"/>
        </w:rPr>
      </w:pPr>
    </w:p>
    <w:p w:rsidR="003E0D58" w:rsidRDefault="003E0D58" w:rsidP="003E0D58">
      <w:pPr>
        <w:jc w:val="center"/>
        <w:rPr>
          <w:rFonts w:ascii="Times New Roman" w:hAnsi="Times New Roman" w:cs="Times New Roman"/>
          <w:sz w:val="28"/>
        </w:rPr>
      </w:pPr>
    </w:p>
    <w:p w:rsidR="003E0D58" w:rsidRDefault="003E0D58" w:rsidP="003E0D58">
      <w:pPr>
        <w:jc w:val="center"/>
        <w:rPr>
          <w:rFonts w:ascii="Times New Roman" w:hAnsi="Times New Roman" w:cs="Times New Roman"/>
          <w:sz w:val="28"/>
        </w:rPr>
      </w:pPr>
    </w:p>
    <w:p w:rsidR="003E0D58" w:rsidRDefault="003E0D58" w:rsidP="003E0D58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Консультация для родителей</w:t>
      </w:r>
    </w:p>
    <w:p w:rsidR="003E0D58" w:rsidRDefault="003E0D58" w:rsidP="003E0D58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«</w:t>
      </w:r>
      <w:r>
        <w:rPr>
          <w:rFonts w:ascii="Times New Roman" w:hAnsi="Times New Roman" w:cs="Times New Roman"/>
          <w:b/>
          <w:sz w:val="32"/>
        </w:rPr>
        <w:t>Культура поведения ребенка в детском саду»</w:t>
      </w:r>
    </w:p>
    <w:p w:rsidR="003E0D58" w:rsidRDefault="003E0D58" w:rsidP="003E0D58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jc w:val="center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jc w:val="center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Воспитатель: </w:t>
      </w: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Сенская А.И.</w:t>
      </w: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3E0D58" w:rsidRDefault="003E0D58" w:rsidP="003E0D5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Ноябрь </w:t>
      </w:r>
      <w:r>
        <w:rPr>
          <w:rFonts w:ascii="Times New Roman" w:hAnsi="Times New Roman" w:cs="Times New Roman"/>
          <w:b/>
          <w:sz w:val="28"/>
        </w:rPr>
        <w:t>2024г.</w:t>
      </w:r>
    </w:p>
    <w:p w:rsidR="005C404C" w:rsidRDefault="005C404C"/>
    <w:p w:rsidR="003E0D58" w:rsidRPr="003E0D58" w:rsidRDefault="003E0D58" w:rsidP="003E0D58">
      <w:pPr>
        <w:pStyle w:val="c2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color w:val="555555"/>
          <w:sz w:val="28"/>
          <w:szCs w:val="28"/>
        </w:rPr>
      </w:pPr>
      <w:r w:rsidRPr="003E0D58">
        <w:rPr>
          <w:rStyle w:val="c0"/>
          <w:color w:val="333333"/>
          <w:sz w:val="28"/>
          <w:szCs w:val="28"/>
        </w:rPr>
        <w:lastRenderedPageBreak/>
        <w:t>В</w:t>
      </w:r>
      <w:r w:rsidRPr="003E0D58">
        <w:rPr>
          <w:rStyle w:val="c0"/>
          <w:color w:val="333333"/>
          <w:sz w:val="28"/>
          <w:szCs w:val="28"/>
        </w:rPr>
        <w:t>оспитание культуры поведения у дошкольника не может рассматриваться только в рамках детского сада. Оно предусматривает обязательную связь с воспитанием детей в семье, координацию усилий педагога и родителей. Для педагогов очень важно найти методы, позволяющие установить тесные контакты с семьей в целях обеспечения единства в воспитании нравственной культуры.</w:t>
      </w:r>
    </w:p>
    <w:p w:rsidR="003E0D58" w:rsidRPr="003E0D58" w:rsidRDefault="003E0D58" w:rsidP="003E0D58">
      <w:pPr>
        <w:pStyle w:val="c2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color w:val="555555"/>
          <w:sz w:val="28"/>
          <w:szCs w:val="28"/>
        </w:rPr>
      </w:pPr>
      <w:r w:rsidRPr="003E0D58">
        <w:rPr>
          <w:rStyle w:val="a4"/>
          <w:b/>
          <w:bCs/>
          <w:color w:val="333333"/>
          <w:sz w:val="28"/>
          <w:szCs w:val="28"/>
        </w:rPr>
        <w:t>Культура деятельности</w:t>
      </w:r>
      <w:r w:rsidRPr="003E0D58">
        <w:rPr>
          <w:rStyle w:val="c0"/>
          <w:color w:val="333333"/>
          <w:sz w:val="28"/>
          <w:szCs w:val="28"/>
        </w:rPr>
        <w:t> проявляется в поведении ребенка на занятиях, в играх, во время выполнения трудовых поручений. Формировать у ребенка культуру деятельности - значит воспитывать у него умение содержать в порядке место, где он трудится, занимается, играет; привычку доводить до конца начатое дело, бережно относится к игрушкам, вещам, книгам. А также умение и желание трудиться, проявлять интерес к выполняемой работе, понимание ее цели и общественного смысла; проявление волевых усилий в достижении требуемого результата; взаимопомощь в коллективном труде.</w:t>
      </w:r>
    </w:p>
    <w:p w:rsidR="003E0D58" w:rsidRPr="003E0D58" w:rsidRDefault="003E0D58" w:rsidP="003E0D58">
      <w:pPr>
        <w:pStyle w:val="c2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color w:val="555555"/>
          <w:sz w:val="28"/>
          <w:szCs w:val="28"/>
        </w:rPr>
      </w:pPr>
      <w:r w:rsidRPr="003E0D58">
        <w:rPr>
          <w:rStyle w:val="a4"/>
          <w:b/>
          <w:bCs/>
          <w:color w:val="333333"/>
          <w:sz w:val="28"/>
          <w:szCs w:val="28"/>
        </w:rPr>
        <w:t>Культура общения</w:t>
      </w:r>
      <w:r w:rsidRPr="003E0D58">
        <w:rPr>
          <w:rStyle w:val="c0"/>
          <w:color w:val="333333"/>
          <w:sz w:val="28"/>
          <w:szCs w:val="28"/>
        </w:rPr>
        <w:t> предусматривает выполнение ребенком норм и правил общения с взрослыми и сверстниками, основанных на уважении и доброжелательности, использованием соответствующего словарного запаса и форм общения, а также вежливое поведение в общественных местах, быту.</w:t>
      </w:r>
    </w:p>
    <w:p w:rsidR="003E0D58" w:rsidRPr="003E0D58" w:rsidRDefault="003E0D58" w:rsidP="003E0D58">
      <w:pPr>
        <w:pStyle w:val="c2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color w:val="555555"/>
          <w:sz w:val="28"/>
          <w:szCs w:val="28"/>
        </w:rPr>
      </w:pPr>
      <w:r w:rsidRPr="003E0D58">
        <w:rPr>
          <w:rStyle w:val="c0"/>
          <w:color w:val="333333"/>
          <w:sz w:val="28"/>
          <w:szCs w:val="28"/>
        </w:rPr>
        <w:t> Культура общения предполагает умение не только действовать нужным образом, но и воздерживаться от неуместных в данной обстановке действий, слов, жестикуляций. Ребенка надо учить замечать состояние других людей. Уже с первых лет жизни ребенок должен понимать, когда можно побегать, а когда нужно остановиться, потому что в некоторых ситуациях такое поведение становится недопустимым, т.е. поступать, руководствуясь чувством уважения к окружающим. Именно уважение к окружающим в сочетании с простотой, естественностью в манере говорить и проявлять свои чувства характеризует такое важное качество ребенка, как общительность.</w:t>
      </w:r>
    </w:p>
    <w:p w:rsidR="003E0D58" w:rsidRPr="003E0D58" w:rsidRDefault="003E0D58" w:rsidP="003E0D58">
      <w:pPr>
        <w:pStyle w:val="c2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color w:val="555555"/>
          <w:sz w:val="28"/>
          <w:szCs w:val="28"/>
        </w:rPr>
      </w:pPr>
      <w:r w:rsidRPr="003E0D58">
        <w:rPr>
          <w:rStyle w:val="c0"/>
          <w:color w:val="333333"/>
          <w:sz w:val="28"/>
          <w:szCs w:val="28"/>
        </w:rPr>
        <w:t xml:space="preserve">Культура общения предполагает и культуру речи. Это наличие у дошкольника достаточного запаса слов, умение говорить лаконично, сохраняя спокойный тон. Уже в младшем возрасте ребенка приучают называть взрослых по имени и отчеству, на «Вы», корректируют произношение, учат говорить в нормальном темпе, без скороговорки или растягивания слов. Не менее важно в это же время научить ребенка внимательно слушать собеседника, спокойно стоять во время разговора, смотреть в лицо говорящему.  В процессе организации педагогом </w:t>
      </w:r>
      <w:proofErr w:type="spellStart"/>
      <w:r w:rsidRPr="003E0D58">
        <w:rPr>
          <w:rStyle w:val="c0"/>
          <w:color w:val="333333"/>
          <w:sz w:val="28"/>
          <w:szCs w:val="28"/>
        </w:rPr>
        <w:t>воспитательно</w:t>
      </w:r>
      <w:proofErr w:type="spellEnd"/>
      <w:r w:rsidRPr="003E0D58">
        <w:rPr>
          <w:rStyle w:val="c0"/>
          <w:color w:val="333333"/>
          <w:sz w:val="28"/>
          <w:szCs w:val="28"/>
        </w:rPr>
        <w:t xml:space="preserve"> - образовательных мероприятий, культура общения формируется быстрее. Но не менее важно воспитывать культуру общения в повседневной жизни, в разных видах их самостоятельной деятельности: играя дома, общаясь с родителями, сверстниками и т.д.  Важную роль здесь играют родители. Родители должны в первую очередь поддерживать культуру общения дома не только с детьми, но и между собой. Потому что дети, слушая речь родителей стараются использовать ее, не понимая хорошие это слова или нет. А взрослые начинают возмущаться: «Кто тебя научил такие слова говорить, в детском саду услышал?!».</w:t>
      </w:r>
    </w:p>
    <w:p w:rsidR="003E0D58" w:rsidRDefault="003E0D58" w:rsidP="003E0D58">
      <w:pPr>
        <w:pStyle w:val="c2"/>
        <w:shd w:val="clear" w:color="auto" w:fill="FFFFFF"/>
        <w:spacing w:before="0" w:beforeAutospacing="0" w:after="0" w:afterAutospacing="0" w:line="330" w:lineRule="atLeast"/>
        <w:jc w:val="both"/>
        <w:rPr>
          <w:rStyle w:val="c0"/>
          <w:color w:val="333333"/>
          <w:sz w:val="28"/>
          <w:szCs w:val="28"/>
        </w:rPr>
      </w:pPr>
      <w:r w:rsidRPr="003E0D58">
        <w:rPr>
          <w:rStyle w:val="c0"/>
          <w:color w:val="333333"/>
          <w:sz w:val="28"/>
          <w:szCs w:val="28"/>
        </w:rPr>
        <w:lastRenderedPageBreak/>
        <w:t>Культура общения предусматривает так же выполнение ребенком норм и правил общения с взрослыми и сверстниками, основанных на</w:t>
      </w:r>
      <w:r w:rsidR="00AB35EF">
        <w:rPr>
          <w:rStyle w:val="c0"/>
          <w:color w:val="333333"/>
          <w:sz w:val="28"/>
          <w:szCs w:val="28"/>
        </w:rPr>
        <w:t xml:space="preserve"> уважении и доброжелательности,</w:t>
      </w:r>
      <w:r w:rsidRPr="003E0D58">
        <w:rPr>
          <w:rStyle w:val="c0"/>
          <w:color w:val="333333"/>
          <w:sz w:val="28"/>
          <w:szCs w:val="28"/>
        </w:rPr>
        <w:t xml:space="preserve"> с использованием соответствующего словарного запаса и </w:t>
      </w:r>
      <w:r w:rsidR="00AB35EF">
        <w:rPr>
          <w:rStyle w:val="c0"/>
          <w:color w:val="333333"/>
          <w:sz w:val="28"/>
          <w:szCs w:val="28"/>
        </w:rPr>
        <w:t>форм общения, а также вежливое </w:t>
      </w:r>
      <w:r w:rsidRPr="003E0D58">
        <w:rPr>
          <w:rStyle w:val="c0"/>
          <w:color w:val="333333"/>
          <w:sz w:val="28"/>
          <w:szCs w:val="28"/>
        </w:rPr>
        <w:t>поведение в общественных местах, быту.</w:t>
      </w:r>
    </w:p>
    <w:p w:rsidR="00AB35EF" w:rsidRPr="003E0D58" w:rsidRDefault="00AB35EF" w:rsidP="003E0D58">
      <w:pPr>
        <w:pStyle w:val="c2"/>
        <w:shd w:val="clear" w:color="auto" w:fill="FFFFFF"/>
        <w:spacing w:before="0" w:beforeAutospacing="0" w:after="0" w:afterAutospacing="0" w:line="330" w:lineRule="atLeast"/>
        <w:jc w:val="both"/>
        <w:rPr>
          <w:color w:val="555555"/>
          <w:sz w:val="28"/>
          <w:szCs w:val="28"/>
        </w:rPr>
      </w:pPr>
    </w:p>
    <w:p w:rsidR="003E0D58" w:rsidRPr="003E0D58" w:rsidRDefault="003E0D58" w:rsidP="003E0D58">
      <w:pPr>
        <w:pStyle w:val="c15"/>
        <w:shd w:val="clear" w:color="auto" w:fill="FFFFFF"/>
        <w:spacing w:before="0" w:beforeAutospacing="0" w:after="0" w:afterAutospacing="0" w:line="330" w:lineRule="atLeast"/>
        <w:jc w:val="center"/>
        <w:rPr>
          <w:color w:val="555555"/>
          <w:sz w:val="28"/>
          <w:szCs w:val="28"/>
        </w:rPr>
      </w:pPr>
      <w:r w:rsidRPr="003E0D58">
        <w:rPr>
          <w:rStyle w:val="a3"/>
          <w:color w:val="333333"/>
          <w:sz w:val="28"/>
          <w:szCs w:val="28"/>
        </w:rPr>
        <w:t>Правила культуры общения</w:t>
      </w:r>
      <w:r w:rsidR="00AB35EF">
        <w:rPr>
          <w:rStyle w:val="a3"/>
          <w:color w:val="333333"/>
          <w:sz w:val="28"/>
          <w:szCs w:val="28"/>
        </w:rPr>
        <w:t>.</w:t>
      </w:r>
      <w:bookmarkStart w:id="0" w:name="_GoBack"/>
      <w:bookmarkEnd w:id="0"/>
    </w:p>
    <w:p w:rsidR="003E0D58" w:rsidRPr="003E0D58" w:rsidRDefault="003E0D58" w:rsidP="003E0D58">
      <w:pPr>
        <w:pStyle w:val="c15"/>
        <w:shd w:val="clear" w:color="auto" w:fill="FFFFFF"/>
        <w:spacing w:before="0" w:beforeAutospacing="0" w:after="0" w:afterAutospacing="0" w:line="330" w:lineRule="atLeast"/>
        <w:ind w:left="720" w:hanging="360"/>
        <w:jc w:val="both"/>
        <w:rPr>
          <w:color w:val="555555"/>
          <w:sz w:val="28"/>
          <w:szCs w:val="28"/>
        </w:rPr>
      </w:pPr>
      <w:r w:rsidRPr="003E0D58">
        <w:rPr>
          <w:rStyle w:val="c16"/>
          <w:color w:val="333333"/>
          <w:sz w:val="28"/>
          <w:szCs w:val="28"/>
        </w:rPr>
        <w:t>·       Спасибо</w:t>
      </w:r>
    </w:p>
    <w:p w:rsidR="003E0D58" w:rsidRPr="003E0D58" w:rsidRDefault="003E0D58" w:rsidP="003E0D58">
      <w:pPr>
        <w:pStyle w:val="c15"/>
        <w:shd w:val="clear" w:color="auto" w:fill="FFFFFF"/>
        <w:spacing w:before="0" w:beforeAutospacing="0" w:after="0" w:afterAutospacing="0" w:line="330" w:lineRule="atLeast"/>
        <w:ind w:left="720" w:hanging="360"/>
        <w:jc w:val="both"/>
        <w:rPr>
          <w:color w:val="555555"/>
          <w:sz w:val="28"/>
          <w:szCs w:val="28"/>
        </w:rPr>
      </w:pPr>
      <w:r w:rsidRPr="003E0D58">
        <w:rPr>
          <w:rStyle w:val="c16"/>
          <w:color w:val="333333"/>
          <w:sz w:val="28"/>
          <w:szCs w:val="28"/>
        </w:rPr>
        <w:t>·       Здравствуйте</w:t>
      </w:r>
    </w:p>
    <w:p w:rsidR="003E0D58" w:rsidRPr="003E0D58" w:rsidRDefault="003E0D58" w:rsidP="003E0D58">
      <w:pPr>
        <w:pStyle w:val="c15"/>
        <w:shd w:val="clear" w:color="auto" w:fill="FFFFFF"/>
        <w:spacing w:before="0" w:beforeAutospacing="0" w:after="0" w:afterAutospacing="0" w:line="330" w:lineRule="atLeast"/>
        <w:ind w:left="720" w:hanging="360"/>
        <w:jc w:val="both"/>
        <w:rPr>
          <w:color w:val="555555"/>
          <w:sz w:val="28"/>
          <w:szCs w:val="28"/>
        </w:rPr>
      </w:pPr>
      <w:r w:rsidRPr="003E0D58">
        <w:rPr>
          <w:rStyle w:val="c16"/>
          <w:color w:val="333333"/>
          <w:sz w:val="28"/>
          <w:szCs w:val="28"/>
        </w:rPr>
        <w:t>·       Простите</w:t>
      </w:r>
    </w:p>
    <w:p w:rsidR="003E0D58" w:rsidRPr="003E0D58" w:rsidRDefault="003E0D58" w:rsidP="003E0D58">
      <w:pPr>
        <w:pStyle w:val="c15"/>
        <w:shd w:val="clear" w:color="auto" w:fill="FFFFFF"/>
        <w:spacing w:before="0" w:beforeAutospacing="0" w:after="0" w:afterAutospacing="0" w:line="330" w:lineRule="atLeast"/>
        <w:ind w:left="720" w:hanging="360"/>
        <w:jc w:val="both"/>
        <w:rPr>
          <w:color w:val="555555"/>
          <w:sz w:val="28"/>
          <w:szCs w:val="28"/>
        </w:rPr>
      </w:pPr>
      <w:r w:rsidRPr="003E0D58">
        <w:rPr>
          <w:rStyle w:val="c16"/>
          <w:color w:val="333333"/>
          <w:sz w:val="28"/>
          <w:szCs w:val="28"/>
        </w:rPr>
        <w:t>·       Доброе утро</w:t>
      </w:r>
    </w:p>
    <w:p w:rsidR="003E0D58" w:rsidRPr="003E0D58" w:rsidRDefault="003E0D58" w:rsidP="003E0D58">
      <w:pPr>
        <w:pStyle w:val="c15"/>
        <w:shd w:val="clear" w:color="auto" w:fill="FFFFFF"/>
        <w:spacing w:before="0" w:beforeAutospacing="0" w:after="0" w:afterAutospacing="0" w:line="330" w:lineRule="atLeast"/>
        <w:ind w:left="720" w:hanging="360"/>
        <w:jc w:val="both"/>
        <w:rPr>
          <w:color w:val="555555"/>
          <w:sz w:val="28"/>
          <w:szCs w:val="28"/>
        </w:rPr>
      </w:pPr>
      <w:r w:rsidRPr="003E0D58">
        <w:rPr>
          <w:rStyle w:val="c16"/>
          <w:color w:val="333333"/>
          <w:sz w:val="28"/>
          <w:szCs w:val="28"/>
        </w:rPr>
        <w:t>·       Добрый день</w:t>
      </w:r>
    </w:p>
    <w:p w:rsidR="003E0D58" w:rsidRPr="003E0D58" w:rsidRDefault="003E0D58" w:rsidP="003E0D58">
      <w:pPr>
        <w:pStyle w:val="c15"/>
        <w:shd w:val="clear" w:color="auto" w:fill="FFFFFF"/>
        <w:spacing w:before="0" w:beforeAutospacing="0" w:after="0" w:afterAutospacing="0" w:line="330" w:lineRule="atLeast"/>
        <w:ind w:left="720" w:hanging="360"/>
        <w:jc w:val="both"/>
        <w:rPr>
          <w:color w:val="555555"/>
          <w:sz w:val="28"/>
          <w:szCs w:val="28"/>
        </w:rPr>
      </w:pPr>
      <w:r w:rsidRPr="003E0D58">
        <w:rPr>
          <w:rStyle w:val="c16"/>
          <w:color w:val="333333"/>
          <w:sz w:val="28"/>
          <w:szCs w:val="28"/>
        </w:rPr>
        <w:t>·       Добрый вечер</w:t>
      </w:r>
    </w:p>
    <w:p w:rsidR="003E0D58" w:rsidRPr="003E0D58" w:rsidRDefault="003E0D58" w:rsidP="003E0D58">
      <w:pPr>
        <w:pStyle w:val="c15"/>
        <w:shd w:val="clear" w:color="auto" w:fill="FFFFFF"/>
        <w:spacing w:before="0" w:beforeAutospacing="0" w:after="0" w:afterAutospacing="0" w:line="330" w:lineRule="atLeast"/>
        <w:ind w:left="720" w:hanging="360"/>
        <w:jc w:val="both"/>
        <w:rPr>
          <w:color w:val="555555"/>
          <w:sz w:val="28"/>
          <w:szCs w:val="28"/>
        </w:rPr>
      </w:pPr>
      <w:r w:rsidRPr="003E0D58">
        <w:rPr>
          <w:rStyle w:val="c16"/>
          <w:color w:val="333333"/>
          <w:sz w:val="28"/>
          <w:szCs w:val="28"/>
        </w:rPr>
        <w:t>·       Извините</w:t>
      </w:r>
    </w:p>
    <w:p w:rsidR="003E0D58" w:rsidRPr="003E0D58" w:rsidRDefault="003E0D58" w:rsidP="003E0D58">
      <w:pPr>
        <w:pStyle w:val="c15"/>
        <w:shd w:val="clear" w:color="auto" w:fill="FFFFFF"/>
        <w:spacing w:before="0" w:beforeAutospacing="0" w:after="0" w:afterAutospacing="0" w:line="330" w:lineRule="atLeast"/>
        <w:ind w:left="720" w:hanging="360"/>
        <w:jc w:val="both"/>
        <w:rPr>
          <w:color w:val="555555"/>
          <w:sz w:val="28"/>
          <w:szCs w:val="28"/>
        </w:rPr>
      </w:pPr>
      <w:r w:rsidRPr="003E0D58">
        <w:rPr>
          <w:rStyle w:val="c16"/>
          <w:color w:val="333333"/>
          <w:sz w:val="28"/>
          <w:szCs w:val="28"/>
        </w:rPr>
        <w:t>·       Пожалуйста</w:t>
      </w:r>
    </w:p>
    <w:p w:rsidR="003E0D58" w:rsidRPr="003E0D58" w:rsidRDefault="003E0D58" w:rsidP="003E0D58">
      <w:pPr>
        <w:pStyle w:val="c15"/>
        <w:shd w:val="clear" w:color="auto" w:fill="FFFFFF"/>
        <w:spacing w:before="0" w:beforeAutospacing="0" w:after="0" w:afterAutospacing="0" w:line="330" w:lineRule="atLeast"/>
        <w:ind w:left="720" w:hanging="360"/>
        <w:jc w:val="both"/>
        <w:rPr>
          <w:color w:val="555555"/>
          <w:sz w:val="28"/>
          <w:szCs w:val="28"/>
        </w:rPr>
      </w:pPr>
      <w:r w:rsidRPr="003E0D58">
        <w:rPr>
          <w:rStyle w:val="c16"/>
          <w:color w:val="333333"/>
          <w:sz w:val="28"/>
          <w:szCs w:val="28"/>
        </w:rPr>
        <w:t>·       Будьте добры</w:t>
      </w:r>
    </w:p>
    <w:p w:rsidR="003E0D58" w:rsidRPr="003E0D58" w:rsidRDefault="003E0D58" w:rsidP="003E0D58">
      <w:pPr>
        <w:pStyle w:val="c15"/>
        <w:shd w:val="clear" w:color="auto" w:fill="FFFFFF"/>
        <w:spacing w:before="0" w:beforeAutospacing="0" w:after="0" w:afterAutospacing="0" w:line="330" w:lineRule="atLeast"/>
        <w:ind w:left="720" w:hanging="360"/>
        <w:jc w:val="both"/>
        <w:rPr>
          <w:color w:val="555555"/>
          <w:sz w:val="28"/>
          <w:szCs w:val="28"/>
        </w:rPr>
      </w:pPr>
      <w:r w:rsidRPr="003E0D58">
        <w:rPr>
          <w:rStyle w:val="c16"/>
          <w:color w:val="555555"/>
          <w:sz w:val="28"/>
          <w:szCs w:val="28"/>
        </w:rPr>
        <w:t>·       </w:t>
      </w:r>
      <w:r w:rsidRPr="003E0D58">
        <w:rPr>
          <w:rStyle w:val="c16"/>
          <w:color w:val="333333"/>
          <w:sz w:val="28"/>
          <w:szCs w:val="28"/>
        </w:rPr>
        <w:t>До свидания</w:t>
      </w:r>
    </w:p>
    <w:p w:rsidR="003E0D58" w:rsidRPr="00AB35EF" w:rsidRDefault="00AB35EF">
      <w:pPr>
        <w:rPr>
          <w:rFonts w:ascii="Times New Roman" w:hAnsi="Times New Roman" w:cs="Times New Roman"/>
          <w:sz w:val="40"/>
          <w:szCs w:val="28"/>
        </w:rPr>
      </w:pPr>
      <w:r w:rsidRPr="00AB35EF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В</w:t>
      </w:r>
      <w:r w:rsidRPr="00AB35EF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оспитание культуры поведения у дошкольника не может рассматриваться только в рамках детского сада. Оно предусматривает обязательную связь с воспитанием детей в семье, координацию усилий педагога и родителей. Очень важно найти методы, позволяющие установить тесные контакты с семьей в целях обеспечения единства в воспитании нравственной культуры.</w:t>
      </w:r>
    </w:p>
    <w:p w:rsidR="00AB35EF" w:rsidRPr="00AB35EF" w:rsidRDefault="00AB35EF" w:rsidP="00AB35EF">
      <w:pPr>
        <w:pStyle w:val="c2"/>
        <w:shd w:val="clear" w:color="auto" w:fill="FFFFFF"/>
        <w:spacing w:before="0" w:beforeAutospacing="0" w:after="0" w:afterAutospacing="0" w:line="330" w:lineRule="atLeast"/>
        <w:jc w:val="center"/>
        <w:rPr>
          <w:color w:val="555555"/>
          <w:sz w:val="28"/>
          <w:szCs w:val="21"/>
        </w:rPr>
      </w:pPr>
      <w:r w:rsidRPr="00AB35EF">
        <w:rPr>
          <w:rStyle w:val="a3"/>
          <w:color w:val="333333"/>
          <w:sz w:val="28"/>
          <w:szCs w:val="21"/>
        </w:rPr>
        <w:t>Правила поведения в общественных местах</w:t>
      </w:r>
      <w:r>
        <w:rPr>
          <w:rStyle w:val="a3"/>
          <w:color w:val="333333"/>
          <w:sz w:val="28"/>
          <w:szCs w:val="21"/>
        </w:rPr>
        <w:t>.</w:t>
      </w:r>
    </w:p>
    <w:p w:rsidR="00AB35EF" w:rsidRPr="00AB35EF" w:rsidRDefault="00AB35EF" w:rsidP="00AB35EF">
      <w:pPr>
        <w:pStyle w:val="c17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color w:val="555555"/>
          <w:sz w:val="28"/>
          <w:szCs w:val="21"/>
        </w:rPr>
      </w:pPr>
      <w:r w:rsidRPr="00AB35EF">
        <w:rPr>
          <w:rStyle w:val="c3"/>
          <w:color w:val="1A1A1A"/>
          <w:sz w:val="28"/>
          <w:szCs w:val="21"/>
        </w:rPr>
        <w:t>Мы живем в обществе, поэтому должны уважительно относиться к окружающим нас людям, ожидая такого же отношения к себе. Чтобы нам, родителям, не приходилось все время извиняться за ребенка перед окружающими, стоит научить его правилам поведения в местах, где есть посторонние люди, которые не обязаны думать только о его комфорте и желаниях.</w:t>
      </w:r>
    </w:p>
    <w:p w:rsidR="00AB35EF" w:rsidRPr="00AB35EF" w:rsidRDefault="00AB35EF" w:rsidP="00AB35EF">
      <w:pPr>
        <w:pStyle w:val="c5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color w:val="555555"/>
          <w:sz w:val="28"/>
          <w:szCs w:val="21"/>
        </w:rPr>
      </w:pPr>
      <w:r w:rsidRPr="00AB35EF">
        <w:rPr>
          <w:rStyle w:val="c3"/>
          <w:color w:val="1A1A1A"/>
          <w:sz w:val="28"/>
          <w:szCs w:val="21"/>
        </w:rPr>
        <w:t>В любом общественном месте, будь то улица, кино, больница или детский сад, ребенок будет вести себя иначе, нежели дома. Мало кто из малышей ведет себя тихо и спокойно: они бегают, прыгают и кричат, что является нормой для данного возраста. Главное, чтобы их поведение не угрожало собственному здоровью и не мешало другим людям.</w:t>
      </w:r>
    </w:p>
    <w:p w:rsidR="00AB35EF" w:rsidRPr="00AB35EF" w:rsidRDefault="00AB35EF" w:rsidP="00AB35EF">
      <w:pPr>
        <w:pStyle w:val="c5"/>
        <w:shd w:val="clear" w:color="auto" w:fill="FFFFFF"/>
        <w:spacing w:before="0" w:beforeAutospacing="0" w:after="0" w:afterAutospacing="0" w:line="330" w:lineRule="atLeast"/>
        <w:ind w:firstLine="708"/>
        <w:jc w:val="both"/>
        <w:rPr>
          <w:color w:val="555555"/>
          <w:sz w:val="28"/>
          <w:szCs w:val="21"/>
        </w:rPr>
      </w:pPr>
      <w:r w:rsidRPr="00AB35EF">
        <w:rPr>
          <w:rStyle w:val="c3"/>
          <w:color w:val="1A1A1A"/>
          <w:sz w:val="28"/>
          <w:szCs w:val="21"/>
        </w:rPr>
        <w:t>Задавать корректные по отношению к окружающим нормы поведения важно с самого раннего детства: привычки из детства закрепляются на всю жизнь, и с усвоенными правилами ребенку будет легче адаптироваться в обществе. Работа над формированием культуры поведения на самом деле происходит везде, где бывает ребенок — дома, в детском саду, на прогулке – и это отнюдь не постоянные замечания и нравоучения, это процесс, в котором вы показываете ребенку пример, обращаете его внимание на то, как ведут себя другие люди, обсуждаете с ним результаты и последствия того или иного поведения самого ребенка и окружающих.</w:t>
      </w:r>
    </w:p>
    <w:p w:rsidR="003E0D58" w:rsidRPr="00AB35EF" w:rsidRDefault="003E0D58">
      <w:pPr>
        <w:rPr>
          <w:rFonts w:ascii="Times New Roman" w:hAnsi="Times New Roman" w:cs="Times New Roman"/>
          <w:sz w:val="32"/>
          <w:szCs w:val="28"/>
        </w:rPr>
      </w:pPr>
    </w:p>
    <w:sectPr w:rsidR="003E0D58" w:rsidRPr="00AB3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A21"/>
    <w:rsid w:val="003E0D58"/>
    <w:rsid w:val="005C404C"/>
    <w:rsid w:val="00954A21"/>
    <w:rsid w:val="00AB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640ED-1467-4F9F-BB17-741A3B922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D5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3E0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E0D58"/>
  </w:style>
  <w:style w:type="character" w:styleId="a3">
    <w:name w:val="Strong"/>
    <w:basedOn w:val="a0"/>
    <w:uiPriority w:val="22"/>
    <w:qFormat/>
    <w:rsid w:val="003E0D58"/>
    <w:rPr>
      <w:b/>
      <w:bCs/>
    </w:rPr>
  </w:style>
  <w:style w:type="character" w:styleId="a4">
    <w:name w:val="Emphasis"/>
    <w:basedOn w:val="a0"/>
    <w:uiPriority w:val="20"/>
    <w:qFormat/>
    <w:rsid w:val="003E0D58"/>
    <w:rPr>
      <w:i/>
      <w:iCs/>
    </w:rPr>
  </w:style>
  <w:style w:type="paragraph" w:customStyle="1" w:styleId="c15">
    <w:name w:val="c15"/>
    <w:basedOn w:val="a"/>
    <w:rsid w:val="003E0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3E0D58"/>
  </w:style>
  <w:style w:type="paragraph" w:customStyle="1" w:styleId="c17">
    <w:name w:val="c17"/>
    <w:basedOn w:val="a"/>
    <w:rsid w:val="00AB3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B35EF"/>
  </w:style>
  <w:style w:type="paragraph" w:customStyle="1" w:styleId="c5">
    <w:name w:val="c5"/>
    <w:basedOn w:val="a"/>
    <w:rsid w:val="00AB3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1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2024-11-04T11:00:00Z</dcterms:created>
  <dcterms:modified xsi:type="dcterms:W3CDTF">2024-11-04T11:22:00Z</dcterms:modified>
</cp:coreProperties>
</file>